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FA" w:rsidRDefault="005F37FA">
      <w:pPr>
        <w:tabs>
          <w:tab w:val="left" w:pos="720"/>
          <w:tab w:val="left" w:pos="1440"/>
        </w:tabs>
        <w:ind w:right="40"/>
        <w:jc w:val="center"/>
        <w:outlineLvl w:val="0"/>
      </w:pPr>
      <w:r>
        <w:t xml:space="preserve">BEFORE THE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p w:rsidR="005F37FA" w:rsidRDefault="005F37FA">
      <w:pPr>
        <w:tabs>
          <w:tab w:val="left" w:pos="720"/>
          <w:tab w:val="left" w:pos="1440"/>
        </w:tabs>
        <w:ind w:right="40"/>
        <w:jc w:val="center"/>
      </w:pPr>
    </w:p>
    <w:tbl>
      <w:tblPr>
        <w:tblW w:w="956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970"/>
        <w:gridCol w:w="4590"/>
      </w:tblGrid>
      <w:tr w:rsidR="005F37FA">
        <w:trPr>
          <w:cantSplit/>
        </w:trPr>
        <w:tc>
          <w:tcPr>
            <w:tcW w:w="4970" w:type="dxa"/>
            <w:tcBorders>
              <w:bottom w:val="single" w:sz="6" w:space="0" w:color="auto"/>
              <w:right w:val="single" w:sz="6" w:space="0" w:color="auto"/>
            </w:tcBorders>
          </w:tcPr>
          <w:p w:rsidR="005F37FA" w:rsidRDefault="005F37FA">
            <w:pPr>
              <w:tabs>
                <w:tab w:val="left" w:pos="720"/>
                <w:tab w:val="left" w:pos="1440"/>
              </w:tabs>
              <w:ind w:right="40"/>
            </w:pPr>
            <w:r>
              <w:t>SANDRA JUDD, et al.,</w:t>
            </w:r>
          </w:p>
          <w:p w:rsidR="005F37FA" w:rsidRDefault="005F37FA">
            <w:pPr>
              <w:tabs>
                <w:tab w:val="left" w:pos="720"/>
                <w:tab w:val="left" w:pos="1440"/>
              </w:tabs>
              <w:ind w:right="40"/>
            </w:pPr>
          </w:p>
          <w:p w:rsidR="005F37FA" w:rsidRDefault="005F37FA">
            <w:pPr>
              <w:tabs>
                <w:tab w:val="left" w:pos="2880"/>
              </w:tabs>
              <w:ind w:right="40"/>
            </w:pPr>
            <w:r>
              <w:tab/>
              <w:t>Complainants,</w:t>
            </w:r>
          </w:p>
          <w:p w:rsidR="005F37FA" w:rsidRDefault="005F37FA">
            <w:pPr>
              <w:tabs>
                <w:tab w:val="left" w:pos="720"/>
                <w:tab w:val="left" w:pos="1440"/>
              </w:tabs>
              <w:ind w:right="40"/>
            </w:pPr>
          </w:p>
          <w:p w:rsidR="005F37FA" w:rsidRDefault="005F37FA">
            <w:pPr>
              <w:tabs>
                <w:tab w:val="left" w:pos="360"/>
                <w:tab w:val="left" w:pos="1440"/>
              </w:tabs>
              <w:ind w:right="40"/>
            </w:pPr>
            <w:r>
              <w:tab/>
              <w:t>v.</w:t>
            </w:r>
          </w:p>
          <w:p w:rsidR="005F37FA" w:rsidRDefault="005F37FA">
            <w:pPr>
              <w:tabs>
                <w:tab w:val="left" w:pos="720"/>
                <w:tab w:val="left" w:pos="1440"/>
              </w:tabs>
              <w:ind w:right="40"/>
            </w:pPr>
          </w:p>
          <w:p w:rsidR="005F37FA" w:rsidRDefault="005F37FA">
            <w:pPr>
              <w:tabs>
                <w:tab w:val="left" w:pos="720"/>
                <w:tab w:val="left" w:pos="1440"/>
              </w:tabs>
              <w:ind w:right="40"/>
            </w:pPr>
            <w:r>
              <w:t xml:space="preserve">AT&amp;T COMMUNICATIONS OF THE PACIFIC NORTHWEST, INC.; and </w:t>
            </w:r>
            <w:r>
              <w:br/>
              <w:t>T</w:t>
            </w:r>
            <w:r>
              <w:noBreakHyphen/>
              <w:t>NETIX, INC.,</w:t>
            </w:r>
          </w:p>
          <w:p w:rsidR="005F37FA" w:rsidRDefault="005F37FA">
            <w:pPr>
              <w:tabs>
                <w:tab w:val="left" w:pos="720"/>
                <w:tab w:val="left" w:pos="1440"/>
              </w:tabs>
              <w:ind w:right="40"/>
            </w:pPr>
          </w:p>
          <w:p w:rsidR="005F37FA" w:rsidRDefault="005F37FA">
            <w:pPr>
              <w:tabs>
                <w:tab w:val="left" w:pos="2880"/>
              </w:tabs>
              <w:spacing w:after="120"/>
              <w:ind w:right="43"/>
            </w:pPr>
            <w:r>
              <w:tab/>
              <w:t>Respondents.</w:t>
            </w:r>
          </w:p>
        </w:tc>
        <w:tc>
          <w:tcPr>
            <w:tcW w:w="4590" w:type="dxa"/>
          </w:tcPr>
          <w:p w:rsidR="005F37FA" w:rsidRDefault="005F37FA">
            <w:pPr>
              <w:tabs>
                <w:tab w:val="left" w:pos="720"/>
                <w:tab w:val="left" w:pos="1440"/>
              </w:tabs>
              <w:ind w:left="70" w:right="40"/>
            </w:pPr>
          </w:p>
          <w:p w:rsidR="005F37FA" w:rsidRDefault="005F37FA">
            <w:pPr>
              <w:tabs>
                <w:tab w:val="left" w:pos="720"/>
                <w:tab w:val="left" w:pos="1440"/>
              </w:tabs>
              <w:ind w:left="70" w:right="40"/>
            </w:pPr>
            <w:r>
              <w:t>DOCKET NO.  UT</w:t>
            </w:r>
            <w:r>
              <w:noBreakHyphen/>
              <w:t>042022</w:t>
            </w:r>
          </w:p>
          <w:p w:rsidR="005F37FA" w:rsidRDefault="005F37FA">
            <w:pPr>
              <w:tabs>
                <w:tab w:val="left" w:pos="720"/>
                <w:tab w:val="left" w:pos="1440"/>
              </w:tabs>
              <w:ind w:left="70" w:right="40"/>
            </w:pPr>
          </w:p>
          <w:p w:rsidR="005F37FA" w:rsidRDefault="005F37FA" w:rsidP="000657E0">
            <w:pPr>
              <w:tabs>
                <w:tab w:val="left" w:pos="720"/>
                <w:tab w:val="left" w:pos="1440"/>
              </w:tabs>
              <w:ind w:left="70" w:right="40"/>
            </w:pPr>
            <w:r>
              <w:t xml:space="preserve">THE PARTIES’ JOINT PROPOSAL RE DISCOVERY SCHEDULE </w:t>
            </w:r>
            <w:smartTag w:uri="urn:schemas-microsoft-com:office:smarttags" w:element="stockticker">
              <w:r>
                <w:t>AND</w:t>
              </w:r>
            </w:smartTag>
            <w:r>
              <w:t xml:space="preserve"> RESPONSES TO MOTIONS</w:t>
            </w:r>
          </w:p>
        </w:tc>
      </w:tr>
    </w:tbl>
    <w:p w:rsidR="005F37FA" w:rsidRDefault="005F37FA" w:rsidP="00435020">
      <w:pPr>
        <w:pStyle w:val="pleadingnumbered"/>
        <w:tabs>
          <w:tab w:val="clear" w:pos="1440"/>
        </w:tabs>
        <w:spacing w:before="240"/>
      </w:pPr>
      <w:r>
        <w:t>In Order 17, the Commission ordered:</w:t>
      </w:r>
    </w:p>
    <w:p w:rsidR="005F37FA" w:rsidRDefault="005F37FA" w:rsidP="000657E0">
      <w:pPr>
        <w:pStyle w:val="pleadingnumbered"/>
        <w:numPr>
          <w:ilvl w:val="0"/>
          <w:numId w:val="0"/>
        </w:numPr>
        <w:spacing w:line="240" w:lineRule="auto"/>
        <w:ind w:left="1440" w:right="1440" w:firstLine="720"/>
      </w:pPr>
      <w:r w:rsidRPr="000657E0">
        <w:t>The parties will file an agreed adjustment to the procedural schedule including deadlines for the completion of depositions and t</w:t>
      </w:r>
      <w:r>
        <w:t xml:space="preserve">he filing of responses to </w:t>
      </w:r>
      <w:r w:rsidRPr="000657E0">
        <w:t xml:space="preserve">T-Netix, Inc.’s and AT&amp;T Communications of the Pacific Northwest, Inc.’s Motions for Summary Determination by </w:t>
      </w:r>
      <w:smartTag w:uri="urn:schemas-microsoft-com:office:smarttags" w:element="date">
        <w:smartTagPr>
          <w:attr w:name="Month" w:val="5"/>
          <w:attr w:name="Day" w:val="1"/>
          <w:attr w:name="Year" w:val="2009"/>
        </w:smartTagPr>
        <w:r w:rsidRPr="000657E0">
          <w:t xml:space="preserve">Friday, </w:t>
        </w:r>
        <w:smartTag w:uri="urn:schemas-microsoft-com:office:smarttags" w:element="date">
          <w:smartTagPr>
            <w:attr w:name="Year" w:val="2009"/>
            <w:attr w:name="Day" w:val="1"/>
            <w:attr w:name="Month" w:val="5"/>
            <w:attr w:name="ls" w:val="trans"/>
          </w:smartTagPr>
          <w:r w:rsidRPr="000657E0">
            <w:t>May 1, 2009</w:t>
          </w:r>
        </w:smartTag>
      </w:smartTag>
      <w:r w:rsidRPr="000657E0">
        <w:t>.  If the parties do not file such an adjustment to the procedural schedule, one will be instituted by the Commission.</w:t>
      </w:r>
    </w:p>
    <w:p w:rsidR="005F37FA" w:rsidRDefault="005F37FA" w:rsidP="000657E0">
      <w:pPr>
        <w:pStyle w:val="pleadingnumbered"/>
        <w:numPr>
          <w:ilvl w:val="0"/>
          <w:numId w:val="0"/>
        </w:numPr>
        <w:spacing w:line="240" w:lineRule="auto"/>
        <w:ind w:left="720" w:firstLine="720"/>
      </w:pPr>
    </w:p>
    <w:p w:rsidR="005F37FA" w:rsidRDefault="005F37FA">
      <w:pPr>
        <w:pStyle w:val="pleadingnumbered"/>
        <w:tabs>
          <w:tab w:val="clear" w:pos="1440"/>
        </w:tabs>
      </w:pPr>
      <w:r>
        <w:t>The parties have agreed to the following schedule revision:</w:t>
      </w:r>
    </w:p>
    <w:p w:rsidR="005F37FA" w:rsidRDefault="005F37FA" w:rsidP="000657E0">
      <w:pPr>
        <w:pStyle w:val="pleadingnumbered"/>
        <w:numPr>
          <w:ilvl w:val="0"/>
          <w:numId w:val="0"/>
        </w:numPr>
        <w:ind w:left="720" w:firstLine="720"/>
      </w:pPr>
      <w:smartTag w:uri="urn:schemas-microsoft-com:office:smarttags" w:element="date">
        <w:smartTagPr>
          <w:attr w:name="Year" w:val="2009"/>
          <w:attr w:name="Day" w:val="10"/>
          <w:attr w:name="Month" w:val="6"/>
          <w:attr w:name="ls" w:val="trans"/>
        </w:smartTagPr>
        <w:r>
          <w:t>June 10, 2009</w:t>
        </w:r>
      </w:smartTag>
      <w:r>
        <w:t>:</w:t>
      </w:r>
      <w:r>
        <w:tab/>
      </w:r>
      <w:r>
        <w:tab/>
        <w:t>End of fact discovery</w:t>
      </w:r>
    </w:p>
    <w:p w:rsidR="005F37FA" w:rsidRDefault="005F37FA" w:rsidP="000657E0">
      <w:pPr>
        <w:pStyle w:val="pleadingnumbered"/>
        <w:numPr>
          <w:ilvl w:val="0"/>
          <w:numId w:val="0"/>
        </w:numPr>
        <w:ind w:left="720" w:firstLine="720"/>
      </w:pPr>
      <w:smartTag w:uri="urn:schemas-microsoft-com:office:smarttags" w:element="date">
        <w:smartTagPr>
          <w:attr w:name="Year" w:val="2009"/>
          <w:attr w:name="Day" w:val="1"/>
          <w:attr w:name="Month" w:val="7"/>
          <w:attr w:name="ls" w:val="trans"/>
        </w:smartTagPr>
        <w:r>
          <w:t>July 1, 2009</w:t>
        </w:r>
      </w:smartTag>
      <w:r>
        <w:t>:</w:t>
      </w:r>
      <w:r>
        <w:tab/>
      </w:r>
      <w:r>
        <w:tab/>
        <w:t>End of expert discovery</w:t>
      </w:r>
    </w:p>
    <w:p w:rsidR="005F37FA" w:rsidRDefault="005F37FA" w:rsidP="000657E0">
      <w:pPr>
        <w:pStyle w:val="pleadingnumbered"/>
        <w:numPr>
          <w:ilvl w:val="0"/>
          <w:numId w:val="0"/>
        </w:numPr>
        <w:ind w:left="720" w:firstLine="720"/>
      </w:pPr>
      <w:smartTag w:uri="urn:schemas-microsoft-com:office:smarttags" w:element="date">
        <w:smartTagPr>
          <w:attr w:name="Year" w:val="2009"/>
          <w:attr w:name="Day" w:val="21"/>
          <w:attr w:name="Month" w:val="7"/>
          <w:attr w:name="ls" w:val="trans"/>
        </w:smartTagPr>
        <w:r>
          <w:t>July 21, 2009</w:t>
        </w:r>
      </w:smartTag>
      <w:r>
        <w:t>:</w:t>
      </w:r>
      <w:r>
        <w:tab/>
      </w:r>
      <w:r>
        <w:tab/>
        <w:t>Responses due to summary determination motions</w:t>
      </w:r>
    </w:p>
    <w:p w:rsidR="005F37FA" w:rsidRDefault="005F37FA" w:rsidP="00537B35">
      <w:pPr>
        <w:pStyle w:val="pleadingnumbered"/>
        <w:numPr>
          <w:ilvl w:val="0"/>
          <w:numId w:val="0"/>
        </w:numPr>
        <w:ind w:left="1440"/>
      </w:pPr>
      <w:smartTag w:uri="urn:schemas-microsoft-com:office:smarttags" w:element="date">
        <w:smartTagPr>
          <w:attr w:name="Year" w:val="2009"/>
          <w:attr w:name="Day" w:val="4"/>
          <w:attr w:name="Month" w:val="8"/>
          <w:attr w:name="ls" w:val="trans"/>
        </w:smartTagPr>
        <w:r>
          <w:t>August 4, 2009</w:t>
        </w:r>
      </w:smartTag>
      <w:r>
        <w:t>:</w:t>
      </w:r>
      <w:r>
        <w:tab/>
        <w:t xml:space="preserve">Replies for motions for summary determination </w:t>
      </w:r>
    </w:p>
    <w:p w:rsidR="005F37FA" w:rsidRDefault="005F37FA">
      <w:pPr>
        <w:pStyle w:val="pleadingnumbered"/>
        <w:tabs>
          <w:tab w:val="clear" w:pos="1440"/>
        </w:tabs>
      </w:pPr>
      <w:r>
        <w:t>The Commission’s rules of procedure do not provide for replies, and this schedule assumes that T-Netix and AT&amp;T will receive permission to file reply memoranda.</w:t>
      </w:r>
    </w:p>
    <w:p w:rsidR="005F37FA" w:rsidRDefault="005F37FA">
      <w:pPr>
        <w:pStyle w:val="pleadingnumbered"/>
        <w:tabs>
          <w:tab w:val="clear" w:pos="1440"/>
        </w:tabs>
      </w:pPr>
      <w:r>
        <w:t>The parties also request that the scheduling order include the following provision:  “A</w:t>
      </w:r>
      <w:r w:rsidRPr="00537B35">
        <w:t xml:space="preserve"> deposition </w:t>
      </w:r>
      <w:r>
        <w:t>may</w:t>
      </w:r>
      <w:r w:rsidRPr="00537B35">
        <w:t xml:space="preserve"> be taken after the </w:t>
      </w:r>
      <w:r>
        <w:t>deadlines stated in this order</w:t>
      </w:r>
      <w:r w:rsidRPr="00537B35">
        <w:t xml:space="preserve"> if either (1) a showing of good cause is made to the </w:t>
      </w:r>
      <w:r>
        <w:t>Commission for the deposition to occur, or</w:t>
      </w:r>
      <w:r w:rsidRPr="00537B35">
        <w:t xml:space="preserve"> (2) without a motion if all parties agree that </w:t>
      </w:r>
      <w:r>
        <w:t>the deposition</w:t>
      </w:r>
      <w:r w:rsidRPr="00537B35">
        <w:t xml:space="preserve"> </w:t>
      </w:r>
      <w:r>
        <w:t>may</w:t>
      </w:r>
      <w:r w:rsidRPr="00537B35">
        <w:t xml:space="preserve"> be taken.</w:t>
      </w:r>
      <w:r>
        <w:t>”</w:t>
      </w:r>
      <w:r w:rsidRPr="00537B35">
        <w:t xml:space="preserve"> This should accommodate situation</w:t>
      </w:r>
      <w:r>
        <w:t>s</w:t>
      </w:r>
      <w:r w:rsidRPr="00537B35">
        <w:t xml:space="preserve"> where a witness is not available</w:t>
      </w:r>
      <w:r>
        <w:t xml:space="preserve"> until after a cut-off date</w:t>
      </w:r>
      <w:r w:rsidRPr="00537B35">
        <w:t xml:space="preserve"> or there is some other logistical reason the deposition cann</w:t>
      </w:r>
      <w:r>
        <w:t xml:space="preserve">ot occur before the cut-off date.  </w:t>
      </w:r>
    </w:p>
    <w:p w:rsidR="005F37FA" w:rsidRDefault="005F37FA" w:rsidP="00435020">
      <w:pPr>
        <w:pStyle w:val="pleadingtext"/>
        <w:ind w:left="720" w:firstLine="0"/>
      </w:pPr>
      <w:r>
        <w:t xml:space="preserve">DATED:  </w:t>
      </w:r>
      <w:fldSimple w:instr=" DATE \@ &quot;MMMM d, yyyy&quot; ">
        <w:r>
          <w:rPr>
            <w:noProof/>
          </w:rPr>
          <w:t>April 30, 2009</w:t>
        </w:r>
      </w:fldSimple>
      <w:r>
        <w:t>.</w:t>
      </w:r>
    </w:p>
    <w:p w:rsidR="005F37FA" w:rsidRDefault="005F37FA" w:rsidP="00435020">
      <w:pPr>
        <w:tabs>
          <w:tab w:val="left" w:pos="9180"/>
        </w:tabs>
        <w:ind w:left="4320"/>
        <w:jc w:val="both"/>
        <w:outlineLvl w:val="0"/>
      </w:pPr>
      <w:r>
        <w:t>SIRIANNI YOUTZ</w:t>
      </w:r>
    </w:p>
    <w:p w:rsidR="005F37FA" w:rsidRDefault="005F37FA" w:rsidP="00435020">
      <w:pPr>
        <w:tabs>
          <w:tab w:val="left" w:pos="9180"/>
        </w:tabs>
        <w:ind w:left="4320"/>
        <w:jc w:val="both"/>
        <w:outlineLvl w:val="0"/>
      </w:pPr>
      <w:r>
        <w:t>MEIER &amp; SPOONEMORE</w:t>
      </w:r>
    </w:p>
    <w:p w:rsidR="005F37FA" w:rsidRDefault="005F37FA" w:rsidP="00435020">
      <w:pPr>
        <w:tabs>
          <w:tab w:val="left" w:pos="9360"/>
        </w:tabs>
        <w:spacing w:line="480" w:lineRule="atLeast"/>
        <w:ind w:left="4320"/>
        <w:jc w:val="both"/>
        <w:rPr>
          <w:i/>
          <w:iCs/>
        </w:rPr>
      </w:pPr>
      <w:r>
        <w:rPr>
          <w:i/>
          <w:iCs/>
          <w:u w:val="single"/>
        </w:rPr>
        <w:t xml:space="preserve">    /s/ Chris R. Youtz</w:t>
      </w:r>
      <w:r>
        <w:rPr>
          <w:i/>
          <w:iCs/>
          <w:u w:val="single"/>
        </w:rPr>
        <w:tab/>
      </w:r>
    </w:p>
    <w:p w:rsidR="005F37FA" w:rsidRDefault="005F37FA" w:rsidP="00435020">
      <w:pPr>
        <w:tabs>
          <w:tab w:val="left" w:pos="9180"/>
        </w:tabs>
        <w:ind w:left="4320"/>
        <w:jc w:val="both"/>
      </w:pPr>
      <w:r>
        <w:t>Chris R. Youtz (</w:t>
      </w:r>
      <w:smartTag w:uri="urn:schemas-microsoft-com:office:smarttags" w:element="stockticker">
        <w:r>
          <w:t>WSBA</w:t>
        </w:r>
      </w:smartTag>
      <w:r>
        <w:t xml:space="preserve"> #7786)</w:t>
      </w:r>
    </w:p>
    <w:p w:rsidR="005F37FA" w:rsidRDefault="005F37FA" w:rsidP="00435020">
      <w:pPr>
        <w:tabs>
          <w:tab w:val="left" w:pos="9180"/>
        </w:tabs>
        <w:ind w:left="4320"/>
        <w:jc w:val="both"/>
      </w:pPr>
      <w:r>
        <w:t>Richard E. Spoonemore (</w:t>
      </w:r>
      <w:smartTag w:uri="urn:schemas-microsoft-com:office:smarttags" w:element="stockticker">
        <w:r>
          <w:t>WSBA</w:t>
        </w:r>
      </w:smartTag>
      <w:r>
        <w:t xml:space="preserve"> #21833)</w:t>
      </w:r>
    </w:p>
    <w:p w:rsidR="005F37FA" w:rsidRDefault="005F37FA" w:rsidP="00435020">
      <w:pPr>
        <w:tabs>
          <w:tab w:val="left" w:pos="5040"/>
          <w:tab w:val="left" w:pos="9180"/>
        </w:tabs>
        <w:ind w:left="4320"/>
        <w:jc w:val="both"/>
      </w:pPr>
      <w:r>
        <w:t>Attorneys for Complainants</w:t>
      </w:r>
    </w:p>
    <w:p w:rsidR="005F37FA" w:rsidRDefault="005F37FA" w:rsidP="00435020">
      <w:pPr>
        <w:tabs>
          <w:tab w:val="left" w:pos="6030"/>
          <w:tab w:val="left" w:pos="9180"/>
        </w:tabs>
        <w:ind w:left="4680"/>
        <w:jc w:val="both"/>
      </w:pPr>
      <w:r>
        <w:t xml:space="preserve">719 </w:t>
      </w:r>
      <w:smartTag w:uri="urn:schemas-microsoft-com:office:smarttags" w:element="address">
        <w:smartTag w:uri="urn:schemas-microsoft-com:office:smarttags" w:element="Street">
          <w:r>
            <w:t>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1100</w:t>
        </w:r>
      </w:smartTag>
    </w:p>
    <w:p w:rsidR="005F37FA" w:rsidRDefault="005F37FA" w:rsidP="00435020">
      <w:pPr>
        <w:tabs>
          <w:tab w:val="left" w:pos="6030"/>
          <w:tab w:val="left" w:pos="9180"/>
        </w:tabs>
        <w:ind w:left="4680"/>
        <w:jc w:val="both"/>
      </w:pP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</w:p>
    <w:p w:rsidR="005F37FA" w:rsidRDefault="005F37FA" w:rsidP="00435020">
      <w:pPr>
        <w:tabs>
          <w:tab w:val="left" w:pos="5040"/>
          <w:tab w:val="left" w:pos="5310"/>
          <w:tab w:val="left" w:pos="9180"/>
        </w:tabs>
        <w:ind w:left="4680"/>
      </w:pPr>
      <w:r>
        <w:t xml:space="preserve">Tel.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>
          <w:t xml:space="preserve">(206) </w:t>
        </w:r>
        <w:smartTag w:uri="urn:schemas-microsoft-com:office:smarttags" w:element="phone">
          <w:smartTagPr>
            <w:attr w:name="phonenumber" w:val="$6223$$$"/>
            <w:attr w:uri="urn:schemas-microsoft-com:office:office" w:name="ls" w:val="trans"/>
          </w:smartTagPr>
          <w:r>
            <w:t>223-0303</w:t>
          </w:r>
        </w:smartTag>
      </w:smartTag>
    </w:p>
    <w:p w:rsidR="005F37FA" w:rsidRDefault="005F37FA" w:rsidP="00435020">
      <w:pPr>
        <w:tabs>
          <w:tab w:val="left" w:pos="5040"/>
          <w:tab w:val="left" w:pos="5310"/>
          <w:tab w:val="left" w:pos="9180"/>
        </w:tabs>
        <w:ind w:left="4680"/>
      </w:pPr>
      <w:r>
        <w:t xml:space="preserve">Fax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>
          <w:t xml:space="preserve">(206) </w:t>
        </w:r>
        <w:smartTag w:uri="urn:schemas-microsoft-com:office:smarttags" w:element="phone">
          <w:smartTagPr>
            <w:attr w:name="phonenumber" w:val="$6223$$$"/>
            <w:attr w:uri="urn:schemas-microsoft-com:office:office" w:name="ls" w:val="trans"/>
          </w:smartTagPr>
          <w:r>
            <w:t>223-0246</w:t>
          </w:r>
        </w:smartTag>
      </w:smartTag>
    </w:p>
    <w:p w:rsidR="005F37FA" w:rsidRDefault="005F37FA" w:rsidP="00435020">
      <w:pPr>
        <w:tabs>
          <w:tab w:val="left" w:pos="5040"/>
          <w:tab w:val="left" w:pos="5310"/>
          <w:tab w:val="left" w:pos="9180"/>
        </w:tabs>
        <w:ind w:left="4680"/>
      </w:pPr>
    </w:p>
    <w:p w:rsidR="005F37FA" w:rsidRDefault="005F37FA" w:rsidP="00435020">
      <w:pPr>
        <w:tabs>
          <w:tab w:val="left" w:pos="5040"/>
          <w:tab w:val="left" w:pos="5310"/>
          <w:tab w:val="left" w:pos="9180"/>
        </w:tabs>
        <w:ind w:left="4680"/>
      </w:pPr>
    </w:p>
    <w:p w:rsidR="005F37FA" w:rsidRDefault="005F37FA" w:rsidP="00B00210">
      <w:pPr>
        <w:tabs>
          <w:tab w:val="left" w:pos="9180"/>
        </w:tabs>
        <w:ind w:left="4320"/>
        <w:jc w:val="both"/>
        <w:outlineLvl w:val="0"/>
      </w:pPr>
      <w:r w:rsidRPr="00B00210">
        <w:t>SCHIFF HARDIN LLP</w:t>
      </w:r>
    </w:p>
    <w:p w:rsidR="005F37FA" w:rsidRDefault="005F37FA" w:rsidP="00B00210">
      <w:pPr>
        <w:tabs>
          <w:tab w:val="left" w:pos="9360"/>
        </w:tabs>
        <w:spacing w:line="480" w:lineRule="atLeast"/>
        <w:ind w:left="4320"/>
        <w:jc w:val="both"/>
        <w:rPr>
          <w:i/>
          <w:iCs/>
        </w:rPr>
      </w:pPr>
      <w:r>
        <w:rPr>
          <w:i/>
          <w:iCs/>
          <w:u w:val="single"/>
        </w:rPr>
        <w:t xml:space="preserve">    /s/ Charles H.R. Peters</w:t>
      </w:r>
      <w:r>
        <w:rPr>
          <w:i/>
          <w:iCs/>
          <w:u w:val="single"/>
        </w:rPr>
        <w:tab/>
      </w:r>
    </w:p>
    <w:p w:rsidR="005F37FA" w:rsidRDefault="005F37FA" w:rsidP="00B00210">
      <w:pPr>
        <w:tabs>
          <w:tab w:val="left" w:pos="9180"/>
        </w:tabs>
        <w:ind w:left="4320"/>
      </w:pPr>
      <w:r w:rsidRPr="00B00210">
        <w:t>Charles H.R. Peters</w:t>
      </w:r>
    </w:p>
    <w:p w:rsidR="005F37FA" w:rsidRPr="00B00210" w:rsidRDefault="005F37FA" w:rsidP="00B00210">
      <w:pPr>
        <w:tabs>
          <w:tab w:val="left" w:pos="5040"/>
          <w:tab w:val="left" w:pos="9180"/>
        </w:tabs>
        <w:ind w:left="4320"/>
        <w:jc w:val="both"/>
      </w:pPr>
      <w:r w:rsidRPr="00B00210">
        <w:t>Attorneys for AT&amp;T</w:t>
      </w:r>
    </w:p>
    <w:p w:rsidR="005F37FA" w:rsidRDefault="005F37FA" w:rsidP="00B00210">
      <w:pPr>
        <w:tabs>
          <w:tab w:val="left" w:pos="9180"/>
        </w:tabs>
        <w:ind w:left="4320"/>
        <w:jc w:val="both"/>
        <w:outlineLvl w:val="0"/>
      </w:pPr>
    </w:p>
    <w:p w:rsidR="005F37FA" w:rsidRDefault="005F37FA" w:rsidP="00B00210">
      <w:pPr>
        <w:tabs>
          <w:tab w:val="left" w:pos="9180"/>
        </w:tabs>
        <w:ind w:left="4320"/>
        <w:jc w:val="both"/>
        <w:outlineLvl w:val="0"/>
      </w:pPr>
    </w:p>
    <w:p w:rsidR="005F37FA" w:rsidRDefault="005F37FA" w:rsidP="00B00210">
      <w:pPr>
        <w:tabs>
          <w:tab w:val="left" w:pos="9180"/>
        </w:tabs>
        <w:ind w:left="4320"/>
        <w:jc w:val="both"/>
        <w:outlineLvl w:val="0"/>
      </w:pPr>
      <w:r w:rsidRPr="00B00210">
        <w:t>DUANE MORRIS LLP</w:t>
      </w:r>
    </w:p>
    <w:p w:rsidR="005F37FA" w:rsidRDefault="005F37FA" w:rsidP="00B00210">
      <w:pPr>
        <w:tabs>
          <w:tab w:val="left" w:pos="9360"/>
        </w:tabs>
        <w:spacing w:line="480" w:lineRule="atLeast"/>
        <w:ind w:left="4320"/>
        <w:jc w:val="both"/>
        <w:rPr>
          <w:i/>
          <w:iCs/>
        </w:rPr>
      </w:pPr>
      <w:r>
        <w:rPr>
          <w:i/>
          <w:iCs/>
          <w:u w:val="single"/>
        </w:rPr>
        <w:t xml:space="preserve">    /s/ Joseph S. Ferritte</w:t>
      </w:r>
      <w:r>
        <w:rPr>
          <w:i/>
          <w:iCs/>
          <w:u w:val="single"/>
        </w:rPr>
        <w:tab/>
      </w:r>
    </w:p>
    <w:p w:rsidR="005F37FA" w:rsidRDefault="005F37FA" w:rsidP="00B00210">
      <w:pPr>
        <w:tabs>
          <w:tab w:val="left" w:pos="5040"/>
          <w:tab w:val="left" w:pos="9180"/>
        </w:tabs>
        <w:ind w:left="4320"/>
      </w:pPr>
      <w:r w:rsidRPr="00B00210">
        <w:t>Joseph S. Ferretti</w:t>
      </w:r>
    </w:p>
    <w:p w:rsidR="005F37FA" w:rsidRDefault="005F37FA" w:rsidP="00B00210">
      <w:pPr>
        <w:tabs>
          <w:tab w:val="left" w:pos="5040"/>
          <w:tab w:val="left" w:pos="9180"/>
        </w:tabs>
        <w:ind w:left="4320"/>
      </w:pPr>
      <w:r w:rsidRPr="00B00210">
        <w:t xml:space="preserve">Attorneys for </w:t>
      </w:r>
      <w:r>
        <w:t>T-Netix, Inc.</w:t>
      </w:r>
    </w:p>
    <w:p w:rsidR="005F37FA" w:rsidRDefault="005F37FA" w:rsidP="00B00210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br w:type="page"/>
      </w:r>
      <w:r>
        <w:rPr>
          <w:rFonts w:ascii="Arial" w:hAnsi="Arial" w:cs="Arial"/>
          <w:b/>
          <w:bCs/>
          <w:sz w:val="22"/>
          <w:szCs w:val="22"/>
        </w:rPr>
        <w:t>CERTIFICATE OF SERVICE</w:t>
      </w:r>
    </w:p>
    <w:p w:rsidR="005F37FA" w:rsidRPr="00235E92" w:rsidRDefault="005F37FA">
      <w:pPr>
        <w:pStyle w:val="pleadingtext"/>
        <w:spacing w:after="240" w:line="240" w:lineRule="auto"/>
        <w:rPr>
          <w:sz w:val="22"/>
          <w:szCs w:val="22"/>
        </w:rPr>
      </w:pPr>
      <w:r w:rsidRPr="00235E92">
        <w:rPr>
          <w:sz w:val="22"/>
          <w:szCs w:val="22"/>
        </w:rPr>
        <w:t xml:space="preserve">Pursuant to </w:t>
      </w:r>
      <w:smartTag w:uri="urn:schemas-microsoft-com:office:smarttags" w:element="stockticker">
        <w:r w:rsidRPr="00235E92">
          <w:rPr>
            <w:sz w:val="22"/>
            <w:szCs w:val="22"/>
          </w:rPr>
          <w:t>WAC</w:t>
        </w:r>
      </w:smartTag>
      <w:r w:rsidRPr="00235E92">
        <w:rPr>
          <w:sz w:val="22"/>
          <w:szCs w:val="22"/>
        </w:rPr>
        <w:t xml:space="preserve"> 480-07-150, I certify that on </w:t>
      </w:r>
      <w:r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TIME \@ "MMMM d, yyyy" </w:instrText>
      </w:r>
      <w:r w:rsidRPr="00235E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April 30, 2009</w:t>
      </w:r>
      <w:r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>, I served a copy of the foregoing document on all counsel of record by e-mail and U.S. Mail at the addresses listed below:</w:t>
      </w:r>
    </w:p>
    <w:p w:rsidR="005F37FA" w:rsidRPr="00235E92" w:rsidRDefault="005F37FA" w:rsidP="00952DEF">
      <w:pPr>
        <w:pStyle w:val="Memo"/>
        <w:spacing w:before="120" w:after="120"/>
        <w:ind w:left="0" w:right="72" w:firstLine="0"/>
        <w:rPr>
          <w:rFonts w:ascii="Book Antiqua" w:hAnsi="Book Antiqua" w:cs="Book Antiqua"/>
          <w:sz w:val="22"/>
          <w:szCs w:val="22"/>
          <w:u w:val="single"/>
        </w:rPr>
        <w:sectPr w:rsidR="005F37FA" w:rsidRPr="00235E92">
          <w:foot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5F37FA" w:rsidRPr="00235E92" w:rsidRDefault="005F37FA" w:rsidP="00235E92">
      <w:pPr>
        <w:pStyle w:val="Memo"/>
        <w:tabs>
          <w:tab w:val="left" w:pos="1350"/>
        </w:tabs>
        <w:ind w:left="1080" w:right="72" w:firstLine="0"/>
        <w:rPr>
          <w:rFonts w:ascii="Book Antiqua" w:hAnsi="Book Antiqua" w:cs="Book Antiqua"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  <w:u w:val="single"/>
        </w:rPr>
        <w:t>Attorneys for AT&amp;T</w:t>
      </w:r>
      <w:r w:rsidRPr="00235E92">
        <w:rPr>
          <w:rFonts w:ascii="Book Antiqua" w:hAnsi="Book Antiqua" w:cs="Book Antiqua"/>
          <w:sz w:val="22"/>
          <w:szCs w:val="22"/>
          <w:u w:val="single"/>
        </w:rPr>
        <w:br/>
      </w:r>
      <w:r w:rsidRPr="00235E92">
        <w:rPr>
          <w:rFonts w:ascii="Book Antiqua" w:hAnsi="Book Antiqua" w:cs="Book Antiqua"/>
          <w:sz w:val="22"/>
          <w:szCs w:val="22"/>
        </w:rPr>
        <w:t>Letty S. D. Friesen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 xml:space="preserve">AT&amp;T Communications </w:t>
      </w:r>
      <w:r w:rsidRPr="00235E92">
        <w:rPr>
          <w:rFonts w:ascii="Book Antiqua" w:hAnsi="Book Antiqua" w:cs="Book Antiqua"/>
          <w:smallCaps/>
          <w:sz w:val="22"/>
          <w:szCs w:val="22"/>
        </w:rPr>
        <w:br/>
        <w:t>of the Pacific Northwest</w:t>
      </w:r>
      <w:r w:rsidRPr="00235E92">
        <w:rPr>
          <w:rFonts w:ascii="Book Antiqua" w:hAnsi="Book Antiqua" w:cs="Book Antiqua"/>
          <w:sz w:val="22"/>
          <w:szCs w:val="22"/>
        </w:rPr>
        <w:br/>
        <w:t>2535 E. 40</w:t>
      </w:r>
      <w:r w:rsidRPr="00235E92">
        <w:rPr>
          <w:rFonts w:ascii="Book Antiqua" w:hAnsi="Book Antiqua" w:cs="Book Antiqua"/>
          <w:sz w:val="22"/>
          <w:szCs w:val="22"/>
          <w:vertAlign w:val="superscript"/>
        </w:rPr>
        <w:t>th</w:t>
      </w:r>
      <w:r w:rsidRPr="00235E92">
        <w:rPr>
          <w:rFonts w:ascii="Book Antiqua" w:hAnsi="Book Antiqua" w:cs="Book Antiqua"/>
          <w:sz w:val="22"/>
          <w:szCs w:val="22"/>
        </w:rPr>
        <w:t xml:space="preserve"> Avenue, Suite B1201</w:t>
      </w:r>
      <w:r w:rsidRPr="00235E92">
        <w:rPr>
          <w:rFonts w:ascii="Book Antiqua" w:hAnsi="Book Antiqua" w:cs="Book Antiqua"/>
          <w:sz w:val="22"/>
          <w:szCs w:val="22"/>
        </w:rPr>
        <w:br/>
        <w:t>Denver, CO  80205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Tel. </w:t>
      </w:r>
      <w:smartTag w:uri="urn:schemas-microsoft-com:office:smarttags" w:element="phone">
        <w:smartTagPr>
          <w:attr w:name="phonenumber" w:val="$6299$$$"/>
          <w:attr w:uri="urn:schemas-microsoft-com:office:office" w:name="ls" w:val="trans"/>
        </w:smartTagPr>
        <w:r w:rsidRPr="00235E92">
          <w:rPr>
            <w:rFonts w:ascii="Book Antiqua" w:hAnsi="Book Antiqua" w:cs="Book Antiqua"/>
            <w:vanish/>
            <w:sz w:val="22"/>
            <w:szCs w:val="22"/>
          </w:rPr>
          <w:t xml:space="preserve">(303) </w:t>
        </w:r>
        <w:smartTag w:uri="urn:schemas-microsoft-com:office:smarttags" w:element="phone">
          <w:smartTagPr>
            <w:attr w:name="phonenumber" w:val="$6299$$$"/>
            <w:attr w:uri="urn:schemas-microsoft-com:office:office"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299-5708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Fax </w:t>
      </w:r>
      <w:smartTag w:uri="urn:schemas-microsoft-com:office:smarttags" w:element="phone">
        <w:smartTagPr>
          <w:attr w:name="phonenumber" w:val="$6298$$$"/>
          <w:attr w:uri="urn:schemas-microsoft-com:office:office" w:name="ls" w:val="trans"/>
        </w:smartTagPr>
        <w:r w:rsidRPr="00235E92">
          <w:rPr>
            <w:rFonts w:ascii="Book Antiqua" w:hAnsi="Book Antiqua" w:cs="Book Antiqua"/>
            <w:vanish/>
            <w:sz w:val="22"/>
            <w:szCs w:val="22"/>
          </w:rPr>
          <w:t xml:space="preserve">(303) </w:t>
        </w:r>
        <w:smartTag w:uri="urn:schemas-microsoft-com:office:smarttags" w:element="phone">
          <w:smartTagPr>
            <w:attr w:name="phonenumber" w:val="$6298$$$"/>
            <w:attr w:uri="urn:schemas-microsoft-com:office:office" w:name="ls" w:val="trans"/>
          </w:smartTagPr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298-6301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9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lsfriesen@att.com</w:t>
        </w:r>
      </w:hyperlink>
    </w:p>
    <w:p w:rsidR="005F37FA" w:rsidRPr="00235E92" w:rsidRDefault="005F37FA" w:rsidP="00235E92">
      <w:pPr>
        <w:pStyle w:val="Memo"/>
        <w:spacing w:before="120"/>
        <w:ind w:left="1080" w:right="72" w:firstLine="0"/>
        <w:rPr>
          <w:rFonts w:ascii="Book Antiqua" w:hAnsi="Book Antiqua" w:cs="Book Antiqua"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  <w:u w:val="single"/>
        </w:rPr>
        <w:t>Attorneys for AT&amp;T</w:t>
      </w:r>
      <w:r w:rsidRPr="00235E92">
        <w:rPr>
          <w:rFonts w:ascii="Book Antiqua" w:hAnsi="Book Antiqua" w:cs="Book Antiqua"/>
          <w:sz w:val="22"/>
          <w:szCs w:val="22"/>
        </w:rPr>
        <w:br/>
        <w:t>Charles H.R. Peters</w:t>
      </w:r>
      <w:r w:rsidRPr="00235E92">
        <w:rPr>
          <w:rFonts w:ascii="Book Antiqua" w:hAnsi="Book Antiqua" w:cs="Book Antiqua"/>
          <w:sz w:val="22"/>
          <w:szCs w:val="22"/>
        </w:rPr>
        <w:br/>
        <w:t>David C. Scott</w:t>
      </w:r>
      <w:r w:rsidRPr="00235E92">
        <w:rPr>
          <w:rFonts w:ascii="Book Antiqua" w:hAnsi="Book Antiqua" w:cs="Book Antiqua"/>
          <w:sz w:val="22"/>
          <w:szCs w:val="22"/>
        </w:rPr>
        <w:br/>
        <w:t>Tiffany R. Redding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>Schiff Hardin llp</w:t>
      </w:r>
      <w:r w:rsidRPr="00235E92">
        <w:rPr>
          <w:rFonts w:ascii="Book Antiqua" w:hAnsi="Book Antiqua" w:cs="Book Antiqua"/>
          <w:smallCaps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 xml:space="preserve">6600 </w:t>
      </w:r>
      <w:smartTag w:uri="urn:schemas-microsoft-com:office:smarttags" w:element="place">
        <w:smartTag w:uri="urn:schemas-microsoft-com:office:smarttags" w:element="PlaceName">
          <w:r w:rsidRPr="00235E92">
            <w:rPr>
              <w:rFonts w:ascii="Book Antiqua" w:hAnsi="Book Antiqua" w:cs="Book Antiqua"/>
              <w:sz w:val="22"/>
              <w:szCs w:val="22"/>
            </w:rPr>
            <w:t>Sears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 </w:t>
        </w:r>
        <w:smartTag w:uri="urn:schemas-microsoft-com:office:smarttags" w:element="PlaceName">
          <w:r w:rsidRPr="00235E92">
            <w:rPr>
              <w:rFonts w:ascii="Book Antiqua" w:hAnsi="Book Antiqua" w:cs="Book Antiqua"/>
              <w:sz w:val="22"/>
              <w:szCs w:val="22"/>
            </w:rPr>
            <w:t>Tower</w:t>
          </w:r>
        </w:smartTag>
      </w:smartTag>
      <w:r w:rsidRPr="00235E92">
        <w:rPr>
          <w:rFonts w:ascii="Book Antiqua" w:hAnsi="Book Antiqua" w:cs="Book Antiqua"/>
          <w:sz w:val="22"/>
          <w:szCs w:val="22"/>
        </w:rPr>
        <w:br/>
        <w:t xml:space="preserve">233 </w:t>
      </w:r>
      <w:smartTag w:uri="urn:schemas-microsoft-com:office:smarttags" w:element="State">
        <w:smartTag w:uri="urn:schemas-microsoft-com:office:smarttags" w:element="Street">
          <w:r w:rsidRPr="00235E92">
            <w:rPr>
              <w:rFonts w:ascii="Book Antiqua" w:hAnsi="Book Antiqua" w:cs="Book Antiqua"/>
              <w:sz w:val="22"/>
              <w:szCs w:val="22"/>
            </w:rPr>
            <w:t>S. Wacker Drive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br/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Chicago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, </w:t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IL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 </w:t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60606</w:t>
          </w:r>
        </w:smartTag>
      </w:smartTag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Tel. </w:t>
      </w:r>
      <w:smartTag w:uri="urn:schemas-microsoft-com:office:smarttags" w:element="State">
        <w:r w:rsidRPr="00235E92">
          <w:rPr>
            <w:rFonts w:ascii="Book Antiqua" w:hAnsi="Book Antiqua" w:cs="Book Antiqua"/>
            <w:vanish/>
            <w:sz w:val="22"/>
            <w:szCs w:val="22"/>
          </w:rPr>
          <w:t xml:space="preserve">(312) </w:t>
        </w:r>
        <w:smartTag w:uri="urn:schemas-microsoft-com:office:smarttags" w:element="State"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258-5500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Fax </w:t>
      </w:r>
      <w:smartTag w:uri="urn:schemas-microsoft-com:office:smarttags" w:element="State">
        <w:r w:rsidRPr="00235E92">
          <w:rPr>
            <w:rFonts w:ascii="Book Antiqua" w:hAnsi="Book Antiqua" w:cs="Book Antiqua"/>
            <w:vanish/>
            <w:sz w:val="22"/>
            <w:szCs w:val="22"/>
          </w:rPr>
          <w:t xml:space="preserve">(312) </w:t>
        </w:r>
        <w:smartTag w:uri="urn:schemas-microsoft-com:office:smarttags" w:element="State"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258-5600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0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cpeters@schiffhardin.com</w:t>
        </w:r>
      </w:hyperlink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1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dscott@schiffhardin.com</w:t>
        </w:r>
      </w:hyperlink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2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tredding@schiffhardin.com</w:t>
        </w:r>
      </w:hyperlink>
    </w:p>
    <w:p w:rsidR="005F37FA" w:rsidRPr="00235E92" w:rsidRDefault="005F37FA" w:rsidP="00235E92">
      <w:pPr>
        <w:pStyle w:val="Memo"/>
        <w:tabs>
          <w:tab w:val="clear" w:pos="360"/>
          <w:tab w:val="left" w:pos="540"/>
        </w:tabs>
        <w:spacing w:before="120"/>
        <w:ind w:left="270" w:right="72" w:firstLine="0"/>
        <w:rPr>
          <w:rFonts w:ascii="Book Antiqua" w:hAnsi="Book Antiqua" w:cs="Book Antiqua"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  <w:u w:val="single"/>
        </w:rPr>
        <w:br w:type="column"/>
        <w:t>Attorneys for T</w:t>
      </w:r>
      <w:r w:rsidRPr="00235E92">
        <w:rPr>
          <w:rFonts w:ascii="Book Antiqua" w:hAnsi="Book Antiqua" w:cs="Book Antiqua"/>
          <w:sz w:val="22"/>
          <w:szCs w:val="22"/>
          <w:u w:val="single"/>
        </w:rPr>
        <w:noBreakHyphen/>
        <w:t>NETIX, Inc.</w:t>
      </w:r>
      <w:r w:rsidRPr="00235E92">
        <w:rPr>
          <w:rFonts w:ascii="Book Antiqua" w:hAnsi="Book Antiqua" w:cs="Book Antiqua"/>
          <w:sz w:val="22"/>
          <w:szCs w:val="22"/>
        </w:rPr>
        <w:br/>
        <w:t>Arthur A. Butler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>Ater Wynne LLP</w:t>
      </w:r>
      <w:r w:rsidRPr="00235E92">
        <w:rPr>
          <w:rFonts w:ascii="Book Antiqua" w:hAnsi="Book Antiqua" w:cs="Book Antiqua"/>
          <w:smallCaps/>
          <w:sz w:val="22"/>
          <w:szCs w:val="22"/>
        </w:rPr>
        <w:br/>
      </w:r>
      <w:smartTag w:uri="urn:schemas-microsoft-com:office:smarttags" w:element="State"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601 Union Street, Suite 1501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br/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Seattle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, </w:t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WA</w:t>
          </w:r>
        </w:smartTag>
        <w:r w:rsidRPr="00235E92">
          <w:rPr>
            <w:rFonts w:ascii="Book Antiqua" w:hAnsi="Book Antiqua" w:cs="Book Antiqua"/>
            <w:sz w:val="22"/>
            <w:szCs w:val="22"/>
          </w:rPr>
          <w:t xml:space="preserve">  </w:t>
        </w:r>
        <w:smartTag w:uri="urn:schemas-microsoft-com:office:smarttags" w:element="State">
          <w:r w:rsidRPr="00235E92">
            <w:rPr>
              <w:rFonts w:ascii="Book Antiqua" w:hAnsi="Book Antiqua" w:cs="Book Antiqua"/>
              <w:sz w:val="22"/>
              <w:szCs w:val="22"/>
            </w:rPr>
            <w:t>98101</w:t>
          </w:r>
        </w:smartTag>
      </w:smartTag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Tel. </w:t>
      </w:r>
      <w:smartTag w:uri="urn:schemas-microsoft-com:office:smarttags" w:element="State">
        <w:r w:rsidRPr="00235E92">
          <w:rPr>
            <w:rFonts w:ascii="Book Antiqua" w:hAnsi="Book Antiqua" w:cs="Book Antiqua"/>
            <w:vanish/>
            <w:sz w:val="22"/>
            <w:szCs w:val="22"/>
          </w:rPr>
          <w:t xml:space="preserve">(206) </w:t>
        </w:r>
        <w:smartTag w:uri="urn:schemas-microsoft-com:office:smarttags" w:element="State"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623-4711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Fax </w:t>
      </w:r>
      <w:smartTag w:uri="urn:schemas-microsoft-com:office:smarttags" w:element="State">
        <w:r w:rsidRPr="00235E92">
          <w:rPr>
            <w:rFonts w:ascii="Book Antiqua" w:hAnsi="Book Antiqua" w:cs="Book Antiqua"/>
            <w:vanish/>
            <w:sz w:val="22"/>
            <w:szCs w:val="22"/>
          </w:rPr>
          <w:t xml:space="preserve">(206) </w:t>
        </w:r>
        <w:smartTag w:uri="urn:schemas-microsoft-com:office:smarttags" w:element="State">
          <w:r w:rsidRPr="00235E92">
            <w:rPr>
              <w:rFonts w:ascii="Book Antiqua" w:hAnsi="Book Antiqua" w:cs="Book Antiqua"/>
              <w:vanish/>
              <w:sz w:val="22"/>
              <w:szCs w:val="22"/>
            </w:rPr>
            <w:t>467-8406</w:t>
          </w:r>
        </w:smartTag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3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aab@aterwynne.com</w:t>
        </w:r>
      </w:hyperlink>
    </w:p>
    <w:p w:rsidR="005F37FA" w:rsidRPr="00235E92" w:rsidRDefault="005F37FA" w:rsidP="00235E92">
      <w:pPr>
        <w:pStyle w:val="Memo"/>
        <w:tabs>
          <w:tab w:val="clear" w:pos="360"/>
          <w:tab w:val="left" w:pos="540"/>
        </w:tabs>
        <w:spacing w:before="120"/>
        <w:ind w:left="270" w:right="72" w:firstLine="0"/>
        <w:rPr>
          <w:rFonts w:ascii="Book Antiqua" w:hAnsi="Book Antiqua" w:cs="Book Antiqua"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  <w:u w:val="single"/>
        </w:rPr>
        <w:t>Attorneys for T</w:t>
      </w:r>
      <w:r w:rsidRPr="00235E92">
        <w:rPr>
          <w:rFonts w:ascii="Book Antiqua" w:hAnsi="Book Antiqua" w:cs="Book Antiqua"/>
          <w:sz w:val="22"/>
          <w:szCs w:val="22"/>
          <w:u w:val="single"/>
        </w:rPr>
        <w:noBreakHyphen/>
        <w:t>NETIX, Inc.</w:t>
      </w:r>
      <w:r w:rsidRPr="00235E92">
        <w:rPr>
          <w:rFonts w:ascii="Book Antiqua" w:hAnsi="Book Antiqua" w:cs="Book Antiqua"/>
          <w:sz w:val="22"/>
          <w:szCs w:val="22"/>
        </w:rPr>
        <w:br/>
        <w:t>Glenn B. Manishin</w:t>
      </w:r>
      <w:r w:rsidRPr="00235E92">
        <w:rPr>
          <w:rFonts w:ascii="Book Antiqua" w:hAnsi="Book Antiqua" w:cs="Book Antiqua"/>
          <w:sz w:val="22"/>
          <w:szCs w:val="22"/>
        </w:rPr>
        <w:br/>
        <w:t>Joseph S. Ferretti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>Duane Morris</w:t>
      </w:r>
      <w:r w:rsidRPr="00235E92">
        <w:rPr>
          <w:rFonts w:ascii="Book Antiqua" w:hAnsi="Book Antiqua" w:cs="Book Antiqua"/>
          <w:sz w:val="22"/>
          <w:szCs w:val="22"/>
        </w:rPr>
        <w:t xml:space="preserve"> LLP</w:t>
      </w:r>
      <w:r w:rsidRPr="00235E92">
        <w:rPr>
          <w:rFonts w:ascii="Book Antiqua" w:hAnsi="Book Antiqua" w:cs="Book Antiqua"/>
          <w:sz w:val="22"/>
          <w:szCs w:val="22"/>
        </w:rPr>
        <w:br/>
        <w:t>505 – 9</w:t>
      </w:r>
      <w:r w:rsidRPr="00235E92">
        <w:rPr>
          <w:rFonts w:ascii="Book Antiqua" w:hAnsi="Book Antiqua" w:cs="Book Antiqua"/>
          <w:sz w:val="22"/>
          <w:szCs w:val="22"/>
          <w:vertAlign w:val="superscript"/>
        </w:rPr>
        <w:t>th</w:t>
      </w:r>
      <w:r w:rsidRPr="00235E92">
        <w:rPr>
          <w:rFonts w:ascii="Book Antiqua" w:hAnsi="Book Antiqua" w:cs="Book Antiqua"/>
          <w:sz w:val="22"/>
          <w:szCs w:val="22"/>
        </w:rPr>
        <w:t xml:space="preserve"> Street NW, Suite 1000</w:t>
      </w:r>
      <w:r w:rsidRPr="00235E92">
        <w:rPr>
          <w:rFonts w:ascii="Book Antiqua" w:hAnsi="Book Antiqua" w:cs="Book Antiqua"/>
          <w:sz w:val="22"/>
          <w:szCs w:val="22"/>
        </w:rPr>
        <w:br/>
        <w:t>Washington, DC  20004</w:t>
      </w:r>
      <w:r w:rsidRPr="00235E92">
        <w:rPr>
          <w:rFonts w:ascii="Book Antiqua" w:hAnsi="Book Antiqua" w:cs="Book Antiqua"/>
          <w:color w:val="000000"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Tel. </w:t>
      </w:r>
      <w:smartTag w:uri="urn:schemas-microsoft-com:office:smarttags" w:element="State">
        <w:r w:rsidRPr="00235E92">
          <w:rPr>
            <w:rFonts w:ascii="Book Antiqua" w:hAnsi="Book Antiqua" w:cs="Book Antiqua"/>
            <w:vanish/>
            <w:sz w:val="22"/>
            <w:szCs w:val="22"/>
          </w:rPr>
          <w:t>202.776.7813</w:t>
        </w:r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vanish/>
          <w:sz w:val="22"/>
          <w:szCs w:val="22"/>
        </w:rPr>
        <w:tab/>
        <w:t xml:space="preserve">Fax </w:t>
      </w:r>
      <w:smartTag w:uri="urn:schemas-microsoft-com:office:smarttags" w:element="State">
        <w:r w:rsidRPr="00235E92">
          <w:rPr>
            <w:rFonts w:ascii="Book Antiqua" w:hAnsi="Book Antiqua" w:cs="Book Antiqua"/>
            <w:vanish/>
            <w:sz w:val="22"/>
            <w:szCs w:val="22"/>
          </w:rPr>
          <w:t>202.478.2875</w:t>
        </w:r>
      </w:smartTag>
      <w:r w:rsidRPr="00235E92">
        <w:rPr>
          <w:rFonts w:ascii="Book Antiqua" w:hAnsi="Book Antiqua" w:cs="Book Antiqua"/>
          <w:vanish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4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gbmanishin@duanemorris.com</w:t>
        </w:r>
      </w:hyperlink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ab/>
      </w:r>
      <w:hyperlink r:id="rId15" w:history="1">
        <w:r w:rsidRPr="00235E92">
          <w:rPr>
            <w:rStyle w:val="Hyperlink"/>
            <w:rFonts w:ascii="Book Antiqua" w:hAnsi="Book Antiqua" w:cs="Book Antiqua"/>
            <w:sz w:val="22"/>
            <w:szCs w:val="22"/>
          </w:rPr>
          <w:t>jsferretti@duanemorris.com</w:t>
        </w:r>
      </w:hyperlink>
    </w:p>
    <w:p w:rsidR="005F37FA" w:rsidRPr="00235E92" w:rsidRDefault="005F37FA" w:rsidP="00952DEF">
      <w:pPr>
        <w:pStyle w:val="Memo"/>
        <w:spacing w:before="120" w:after="120"/>
        <w:ind w:left="0" w:right="72" w:firstLine="0"/>
        <w:rPr>
          <w:rFonts w:ascii="Book Antiqua" w:hAnsi="Book Antiqua" w:cs="Book Antiqua"/>
          <w:sz w:val="22"/>
          <w:szCs w:val="22"/>
        </w:rPr>
        <w:sectPr w:rsidR="005F37FA" w:rsidRPr="00235E92" w:rsidSect="004D1687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</w:sectPr>
      </w:pPr>
    </w:p>
    <w:p w:rsidR="005F37FA" w:rsidRPr="00235E92" w:rsidRDefault="005F37FA" w:rsidP="00144606">
      <w:pPr>
        <w:pStyle w:val="pleadingtext"/>
        <w:spacing w:before="240" w:after="240" w:line="240" w:lineRule="auto"/>
        <w:rPr>
          <w:sz w:val="22"/>
          <w:szCs w:val="22"/>
        </w:rPr>
      </w:pPr>
      <w:r w:rsidRPr="00235E92">
        <w:rPr>
          <w:sz w:val="22"/>
          <w:szCs w:val="22"/>
        </w:rPr>
        <w:t xml:space="preserve">Pursuant to </w:t>
      </w:r>
      <w:smartTag w:uri="urn:schemas-microsoft-com:office:smarttags" w:element="State">
        <w:r w:rsidRPr="00235E92">
          <w:rPr>
            <w:sz w:val="22"/>
            <w:szCs w:val="22"/>
          </w:rPr>
          <w:t>WAC</w:t>
        </w:r>
      </w:smartTag>
      <w:r w:rsidRPr="00235E92">
        <w:rPr>
          <w:sz w:val="22"/>
          <w:szCs w:val="22"/>
        </w:rPr>
        <w:t xml:space="preserve"> 480-07-145, I further certify that on </w:t>
      </w:r>
      <w:r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TIME \@ "MMMM d, yyyy" </w:instrText>
      </w:r>
      <w:r w:rsidRPr="00235E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April 30, 2009</w:t>
      </w:r>
      <w:r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 xml:space="preserve">, I filed MS Word and PDF versions of this document by e-mail, and the original and four copies of this document by </w:t>
      </w:r>
      <w:r>
        <w:rPr>
          <w:sz w:val="22"/>
          <w:szCs w:val="22"/>
        </w:rPr>
        <w:t>overnight delivery</w:t>
      </w:r>
      <w:r w:rsidRPr="00235E92">
        <w:rPr>
          <w:sz w:val="22"/>
          <w:szCs w:val="22"/>
        </w:rPr>
        <w:t>, with the WUTC at the address listed below:</w:t>
      </w:r>
    </w:p>
    <w:p w:rsidR="005F37FA" w:rsidRPr="00235E92" w:rsidRDefault="005F37FA" w:rsidP="00235E92">
      <w:pPr>
        <w:pStyle w:val="Memo"/>
        <w:ind w:left="1080" w:right="72" w:firstLine="0"/>
        <w:rPr>
          <w:rFonts w:ascii="Book Antiqua" w:hAnsi="Book Antiqua" w:cs="Book Antiqua"/>
          <w:i/>
          <w:iCs/>
          <w:sz w:val="22"/>
          <w:szCs w:val="22"/>
        </w:rPr>
      </w:pPr>
      <w:r w:rsidRPr="00235E92">
        <w:rPr>
          <w:rFonts w:ascii="Book Antiqua" w:hAnsi="Book Antiqua" w:cs="Book Antiqua"/>
          <w:sz w:val="22"/>
          <w:szCs w:val="22"/>
        </w:rPr>
        <w:t>David Danner</w:t>
      </w:r>
      <w:r w:rsidRPr="00235E92">
        <w:rPr>
          <w:rFonts w:ascii="Book Antiqua" w:hAnsi="Book Antiqua" w:cs="Book Antiqua"/>
          <w:sz w:val="22"/>
          <w:szCs w:val="22"/>
        </w:rPr>
        <w:br/>
        <w:t>Secretary and Executive Director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smallCaps/>
          <w:sz w:val="22"/>
          <w:szCs w:val="22"/>
        </w:rPr>
        <w:t xml:space="preserve">Washington State Utilities </w:t>
      </w:r>
      <w:smartTag w:uri="urn:schemas-microsoft-com:office:smarttags" w:element="State">
        <w:r w:rsidRPr="00235E92">
          <w:rPr>
            <w:rFonts w:ascii="Book Antiqua" w:hAnsi="Book Antiqua" w:cs="Book Antiqua"/>
            <w:smallCaps/>
            <w:sz w:val="22"/>
            <w:szCs w:val="22"/>
          </w:rPr>
          <w:t>and</w:t>
        </w:r>
      </w:smartTag>
      <w:r w:rsidRPr="00235E92">
        <w:rPr>
          <w:rFonts w:ascii="Book Antiqua" w:hAnsi="Book Antiqua" w:cs="Book Antiqua"/>
          <w:smallCaps/>
          <w:sz w:val="22"/>
          <w:szCs w:val="22"/>
        </w:rPr>
        <w:br/>
        <w:t xml:space="preserve">    Transportation Commission</w:t>
      </w:r>
      <w:r w:rsidRPr="00235E92">
        <w:rPr>
          <w:rFonts w:ascii="Book Antiqua" w:hAnsi="Book Antiqua" w:cs="Book Antiqua"/>
          <w:smallCaps/>
          <w:sz w:val="22"/>
          <w:szCs w:val="22"/>
        </w:rPr>
        <w:br/>
      </w:r>
      <w:r w:rsidRPr="00235E92">
        <w:rPr>
          <w:rFonts w:ascii="Book Antiqua" w:hAnsi="Book Antiqua" w:cs="Book Antiqua"/>
          <w:sz w:val="22"/>
          <w:szCs w:val="22"/>
        </w:rPr>
        <w:t>1300 S. Evergreen Park Drive S.W.</w:t>
      </w:r>
      <w:r w:rsidRPr="00235E92">
        <w:rPr>
          <w:rFonts w:ascii="Book Antiqua" w:hAnsi="Book Antiqua" w:cs="Book Antiqua"/>
          <w:sz w:val="22"/>
          <w:szCs w:val="22"/>
        </w:rPr>
        <w:br/>
        <w:t>P.O. Box 47250</w:t>
      </w:r>
      <w:r w:rsidRPr="00235E92">
        <w:rPr>
          <w:rFonts w:ascii="Book Antiqua" w:hAnsi="Book Antiqua" w:cs="Book Antiqua"/>
          <w:sz w:val="22"/>
          <w:szCs w:val="22"/>
        </w:rPr>
        <w:br/>
        <w:t>Olympia, WA 98504-7250</w:t>
      </w:r>
      <w:r w:rsidRPr="00235E92">
        <w:rPr>
          <w:rFonts w:ascii="Book Antiqua" w:hAnsi="Book Antiqua" w:cs="Book Antiqua"/>
          <w:sz w:val="22"/>
          <w:szCs w:val="22"/>
        </w:rPr>
        <w:br/>
      </w:r>
      <w:r w:rsidRPr="00235E92">
        <w:rPr>
          <w:rFonts w:ascii="Book Antiqua" w:hAnsi="Book Antiqua" w:cs="Book Antiqua"/>
          <w:i/>
          <w:iCs/>
          <w:vanish/>
          <w:sz w:val="22"/>
          <w:szCs w:val="22"/>
        </w:rPr>
        <w:t xml:space="preserve">Tel. </w:t>
      </w:r>
      <w:smartTag w:uri="urn:schemas-microsoft-com:office:smarttags" w:element="State">
        <w:r w:rsidRPr="00235E92">
          <w:rPr>
            <w:rFonts w:ascii="Book Antiqua" w:hAnsi="Book Antiqua" w:cs="Book Antiqua"/>
            <w:i/>
            <w:iCs/>
            <w:vanish/>
            <w:sz w:val="22"/>
            <w:szCs w:val="22"/>
          </w:rPr>
          <w:t xml:space="preserve">(360) </w:t>
        </w:r>
        <w:smartTag w:uri="urn:schemas-microsoft-com:office:smarttags" w:element="State">
          <w:r w:rsidRPr="00235E92">
            <w:rPr>
              <w:rFonts w:ascii="Book Antiqua" w:hAnsi="Book Antiqua" w:cs="Book Antiqua"/>
              <w:i/>
              <w:iCs/>
              <w:vanish/>
              <w:sz w:val="22"/>
              <w:szCs w:val="22"/>
            </w:rPr>
            <w:t>664-1160</w:t>
          </w:r>
        </w:smartTag>
      </w:smartTag>
      <w:r w:rsidRPr="00235E92">
        <w:rPr>
          <w:rFonts w:ascii="Book Antiqua" w:hAnsi="Book Antiqua" w:cs="Book Antiqua"/>
          <w:i/>
          <w:iCs/>
          <w:vanish/>
          <w:sz w:val="22"/>
          <w:szCs w:val="22"/>
        </w:rPr>
        <w:t xml:space="preserve">; Fax </w:t>
      </w:r>
      <w:smartTag w:uri="urn:schemas-microsoft-com:office:smarttags" w:element="State">
        <w:r w:rsidRPr="00235E92">
          <w:rPr>
            <w:rFonts w:ascii="Book Antiqua" w:hAnsi="Book Antiqua" w:cs="Book Antiqua"/>
            <w:i/>
            <w:iCs/>
            <w:vanish/>
            <w:sz w:val="22"/>
            <w:szCs w:val="22"/>
          </w:rPr>
          <w:t xml:space="preserve">(360) </w:t>
        </w:r>
        <w:smartTag w:uri="urn:schemas-microsoft-com:office:smarttags" w:element="State">
          <w:r w:rsidRPr="00235E92">
            <w:rPr>
              <w:rFonts w:ascii="Book Antiqua" w:hAnsi="Book Antiqua" w:cs="Book Antiqua"/>
              <w:i/>
              <w:iCs/>
              <w:vanish/>
              <w:sz w:val="22"/>
              <w:szCs w:val="22"/>
            </w:rPr>
            <w:t>586-1150</w:t>
          </w:r>
        </w:smartTag>
      </w:smartTag>
      <w:r w:rsidRPr="00235E92">
        <w:rPr>
          <w:rFonts w:ascii="Book Antiqua" w:hAnsi="Book Antiqua" w:cs="Book Antiqua"/>
          <w:i/>
          <w:iCs/>
          <w:vanish/>
          <w:sz w:val="22"/>
          <w:szCs w:val="22"/>
        </w:rPr>
        <w:br/>
      </w:r>
      <w:hyperlink r:id="rId16" w:history="1">
        <w:r w:rsidRPr="00235E92">
          <w:rPr>
            <w:rStyle w:val="Hyperlink"/>
            <w:rFonts w:ascii="Book Antiqua" w:hAnsi="Book Antiqua" w:cs="Book Antiqua"/>
            <w:i/>
            <w:iCs/>
            <w:sz w:val="22"/>
            <w:szCs w:val="22"/>
          </w:rPr>
          <w:t>records@utc.wa.gov</w:t>
        </w:r>
      </w:hyperlink>
    </w:p>
    <w:p w:rsidR="005F37FA" w:rsidRPr="00235E92" w:rsidRDefault="005F37FA" w:rsidP="00D138A9">
      <w:pPr>
        <w:pStyle w:val="pleadingtext"/>
        <w:spacing w:before="240" w:after="240" w:line="240" w:lineRule="auto"/>
        <w:rPr>
          <w:sz w:val="22"/>
          <w:szCs w:val="22"/>
        </w:rPr>
      </w:pPr>
      <w:r w:rsidRPr="00235E92">
        <w:rPr>
          <w:sz w:val="22"/>
          <w:szCs w:val="22"/>
        </w:rPr>
        <w:t xml:space="preserve">Pursuant to the Prehearing Conference Order 08, I further certify that on </w:t>
      </w:r>
      <w:r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TIME \@ "MMMM d, yyyy" </w:instrText>
      </w:r>
      <w:r w:rsidRPr="00235E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April 30, 2009</w:t>
      </w:r>
      <w:r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 xml:space="preserve">, I provided a courtesy copy of this document, in MS Word, to Administrative Law Judge Marguerite E. Friedlander by e-mail to </w:t>
      </w:r>
      <w:hyperlink r:id="rId17" w:history="1">
        <w:r w:rsidRPr="00235E92">
          <w:rPr>
            <w:rStyle w:val="Hyperlink"/>
            <w:sz w:val="22"/>
            <w:szCs w:val="22"/>
          </w:rPr>
          <w:t>mrussell@utc.wa.gov</w:t>
        </w:r>
      </w:hyperlink>
      <w:r w:rsidRPr="00235E92">
        <w:rPr>
          <w:sz w:val="22"/>
          <w:szCs w:val="22"/>
        </w:rPr>
        <w:t xml:space="preserve">.  </w:t>
      </w:r>
      <w:r w:rsidRPr="00235E92">
        <w:rPr>
          <w:vanish/>
          <w:sz w:val="22"/>
          <w:szCs w:val="22"/>
        </w:rPr>
        <w:t>[Judge Russell’s last name has changed to Friedlander. tr]</w:t>
      </w:r>
    </w:p>
    <w:p w:rsidR="005F37FA" w:rsidRPr="00235E92" w:rsidRDefault="005F37FA">
      <w:pPr>
        <w:pStyle w:val="pleadingtext"/>
        <w:keepNext/>
        <w:spacing w:before="120"/>
        <w:rPr>
          <w:sz w:val="22"/>
          <w:szCs w:val="22"/>
        </w:rPr>
      </w:pPr>
      <w:r w:rsidRPr="00235E92">
        <w:rPr>
          <w:sz w:val="22"/>
          <w:szCs w:val="22"/>
        </w:rPr>
        <w:t xml:space="preserve">DATED:  </w:t>
      </w:r>
      <w:r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DATE \@ "MMMM d, yyyy" </w:instrText>
      </w:r>
      <w:r w:rsidRPr="00235E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April 30, 2009</w:t>
      </w:r>
      <w:r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 xml:space="preserve">, at </w:t>
      </w:r>
      <w:smartTag w:uri="urn:schemas-microsoft-com:office:smarttags" w:element="State">
        <w:smartTag w:uri="urn:schemas-microsoft-com:office:smarttags" w:element="State">
          <w:r w:rsidRPr="00235E92">
            <w:rPr>
              <w:sz w:val="22"/>
              <w:szCs w:val="22"/>
            </w:rPr>
            <w:t>Seattle</w:t>
          </w:r>
        </w:smartTag>
        <w:r w:rsidRPr="00235E9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235E92">
            <w:rPr>
              <w:sz w:val="22"/>
              <w:szCs w:val="22"/>
            </w:rPr>
            <w:t>Washington</w:t>
          </w:r>
        </w:smartTag>
      </w:smartTag>
      <w:r w:rsidRPr="00235E92">
        <w:rPr>
          <w:sz w:val="22"/>
          <w:szCs w:val="22"/>
        </w:rPr>
        <w:t>.</w:t>
      </w:r>
    </w:p>
    <w:p w:rsidR="005F37FA" w:rsidRPr="00235E92" w:rsidRDefault="005F37FA" w:rsidP="004541A2">
      <w:pPr>
        <w:pStyle w:val="pleadingtext"/>
        <w:tabs>
          <w:tab w:val="left" w:pos="9270"/>
        </w:tabs>
        <w:spacing w:before="120" w:line="240" w:lineRule="auto"/>
        <w:ind w:left="5040" w:right="14" w:firstLine="0"/>
        <w:rPr>
          <w:i/>
          <w:iCs/>
          <w:sz w:val="22"/>
          <w:szCs w:val="22"/>
          <w:u w:val="single"/>
        </w:rPr>
      </w:pPr>
      <w:r w:rsidRPr="00235E92">
        <w:rPr>
          <w:i/>
          <w:iCs/>
          <w:sz w:val="22"/>
          <w:szCs w:val="22"/>
          <w:u w:val="single"/>
        </w:rPr>
        <w:t xml:space="preserve">    /s/ Theresa A. Redfern</w:t>
      </w:r>
      <w:r w:rsidRPr="00235E92">
        <w:rPr>
          <w:i/>
          <w:iCs/>
          <w:sz w:val="22"/>
          <w:szCs w:val="22"/>
          <w:u w:val="single"/>
        </w:rPr>
        <w:tab/>
      </w:r>
    </w:p>
    <w:p w:rsidR="005F37FA" w:rsidRPr="00235E92" w:rsidRDefault="005F37FA" w:rsidP="004541A2">
      <w:pPr>
        <w:pStyle w:val="pleadingtext"/>
        <w:tabs>
          <w:tab w:val="left" w:pos="9270"/>
        </w:tabs>
        <w:spacing w:line="240" w:lineRule="auto"/>
        <w:ind w:left="5040" w:right="14" w:firstLine="0"/>
        <w:jc w:val="center"/>
        <w:rPr>
          <w:sz w:val="22"/>
          <w:szCs w:val="22"/>
        </w:rPr>
      </w:pPr>
      <w:r w:rsidRPr="00235E92">
        <w:rPr>
          <w:sz w:val="22"/>
          <w:szCs w:val="22"/>
        </w:rPr>
        <w:t>Theresa A. Redfern</w:t>
      </w:r>
    </w:p>
    <w:sectPr w:rsidR="005F37FA" w:rsidRPr="00235E92" w:rsidSect="004D1687"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FA" w:rsidRDefault="005F37FA">
      <w:r>
        <w:separator/>
      </w:r>
    </w:p>
  </w:endnote>
  <w:endnote w:type="continuationSeparator" w:id="1">
    <w:p w:rsidR="005F37FA" w:rsidRDefault="005F3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FA" w:rsidRDefault="005F37FA">
    <w:pPr>
      <w:pStyle w:val="Footer"/>
      <w:jc w:val="center"/>
      <w:rPr>
        <w:sz w:val="24"/>
        <w:szCs w:val="24"/>
      </w:rPr>
    </w:pPr>
  </w:p>
  <w:p w:rsidR="005F37FA" w:rsidRDefault="005F37FA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 xml:space="preserve">–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FA" w:rsidRDefault="005F37FA">
      <w:pPr>
        <w:pStyle w:val="indentedquote"/>
        <w:ind w:left="0"/>
      </w:pPr>
      <w:r>
        <w:separator/>
      </w:r>
    </w:p>
  </w:footnote>
  <w:footnote w:type="continuationSeparator" w:id="1">
    <w:p w:rsidR="005F37FA" w:rsidRDefault="005F37FA">
      <w:pPr>
        <w:pStyle w:val="indentedquote"/>
        <w:ind w:left="0"/>
      </w:pPr>
      <w:r>
        <w:continuationSeparator/>
      </w:r>
    </w:p>
    <w:p w:rsidR="005F37FA" w:rsidRDefault="005F37FA">
      <w:pPr>
        <w:pStyle w:val="pleadingtext"/>
        <w:spacing w:line="240" w:lineRule="auto"/>
        <w:ind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(continuation)</w:t>
      </w:r>
    </w:p>
  </w:footnote>
  <w:footnote w:type="continuationNotice" w:id="2">
    <w:p w:rsidR="005F37FA" w:rsidRDefault="005F37F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(continued)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FA" w:rsidRDefault="005F37F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6pt;margin-top:108pt;width:21.6pt;height:619.2pt;z-index:251660288;mso-position-vertical-relative:page" o:allowincell="f" filled="f" stroked="f">
          <v:textbox style="mso-next-textbox:#_x0000_s2049" inset="3.6pt,,3.6pt">
            <w:txbxContent>
              <w:p w:rsidR="005F37FA" w:rsidRDefault="005F37FA" w:rsidP="00D717F1">
                <w:pPr>
                  <w:spacing w:line="480" w:lineRule="auto"/>
                  <w:jc w:val="right"/>
                </w:pPr>
              </w:p>
            </w:txbxContent>
          </v:textbox>
          <w10:wrap anchory="page"/>
          <w10:anchorlock/>
        </v:shape>
      </w:pict>
    </w:r>
    <w:r w:rsidRPr="00D717F1">
      <w:rPr>
        <w:i/>
        <w:iCs/>
        <w:vanish/>
        <w:sz w:val="20"/>
        <w:szCs w:val="20"/>
      </w:rPr>
      <w:t>Pleadings must be on 3-hole punched paper with one-inch margins, DOUBLE-SPACED,</w:t>
    </w:r>
    <w:r w:rsidRPr="00D717F1">
      <w:rPr>
        <w:i/>
        <w:iCs/>
        <w:vanish/>
        <w:sz w:val="20"/>
        <w:szCs w:val="20"/>
      </w:rPr>
      <w:br/>
      <w:t xml:space="preserve">footnotes should be in same font no smaller than 10 pt.; file </w:t>
    </w:r>
    <w:r w:rsidRPr="00D717F1">
      <w:rPr>
        <w:b/>
        <w:bCs/>
        <w:i/>
        <w:iCs/>
        <w:vanish/>
        <w:sz w:val="20"/>
        <w:szCs w:val="20"/>
      </w:rPr>
      <w:t xml:space="preserve">original + four copies, </w:t>
    </w:r>
    <w:r w:rsidRPr="00D717F1">
      <w:rPr>
        <w:i/>
        <w:iCs/>
        <w:vanish/>
        <w:sz w:val="20"/>
        <w:szCs w:val="20"/>
      </w:rPr>
      <w:t xml:space="preserve">plus email to </w:t>
    </w:r>
    <w:hyperlink r:id="rId1" w:history="1">
      <w:r w:rsidRPr="00D717F1">
        <w:rPr>
          <w:rStyle w:val="Hyperlink"/>
          <w:i/>
          <w:iCs/>
          <w:vanish/>
          <w:sz w:val="20"/>
          <w:szCs w:val="20"/>
        </w:rPr>
        <w:t>records@utc.wa.gov</w:t>
      </w:r>
    </w:hyperlink>
    <w:r w:rsidRPr="00D717F1">
      <w:rPr>
        <w:i/>
        <w:iCs/>
        <w:vanish/>
        <w:sz w:val="20"/>
        <w:szCs w:val="20"/>
      </w:rPr>
      <w:t xml:space="preserve"> in Word 6.0 or later + pdf format &amp; courtesy copy email to Admin Law Judge.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547"/>
    <w:multiLevelType w:val="hybridMultilevel"/>
    <w:tmpl w:val="2006E02E"/>
    <w:lvl w:ilvl="0" w:tplc="4B06B2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286AA5"/>
    <w:multiLevelType w:val="hybridMultilevel"/>
    <w:tmpl w:val="E6C22FEC"/>
    <w:lvl w:ilvl="0" w:tplc="7A80F9C2">
      <w:start w:val="1"/>
      <w:numFmt w:val="decimal"/>
      <w:pStyle w:val="pleadingnumbered"/>
      <w:lvlText w:val="%1."/>
      <w:lvlJc w:val="left"/>
      <w:pPr>
        <w:tabs>
          <w:tab w:val="num" w:pos="1440"/>
        </w:tabs>
        <w:ind w:firstLine="720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1" w:tplc="28EC333A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3" w:tplc="6FE07C42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B12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6171975"/>
    <w:multiLevelType w:val="singleLevel"/>
    <w:tmpl w:val="0E40255E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72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4">
    <w:nsid w:val="339B79D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1966B56"/>
    <w:multiLevelType w:val="singleLevel"/>
    <w:tmpl w:val="F4E0D812"/>
    <w:lvl w:ilvl="0">
      <w:start w:val="1"/>
      <w:numFmt w:val="upperLetter"/>
      <w:pStyle w:val="Heading2"/>
      <w:lvlText w:val="%1."/>
      <w:lvlJc w:val="left"/>
      <w:pPr>
        <w:tabs>
          <w:tab w:val="num" w:pos="810"/>
        </w:tabs>
        <w:ind w:left="810" w:hanging="72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6">
    <w:nsid w:val="5B547D3F"/>
    <w:multiLevelType w:val="singleLevel"/>
    <w:tmpl w:val="C2CA4C4C"/>
    <w:lvl w:ilvl="0">
      <w:start w:val="1"/>
      <w:numFmt w:val="lowerRoman"/>
      <w:pStyle w:val="Heading5"/>
      <w:lvlText w:val="%1.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  <w:b w:val="0"/>
        <w:bCs w:val="0"/>
        <w:i/>
        <w:iCs/>
        <w:sz w:val="24"/>
        <w:szCs w:val="24"/>
      </w:rPr>
    </w:lvl>
  </w:abstractNum>
  <w:abstractNum w:abstractNumId="7">
    <w:nsid w:val="5E175986"/>
    <w:multiLevelType w:val="singleLevel"/>
    <w:tmpl w:val="0A583634"/>
    <w:lvl w:ilvl="0">
      <w:start w:val="1"/>
      <w:numFmt w:val="decimal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b/>
        <w:bCs/>
        <w:i w:val="0"/>
        <w:iCs w:val="0"/>
        <w:sz w:val="24"/>
        <w:szCs w:val="24"/>
      </w:rPr>
    </w:lvl>
  </w:abstractNum>
  <w:abstractNum w:abstractNumId="8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hanging="72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53EF5"/>
    <w:multiLevelType w:val="singleLevel"/>
    <w:tmpl w:val="627EFE7E"/>
    <w:lvl w:ilvl="0">
      <w:start w:val="1"/>
      <w:numFmt w:val="lowerLetter"/>
      <w:pStyle w:val="Heading4"/>
      <w:lvlText w:val="%1.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b/>
        <w:bCs/>
        <w:i/>
        <w:iCs/>
        <w:sz w:val="24"/>
        <w:szCs w:val="24"/>
      </w:rPr>
    </w:lvl>
  </w:abstractNum>
  <w:abstractNum w:abstractNumId="10">
    <w:nsid w:val="7068144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</w:endnotePr>
  <w:compat>
    <w:useSingleBorderforContiguousCells/>
    <w:noLeading/>
    <w:spacingInWholePoints/>
    <w:showBreaksInFrames/>
    <w:suppressTopSpacing/>
    <w:suppressSpacingAtTopOfPage/>
    <w:mwSmallCap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D22"/>
    <w:rsid w:val="000657E0"/>
    <w:rsid w:val="000D6010"/>
    <w:rsid w:val="00110777"/>
    <w:rsid w:val="00144606"/>
    <w:rsid w:val="001D578E"/>
    <w:rsid w:val="001E3206"/>
    <w:rsid w:val="00235E92"/>
    <w:rsid w:val="00351D22"/>
    <w:rsid w:val="003A246F"/>
    <w:rsid w:val="00435020"/>
    <w:rsid w:val="004541A2"/>
    <w:rsid w:val="00456785"/>
    <w:rsid w:val="004A6698"/>
    <w:rsid w:val="004D1687"/>
    <w:rsid w:val="004F5DF7"/>
    <w:rsid w:val="0050496F"/>
    <w:rsid w:val="005108AD"/>
    <w:rsid w:val="00512A45"/>
    <w:rsid w:val="005268E5"/>
    <w:rsid w:val="00535D61"/>
    <w:rsid w:val="00537B35"/>
    <w:rsid w:val="00590A80"/>
    <w:rsid w:val="005D1E75"/>
    <w:rsid w:val="005F37FA"/>
    <w:rsid w:val="00646127"/>
    <w:rsid w:val="00730A34"/>
    <w:rsid w:val="008501E1"/>
    <w:rsid w:val="00867A0C"/>
    <w:rsid w:val="00952DEF"/>
    <w:rsid w:val="00993ED3"/>
    <w:rsid w:val="00A52726"/>
    <w:rsid w:val="00AC3960"/>
    <w:rsid w:val="00AC58AC"/>
    <w:rsid w:val="00B00210"/>
    <w:rsid w:val="00B9641B"/>
    <w:rsid w:val="00C4486B"/>
    <w:rsid w:val="00C66D30"/>
    <w:rsid w:val="00C911E6"/>
    <w:rsid w:val="00D138A9"/>
    <w:rsid w:val="00D717F1"/>
    <w:rsid w:val="00E35E4E"/>
    <w:rsid w:val="00E41758"/>
    <w:rsid w:val="00E50488"/>
    <w:rsid w:val="00E513BB"/>
    <w:rsid w:val="00EA4ACD"/>
    <w:rsid w:val="00ED1747"/>
    <w:rsid w:val="00EE423A"/>
    <w:rsid w:val="00EF6C13"/>
    <w:rsid w:val="00F55FE3"/>
    <w:rsid w:val="00F84C28"/>
    <w:rsid w:val="00F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endnote reference" w:unhideWhenUsed="1"/>
    <w:lsdException w:name="endnote text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46127"/>
    <w:rPr>
      <w:rFonts w:ascii="Book Antiqua" w:hAnsi="Book Antiqua" w:cs="Book Antiqua"/>
      <w:sz w:val="24"/>
      <w:szCs w:val="24"/>
    </w:rPr>
  </w:style>
  <w:style w:type="paragraph" w:styleId="Heading1">
    <w:name w:val="heading 1"/>
    <w:basedOn w:val="Normal"/>
    <w:next w:val="pleadingtext"/>
    <w:link w:val="Heading1Char"/>
    <w:uiPriority w:val="99"/>
    <w:qFormat/>
    <w:rsid w:val="00646127"/>
    <w:pPr>
      <w:keepNext/>
      <w:numPr>
        <w:numId w:val="1"/>
      </w:numPr>
      <w:spacing w:after="240"/>
      <w:ind w:right="720"/>
      <w:jc w:val="center"/>
      <w:outlineLvl w:val="0"/>
    </w:pPr>
    <w:rPr>
      <w:rFonts w:ascii="Arial" w:hAnsi="Arial" w:cs="Arial"/>
      <w:b/>
      <w:bCs/>
      <w:caps/>
      <w:kern w:val="28"/>
    </w:rPr>
  </w:style>
  <w:style w:type="paragraph" w:styleId="Heading2">
    <w:name w:val="heading 2"/>
    <w:basedOn w:val="Normal"/>
    <w:next w:val="pleadingtext"/>
    <w:link w:val="Heading2Char"/>
    <w:uiPriority w:val="99"/>
    <w:qFormat/>
    <w:rsid w:val="00646127"/>
    <w:pPr>
      <w:keepNext/>
      <w:numPr>
        <w:numId w:val="2"/>
      </w:numPr>
      <w:spacing w:after="240"/>
      <w:ind w:right="7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pleadingtext"/>
    <w:link w:val="Heading3Char"/>
    <w:uiPriority w:val="99"/>
    <w:qFormat/>
    <w:rsid w:val="00646127"/>
    <w:pPr>
      <w:keepNext/>
      <w:numPr>
        <w:numId w:val="3"/>
      </w:numPr>
      <w:spacing w:after="240"/>
      <w:ind w:right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pleadingtext"/>
    <w:link w:val="Heading4Char"/>
    <w:uiPriority w:val="99"/>
    <w:qFormat/>
    <w:rsid w:val="00646127"/>
    <w:pPr>
      <w:keepNext/>
      <w:numPr>
        <w:numId w:val="5"/>
      </w:numPr>
      <w:spacing w:after="240"/>
      <w:ind w:right="720"/>
      <w:outlineLvl w:val="3"/>
    </w:pPr>
    <w:rPr>
      <w:b/>
      <w:bCs/>
      <w:i/>
      <w:iCs/>
    </w:rPr>
  </w:style>
  <w:style w:type="paragraph" w:styleId="Heading5">
    <w:name w:val="heading 5"/>
    <w:basedOn w:val="Heading4"/>
    <w:next w:val="pleadingtext"/>
    <w:link w:val="Heading5Char"/>
    <w:uiPriority w:val="99"/>
    <w:qFormat/>
    <w:rsid w:val="00646127"/>
    <w:pPr>
      <w:numPr>
        <w:numId w:val="4"/>
      </w:numPr>
      <w:outlineLvl w:val="4"/>
    </w:pPr>
    <w:rPr>
      <w:b w:val="0"/>
      <w:bCs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B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B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B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B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461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B99"/>
    <w:rPr>
      <w:rFonts w:ascii="Book Antiqua" w:hAnsi="Book Antiqua" w:cs="Book Antiqua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612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4B99"/>
    <w:rPr>
      <w:rFonts w:ascii="Book Antiqua" w:hAnsi="Book Antiqua" w:cs="Book Antiqua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646127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46127"/>
    <w:pPr>
      <w:keepLines/>
      <w:tabs>
        <w:tab w:val="left" w:pos="-2070"/>
        <w:tab w:val="left" w:pos="540"/>
      </w:tabs>
      <w:spacing w:after="240"/>
      <w:ind w:firstLine="3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B99"/>
    <w:rPr>
      <w:rFonts w:ascii="Book Antiqua" w:hAnsi="Book Antiqua" w:cs="Book Antiqua"/>
      <w:sz w:val="20"/>
      <w:szCs w:val="20"/>
    </w:rPr>
  </w:style>
  <w:style w:type="paragraph" w:customStyle="1" w:styleId="pleadingtext">
    <w:name w:val="pleading text"/>
    <w:basedOn w:val="Normal"/>
    <w:uiPriority w:val="99"/>
    <w:rsid w:val="00646127"/>
    <w:pPr>
      <w:spacing w:line="480" w:lineRule="auto"/>
      <w:ind w:firstLine="720"/>
      <w:jc w:val="both"/>
    </w:pPr>
  </w:style>
  <w:style w:type="paragraph" w:customStyle="1" w:styleId="indentedquote">
    <w:name w:val="indented quote"/>
    <w:basedOn w:val="Normal"/>
    <w:uiPriority w:val="99"/>
    <w:rsid w:val="00646127"/>
    <w:pPr>
      <w:spacing w:after="240"/>
      <w:ind w:left="720" w:right="720"/>
      <w:jc w:val="both"/>
    </w:pPr>
  </w:style>
  <w:style w:type="paragraph" w:styleId="TOAHeading">
    <w:name w:val="toa heading"/>
    <w:basedOn w:val="Normal"/>
    <w:next w:val="Normal"/>
    <w:uiPriority w:val="99"/>
    <w:semiHidden/>
    <w:rsid w:val="00646127"/>
    <w:pPr>
      <w:keepNext/>
      <w:widowControl w:val="0"/>
      <w:tabs>
        <w:tab w:val="right" w:leader="dot" w:pos="9206"/>
      </w:tabs>
      <w:spacing w:after="240"/>
      <w:jc w:val="center"/>
    </w:pPr>
    <w:rPr>
      <w:b/>
      <w:bCs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646127"/>
    <w:pPr>
      <w:tabs>
        <w:tab w:val="left" w:pos="547"/>
        <w:tab w:val="right" w:leader="dot" w:pos="7200"/>
      </w:tabs>
      <w:spacing w:after="240"/>
      <w:ind w:left="547" w:right="1440" w:hanging="547"/>
    </w:pPr>
    <w:rPr>
      <w:caps/>
      <w:noProof/>
    </w:rPr>
  </w:style>
  <w:style w:type="character" w:styleId="Hyperlink">
    <w:name w:val="Hyperlink"/>
    <w:basedOn w:val="DefaultParagraphFont"/>
    <w:uiPriority w:val="99"/>
    <w:rsid w:val="00646127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46127"/>
  </w:style>
  <w:style w:type="paragraph" w:styleId="DocumentMap">
    <w:name w:val="Document Map"/>
    <w:basedOn w:val="Normal"/>
    <w:link w:val="DocumentMapChar"/>
    <w:uiPriority w:val="99"/>
    <w:semiHidden/>
    <w:rsid w:val="006461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B99"/>
    <w:rPr>
      <w:rFonts w:ascii="Times New Roman" w:hAnsi="Times New Roman"/>
      <w:sz w:val="0"/>
      <w:szCs w:val="0"/>
    </w:rPr>
  </w:style>
  <w:style w:type="paragraph" w:styleId="TOC2">
    <w:name w:val="toc 2"/>
    <w:basedOn w:val="Normal"/>
    <w:next w:val="Normal"/>
    <w:autoRedefine/>
    <w:uiPriority w:val="99"/>
    <w:semiHidden/>
    <w:rsid w:val="00646127"/>
    <w:pPr>
      <w:tabs>
        <w:tab w:val="left" w:pos="1080"/>
        <w:tab w:val="right" w:leader="dot" w:pos="7200"/>
      </w:tabs>
      <w:spacing w:after="240"/>
      <w:ind w:left="1080" w:right="1440" w:hanging="533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646127"/>
    <w:pPr>
      <w:tabs>
        <w:tab w:val="left" w:pos="1080"/>
        <w:tab w:val="left" w:pos="1627"/>
        <w:tab w:val="right" w:leader="dot" w:pos="7200"/>
      </w:tabs>
      <w:spacing w:after="240"/>
      <w:ind w:left="1627" w:right="1440" w:hanging="547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646127"/>
    <w:pPr>
      <w:tabs>
        <w:tab w:val="left" w:pos="1080"/>
        <w:tab w:val="right" w:leader="dot" w:pos="7200"/>
      </w:tabs>
      <w:spacing w:before="120"/>
      <w:ind w:left="2174" w:right="1440" w:hanging="547"/>
    </w:pPr>
    <w:rPr>
      <w:noProof/>
    </w:rPr>
  </w:style>
  <w:style w:type="paragraph" w:styleId="TableofAuthorities">
    <w:name w:val="table of authorities"/>
    <w:basedOn w:val="Normal"/>
    <w:next w:val="Normal"/>
    <w:uiPriority w:val="99"/>
    <w:semiHidden/>
    <w:rsid w:val="00646127"/>
    <w:pPr>
      <w:tabs>
        <w:tab w:val="right" w:leader="dot" w:pos="9180"/>
      </w:tabs>
      <w:spacing w:after="240"/>
      <w:ind w:left="360" w:right="1440" w:hanging="360"/>
    </w:pPr>
    <w:rPr>
      <w:noProof/>
    </w:rPr>
  </w:style>
  <w:style w:type="paragraph" w:styleId="Index1">
    <w:name w:val="index 1"/>
    <w:basedOn w:val="Normal"/>
    <w:next w:val="Normal"/>
    <w:autoRedefine/>
    <w:uiPriority w:val="99"/>
    <w:semiHidden/>
    <w:rsid w:val="00646127"/>
    <w:pPr>
      <w:ind w:left="240" w:hanging="240"/>
    </w:pPr>
  </w:style>
  <w:style w:type="character" w:styleId="LineNumber">
    <w:name w:val="line number"/>
    <w:basedOn w:val="DefaultParagraphFont"/>
    <w:uiPriority w:val="99"/>
    <w:rsid w:val="00646127"/>
  </w:style>
  <w:style w:type="paragraph" w:customStyle="1" w:styleId="Bullet1">
    <w:name w:val="Bullet1"/>
    <w:basedOn w:val="Normal"/>
    <w:uiPriority w:val="99"/>
    <w:rsid w:val="00646127"/>
    <w:pPr>
      <w:numPr>
        <w:ilvl w:val="1"/>
        <w:numId w:val="6"/>
      </w:numPr>
    </w:pPr>
  </w:style>
  <w:style w:type="paragraph" w:customStyle="1" w:styleId="Memo">
    <w:name w:val="Memo"/>
    <w:basedOn w:val="Normal"/>
    <w:uiPriority w:val="99"/>
    <w:rsid w:val="00646127"/>
    <w:pPr>
      <w:tabs>
        <w:tab w:val="left" w:pos="360"/>
      </w:tabs>
      <w:ind w:left="720" w:hanging="720"/>
    </w:pPr>
    <w:rPr>
      <w:rFonts w:ascii="Times" w:hAnsi="Times" w:cs="Times"/>
      <w:sz w:val="18"/>
      <w:szCs w:val="18"/>
    </w:rPr>
  </w:style>
  <w:style w:type="character" w:customStyle="1" w:styleId="tabledatafont1">
    <w:name w:val="tabledatafont1"/>
    <w:basedOn w:val="DefaultParagraphFont"/>
    <w:uiPriority w:val="99"/>
    <w:rsid w:val="00646127"/>
    <w:rPr>
      <w:rFonts w:ascii="Arial" w:hAnsi="Arial" w:cs="Arial"/>
      <w:color w:val="000000"/>
      <w:sz w:val="13"/>
      <w:szCs w:val="13"/>
    </w:rPr>
  </w:style>
  <w:style w:type="character" w:customStyle="1" w:styleId="tableheaderfont1">
    <w:name w:val="tableheaderfont1"/>
    <w:basedOn w:val="DefaultParagraphFont"/>
    <w:uiPriority w:val="99"/>
    <w:rsid w:val="00646127"/>
    <w:rPr>
      <w:rFonts w:ascii="Arial" w:hAnsi="Arial" w:cs="Arial"/>
      <w:b/>
      <w:bCs/>
      <w:color w:val="FFFFFF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rsid w:val="00646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99"/>
    <w:rPr>
      <w:rFonts w:ascii="Times New Roman" w:hAnsi="Times New Roman"/>
      <w:sz w:val="0"/>
      <w:szCs w:val="0"/>
    </w:rPr>
  </w:style>
  <w:style w:type="paragraph" w:styleId="TOC5">
    <w:name w:val="toc 5"/>
    <w:basedOn w:val="Normal"/>
    <w:next w:val="Normal"/>
    <w:autoRedefine/>
    <w:uiPriority w:val="99"/>
    <w:semiHidden/>
    <w:rsid w:val="00646127"/>
    <w:pPr>
      <w:tabs>
        <w:tab w:val="right" w:leader="dot" w:pos="7190"/>
      </w:tabs>
      <w:spacing w:before="120"/>
      <w:ind w:left="2707" w:hanging="547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64612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46127"/>
    <w:pPr>
      <w:ind w:left="1440"/>
    </w:pPr>
  </w:style>
  <w:style w:type="paragraph" w:styleId="Title">
    <w:name w:val="Title"/>
    <w:basedOn w:val="Normal"/>
    <w:link w:val="TitleChar"/>
    <w:uiPriority w:val="99"/>
    <w:qFormat/>
    <w:rsid w:val="00646127"/>
    <w:pPr>
      <w:spacing w:after="24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A4B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C8">
    <w:name w:val="toc 8"/>
    <w:basedOn w:val="Normal"/>
    <w:next w:val="Normal"/>
    <w:autoRedefine/>
    <w:uiPriority w:val="99"/>
    <w:semiHidden/>
    <w:rsid w:val="0064612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46127"/>
    <w:pPr>
      <w:ind w:left="1920"/>
    </w:pPr>
  </w:style>
  <w:style w:type="paragraph" w:customStyle="1" w:styleId="pleadingnumbered">
    <w:name w:val="pleading numbered"/>
    <w:basedOn w:val="pleadingtext"/>
    <w:uiPriority w:val="99"/>
    <w:rsid w:val="00646127"/>
    <w:pPr>
      <w:numPr>
        <w:numId w:val="6"/>
      </w:numPr>
    </w:pPr>
  </w:style>
  <w:style w:type="paragraph" w:customStyle="1" w:styleId="Heading">
    <w:name w:val="Heading"/>
    <w:basedOn w:val="Heading1"/>
    <w:next w:val="pleadingnumbered"/>
    <w:uiPriority w:val="99"/>
    <w:rsid w:val="00646127"/>
    <w:pPr>
      <w:numPr>
        <w:numId w:val="0"/>
      </w:numPr>
      <w:ind w:right="0"/>
    </w:pPr>
    <w:rPr>
      <w:caps w:val="0"/>
    </w:rPr>
  </w:style>
  <w:style w:type="paragraph" w:customStyle="1" w:styleId="TEXT">
    <w:name w:val="TEXT"/>
    <w:basedOn w:val="Normal"/>
    <w:uiPriority w:val="99"/>
    <w:rsid w:val="00646127"/>
    <w:pPr>
      <w:spacing w:before="240" w:line="480" w:lineRule="atLeast"/>
      <w:ind w:firstLine="1440"/>
      <w:jc w:val="both"/>
    </w:pPr>
  </w:style>
  <w:style w:type="numbering" w:styleId="1ai">
    <w:name w:val="Outline List 1"/>
    <w:basedOn w:val="NoList"/>
    <w:uiPriority w:val="99"/>
    <w:semiHidden/>
    <w:unhideWhenUsed/>
    <w:rsid w:val="002A4B9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7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7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7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ab@aterwynn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mailto:tredding@schiffhardin.com" TargetMode="External"/><Relationship Id="rId17" Type="http://schemas.openxmlformats.org/officeDocument/2006/relationships/hyperlink" Target="mailto:mrussell@utc.w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records@wutc.wa.gov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cott@schiffhardi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sferretti@duanemorris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cpeters@schiffhardin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sfriesen@att.com" TargetMode="External"/><Relationship Id="rId14" Type="http://schemas.openxmlformats.org/officeDocument/2006/relationships/hyperlink" Target="javascript:doOpenEmailWindow(%22gbmanishin@duanemorris.com%22);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.SYLAW\Application%20Data\Microsoft\Templates\SYMS%20Templates\Pleading-Superi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2009-04-30T07:00:00+00:00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CA9DE-DD90-42E4-947B-3322ADC58BDB}"/>
</file>

<file path=customXml/itemProps2.xml><?xml version="1.0" encoding="utf-8"?>
<ds:datastoreItem xmlns:ds="http://schemas.openxmlformats.org/officeDocument/2006/customXml" ds:itemID="{7B00F1D5-650D-497F-A76B-0181AECF3C1B}"/>
</file>

<file path=customXml/itemProps3.xml><?xml version="1.0" encoding="utf-8"?>
<ds:datastoreItem xmlns:ds="http://schemas.openxmlformats.org/officeDocument/2006/customXml" ds:itemID="{C6870641-6509-4C7F-8568-A6EFB5B90F21}"/>
</file>

<file path=customXml/itemProps4.xml><?xml version="1.0" encoding="utf-8"?>
<ds:datastoreItem xmlns:ds="http://schemas.openxmlformats.org/officeDocument/2006/customXml" ds:itemID="{254E99E6-C3F7-43A4-9B4B-4F18064CE325}"/>
</file>

<file path=docProps/app.xml><?xml version="1.0" encoding="utf-8"?>
<Properties xmlns="http://schemas.openxmlformats.org/officeDocument/2006/extended-properties" xmlns:vt="http://schemas.openxmlformats.org/officeDocument/2006/docPropsVTypes">
  <Template>Pleading-Superior</Template>
  <TotalTime>13</TotalTime>
  <Pages>4</Pages>
  <Words>689</Words>
  <Characters>3931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FOR KING COUNTY</dc:title>
  <dc:subject/>
  <dc:creator>Theresa Lesch</dc:creator>
  <cp:keywords/>
  <dc:description/>
  <cp:lastModifiedBy>Theresa</cp:lastModifiedBy>
  <cp:revision>3</cp:revision>
  <cp:lastPrinted>2009-04-30T22:07:00Z</cp:lastPrinted>
  <dcterms:created xsi:type="dcterms:W3CDTF">2009-04-30T19:02:00Z</dcterms:created>
  <dcterms:modified xsi:type="dcterms:W3CDTF">2009-04-30T22:10:00Z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