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366583F3" w:rsidR="00DE387D" w:rsidRDefault="00DE387D" w:rsidP="0060633C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0633C">
        <w:rPr>
          <w:rFonts w:ascii="Times New Roman" w:hAnsi="Times New Roman"/>
          <w:sz w:val="24"/>
          <w:lang w:eastAsia="zh-CN"/>
        </w:rPr>
        <w:t xml:space="preserve">Commission Staff Response to Puget Sound Energy’s Petition for Approval of a Special Contract and </w:t>
      </w:r>
      <w:r w:rsidR="0060633C" w:rsidRPr="00214497">
        <w:rPr>
          <w:rFonts w:ascii="Times New Roman" w:hAnsi="Times New Roman"/>
          <w:sz w:val="24"/>
          <w:lang w:eastAsia="zh-CN"/>
        </w:rPr>
        <w:t>Declaratory Order</w:t>
      </w:r>
      <w:r w:rsidR="007429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60633C">
      <w:pPr>
        <w:spacing w:line="240" w:lineRule="exact"/>
        <w:ind w:firstLine="720"/>
        <w:rPr>
          <w:rFonts w:ascii="Times New Roman" w:hAnsi="Times New Roman"/>
          <w:sz w:val="24"/>
        </w:rPr>
      </w:pPr>
      <w:bookmarkStart w:id="0" w:name="_GoBack"/>
    </w:p>
    <w:p w14:paraId="2D66FB87" w14:textId="17734303" w:rsidR="00DE387D" w:rsidRDefault="00DE387D" w:rsidP="0060633C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9174B">
        <w:rPr>
          <w:rFonts w:ascii="Times New Roman" w:hAnsi="Times New Roman"/>
          <w:sz w:val="24"/>
        </w:rPr>
        <w:t>27</w:t>
      </w:r>
      <w:r w:rsidR="00C9174B" w:rsidRPr="00C9174B">
        <w:rPr>
          <w:rFonts w:ascii="Times New Roman" w:hAnsi="Times New Roman"/>
          <w:sz w:val="24"/>
          <w:vertAlign w:val="superscript"/>
        </w:rPr>
        <w:t>th</w:t>
      </w:r>
      <w:r w:rsidR="00C917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F460C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60633C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60633C">
      <w:pPr>
        <w:spacing w:line="240" w:lineRule="exact"/>
        <w:rPr>
          <w:rFonts w:ascii="Times New Roman" w:hAnsi="Times New Roman"/>
          <w:sz w:val="24"/>
        </w:rPr>
      </w:pPr>
    </w:p>
    <w:bookmarkEnd w:id="0"/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60633C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60633C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60633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624F3764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B370AFD" w14:textId="77777777" w:rsidR="00394ECD" w:rsidRDefault="00394ECD" w:rsidP="00394ECD">
      <w:pPr>
        <w:rPr>
          <w:rStyle w:val="Hyperlink"/>
          <w:rFonts w:ascii="Times New Roman" w:eastAsia="Arial" w:hAnsi="Times New Roman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60633C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2F80C1C1" w14:textId="77777777" w:rsidR="00394ECD" w:rsidRDefault="0060633C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</w:p>
    <w:p w14:paraId="7995DDEE" w14:textId="77777777" w:rsidR="00394ECD" w:rsidRDefault="0060633C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60633C" w:rsidP="00394ECD">
      <w:pPr>
        <w:rPr>
          <w:rFonts w:ascii="Times New Roman" w:eastAsia="Arial" w:hAnsi="Times New Roman"/>
          <w:color w:val="000000"/>
          <w:sz w:val="24"/>
        </w:rPr>
      </w:pPr>
      <w:hyperlink r:id="rId18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6AA6823C" w14:textId="71A2A5FA" w:rsidR="00394ECD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60633C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0633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205B95"/>
    <w:rsid w:val="003370E9"/>
    <w:rsid w:val="00366392"/>
    <w:rsid w:val="00394ECD"/>
    <w:rsid w:val="0060633C"/>
    <w:rsid w:val="006F460C"/>
    <w:rsid w:val="007429EE"/>
    <w:rsid w:val="00AB106C"/>
    <w:rsid w:val="00C0665B"/>
    <w:rsid w:val="00C200D4"/>
    <w:rsid w:val="00C9174B"/>
    <w:rsid w:val="00D64DC8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stefaniej@atg.wa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33E89-9206-415E-9463-CD4444776640}"/>
</file>

<file path=customXml/itemProps2.xml><?xml version="1.0" encoding="utf-8"?>
<ds:datastoreItem xmlns:ds="http://schemas.openxmlformats.org/officeDocument/2006/customXml" ds:itemID="{834552E0-6EE3-44CD-9205-C9CA6886DA00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Washington Utilities and Transportation Commission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2015-08-21T16:33:00Z</cp:lastPrinted>
  <dcterms:created xsi:type="dcterms:W3CDTF">2015-08-27T17:02:00Z</dcterms:created>
  <dcterms:modified xsi:type="dcterms:W3CDTF">2015-08-27T22:43:00Z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