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61" w:rsidRDefault="00697161" w:rsidP="00DF7A3D">
      <w:pPr>
        <w:rPr>
          <w:rFonts w:ascii="Times New Roman" w:hAnsi="Times New Roman"/>
        </w:rPr>
      </w:pPr>
      <w:r w:rsidRPr="0081152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85EF039" wp14:editId="0D3288C9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Default="00697161" w:rsidP="00DF7A3D">
      <w:pPr>
        <w:rPr>
          <w:rFonts w:ascii="Times New Roman" w:hAnsi="Times New Roman"/>
        </w:rPr>
      </w:pPr>
    </w:p>
    <w:p w:rsidR="000E1185" w:rsidRDefault="000E1185" w:rsidP="00DF7A3D">
      <w:pPr>
        <w:rPr>
          <w:rFonts w:ascii="Times New Roman" w:hAnsi="Times New Roman"/>
        </w:rPr>
      </w:pPr>
    </w:p>
    <w:p w:rsidR="00751804" w:rsidRPr="00D870FC" w:rsidRDefault="00397173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July 27</w:t>
      </w:r>
      <w:r w:rsidR="00A70D57">
        <w:rPr>
          <w:rFonts w:ascii="Times New Roman" w:hAnsi="Times New Roman"/>
        </w:rPr>
        <w:t>, 2016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D870FC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D870FC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51804" w:rsidRPr="00D870FC" w:rsidRDefault="00751804" w:rsidP="00DF7A3D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AND OVERNIGHT DELIVERY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045014" w:rsidRPr="00D870FC" w:rsidRDefault="00045014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D870FC">
        <w:rPr>
          <w:rFonts w:ascii="Times New Roman" w:hAnsi="Times New Roman"/>
        </w:rPr>
        <w:t>xecutive Director and Secretary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3F18B3" w:rsidRDefault="00751804" w:rsidP="00413918">
      <w:pPr>
        <w:ind w:left="720" w:hanging="720"/>
        <w:rPr>
          <w:b/>
        </w:rPr>
      </w:pPr>
      <w:r w:rsidRPr="003F18B3">
        <w:rPr>
          <w:rFonts w:ascii="Times New Roman" w:hAnsi="Times New Roman"/>
          <w:b/>
        </w:rPr>
        <w:t>RE:</w:t>
      </w:r>
      <w:r w:rsidRPr="003F18B3">
        <w:rPr>
          <w:rFonts w:ascii="Times New Roman" w:hAnsi="Times New Roman"/>
          <w:b/>
        </w:rPr>
        <w:tab/>
      </w:r>
      <w:r w:rsidR="00413918">
        <w:rPr>
          <w:rFonts w:ascii="Times New Roman" w:hAnsi="Times New Roman"/>
          <w:b/>
        </w:rPr>
        <w:t>UE-160777—DO NOT REDOCKET</w:t>
      </w:r>
      <w:r w:rsidR="00413918">
        <w:rPr>
          <w:rFonts w:ascii="Times New Roman" w:hAnsi="Times New Roman"/>
          <w:b/>
        </w:rPr>
        <w:br/>
        <w:t>Revised</w:t>
      </w:r>
      <w:r w:rsidR="00A70D57">
        <w:rPr>
          <w:rFonts w:ascii="Times New Roman" w:hAnsi="Times New Roman"/>
          <w:b/>
        </w:rPr>
        <w:t xml:space="preserve"> </w:t>
      </w:r>
      <w:r w:rsidR="00F62994">
        <w:rPr>
          <w:rFonts w:ascii="Times New Roman" w:hAnsi="Times New Roman"/>
          <w:b/>
        </w:rPr>
        <w:t>2016</w:t>
      </w:r>
      <w:r>
        <w:rPr>
          <w:rFonts w:ascii="Times New Roman" w:hAnsi="Times New Roman"/>
          <w:b/>
        </w:rPr>
        <w:t xml:space="preserve"> </w:t>
      </w:r>
      <w:r w:rsidR="003428AB">
        <w:rPr>
          <w:rFonts w:ascii="Times New Roman" w:hAnsi="Times New Roman"/>
          <w:b/>
        </w:rPr>
        <w:t xml:space="preserve">Annual </w:t>
      </w:r>
      <w:r>
        <w:rPr>
          <w:rFonts w:ascii="Times New Roman" w:hAnsi="Times New Roman"/>
          <w:b/>
        </w:rPr>
        <w:t>Renewable</w:t>
      </w:r>
      <w:r w:rsidR="00045014">
        <w:rPr>
          <w:rFonts w:ascii="Times New Roman" w:hAnsi="Times New Roman"/>
          <w:b/>
        </w:rPr>
        <w:t xml:space="preserve"> </w:t>
      </w:r>
      <w:r w:rsidR="003428AB">
        <w:rPr>
          <w:rFonts w:ascii="Times New Roman" w:hAnsi="Times New Roman"/>
          <w:b/>
        </w:rPr>
        <w:t>Portfolio Standard Report</w:t>
      </w:r>
      <w:r>
        <w:rPr>
          <w:rFonts w:ascii="Times New Roman" w:hAnsi="Times New Roman"/>
          <w:b/>
        </w:rPr>
        <w:t xml:space="preserve"> 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</w:p>
    <w:p w:rsidR="00751804" w:rsidRDefault="00751804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Pacifi</w:t>
      </w:r>
      <w:r w:rsidR="008A2BE1">
        <w:rPr>
          <w:rFonts w:ascii="Times New Roman" w:hAnsi="Times New Roman"/>
        </w:rPr>
        <w:t xml:space="preserve">c </w:t>
      </w:r>
      <w:r w:rsidR="00045014">
        <w:rPr>
          <w:rFonts w:ascii="Times New Roman" w:hAnsi="Times New Roman"/>
        </w:rPr>
        <w:t>Power &amp; Light Company</w:t>
      </w:r>
      <w:r w:rsidR="00F62994">
        <w:rPr>
          <w:rFonts w:ascii="Times New Roman" w:hAnsi="Times New Roman"/>
        </w:rPr>
        <w:t xml:space="preserve"> (Pacific Power or Company), a division of PacifiCorp</w:t>
      </w:r>
      <w:r w:rsidR="00045014">
        <w:rPr>
          <w:rFonts w:ascii="Times New Roman" w:hAnsi="Times New Roman"/>
        </w:rPr>
        <w:t>,</w:t>
      </w:r>
      <w:r w:rsidR="00413918">
        <w:rPr>
          <w:rFonts w:ascii="Times New Roman" w:hAnsi="Times New Roman"/>
        </w:rPr>
        <w:t xml:space="preserve"> </w:t>
      </w:r>
      <w:r w:rsidR="00A70D57">
        <w:rPr>
          <w:rFonts w:ascii="Times New Roman" w:hAnsi="Times New Roman"/>
        </w:rPr>
        <w:t xml:space="preserve">submits </w:t>
      </w:r>
      <w:r w:rsidR="00397173">
        <w:rPr>
          <w:rFonts w:ascii="Times New Roman" w:hAnsi="Times New Roman"/>
        </w:rPr>
        <w:t>a</w:t>
      </w:r>
      <w:r w:rsidR="00CD434C">
        <w:rPr>
          <w:rFonts w:ascii="Times New Roman" w:hAnsi="Times New Roman"/>
        </w:rPr>
        <w:t xml:space="preserve"> revised </w:t>
      </w:r>
      <w:r w:rsidR="00397173">
        <w:rPr>
          <w:rFonts w:ascii="Times New Roman" w:hAnsi="Times New Roman"/>
        </w:rPr>
        <w:t xml:space="preserve">confidential and </w:t>
      </w:r>
      <w:r w:rsidR="00A70D57">
        <w:rPr>
          <w:rFonts w:ascii="Times New Roman" w:hAnsi="Times New Roman"/>
        </w:rPr>
        <w:t>redacted version</w:t>
      </w:r>
      <w:r w:rsidR="00CD434C">
        <w:rPr>
          <w:rFonts w:ascii="Times New Roman" w:hAnsi="Times New Roman"/>
        </w:rPr>
        <w:t xml:space="preserve"> of the </w:t>
      </w:r>
      <w:r w:rsidR="00A70D57">
        <w:rPr>
          <w:rFonts w:ascii="Times New Roman" w:hAnsi="Times New Roman"/>
        </w:rPr>
        <w:t xml:space="preserve">2016 Annual Renewable Portfolio Standard </w:t>
      </w:r>
      <w:r w:rsidR="00CD434C">
        <w:rPr>
          <w:rFonts w:ascii="Times New Roman" w:hAnsi="Times New Roman"/>
        </w:rPr>
        <w:t>report</w:t>
      </w:r>
      <w:r w:rsidR="00A70D57">
        <w:rPr>
          <w:rFonts w:ascii="Times New Roman" w:hAnsi="Times New Roman"/>
        </w:rPr>
        <w:t xml:space="preserve"> to the Washington Utilities and Transportation Commission.  </w:t>
      </w:r>
      <w:r w:rsidR="00397173">
        <w:rPr>
          <w:rFonts w:ascii="Times New Roman" w:hAnsi="Times New Roman"/>
        </w:rPr>
        <w:t>Also enclosed is a revised confidential Attachment A.</w:t>
      </w: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DF7A3D" w:rsidP="00DF7A3D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questions</w:t>
      </w:r>
      <w:r w:rsidR="00751804" w:rsidRPr="004F595F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Ariel Son,</w:t>
      </w:r>
      <w:r w:rsidR="008A2BE1">
        <w:rPr>
          <w:rFonts w:ascii="Times New Roman" w:hAnsi="Times New Roman"/>
        </w:rPr>
        <w:t xml:space="preserve"> Regulatory </w:t>
      </w:r>
      <w:r>
        <w:rPr>
          <w:rFonts w:ascii="Times New Roman" w:hAnsi="Times New Roman"/>
        </w:rPr>
        <w:t>Projects</w:t>
      </w:r>
      <w:r w:rsidR="00F62994">
        <w:rPr>
          <w:rFonts w:ascii="Times New Roman" w:hAnsi="Times New Roman"/>
        </w:rPr>
        <w:t xml:space="preserve"> Manager</w:t>
      </w:r>
      <w:r>
        <w:rPr>
          <w:rFonts w:ascii="Times New Roman" w:hAnsi="Times New Roman"/>
        </w:rPr>
        <w:t>,</w:t>
      </w:r>
      <w:r w:rsidR="00751804" w:rsidRPr="004F595F">
        <w:rPr>
          <w:rFonts w:ascii="Times New Roman" w:hAnsi="Times New Roman"/>
        </w:rPr>
        <w:t xml:space="preserve"> at (503) 813-</w:t>
      </w:r>
      <w:r>
        <w:rPr>
          <w:rFonts w:ascii="Times New Roman" w:hAnsi="Times New Roman"/>
        </w:rPr>
        <w:t>5410</w:t>
      </w:r>
      <w:r w:rsidR="00751804">
        <w:rPr>
          <w:rFonts w:ascii="Times New Roman" w:hAnsi="Times New Roman"/>
        </w:rPr>
        <w:t>.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751804" w:rsidRPr="00D870FC" w:rsidRDefault="0082109E" w:rsidP="00DF7A3D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143125" cy="666750"/>
            <wp:effectExtent l="0" t="0" r="9525" b="0"/>
            <wp:wrapNone/>
            <wp:docPr id="2" name="Picture 2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" t="5983" b="34188"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</w:p>
    <w:p w:rsidR="00751804" w:rsidRDefault="00751804" w:rsidP="00DF7A3D">
      <w:pPr>
        <w:jc w:val="both"/>
        <w:rPr>
          <w:rFonts w:ascii="Times New Roman" w:hAnsi="Times New Roman"/>
        </w:rPr>
      </w:pPr>
    </w:p>
    <w:p w:rsidR="00751804" w:rsidRPr="00D870FC" w:rsidRDefault="008A2BE1" w:rsidP="00DF7A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R. Bryce Dalley</w:t>
      </w:r>
    </w:p>
    <w:p w:rsidR="00751804" w:rsidRPr="00D870FC" w:rsidRDefault="00751804" w:rsidP="00DF7A3D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751804" w:rsidRPr="00D870FC" w:rsidRDefault="00751804" w:rsidP="00DF7A3D">
      <w:pPr>
        <w:pStyle w:val="Header"/>
        <w:tabs>
          <w:tab w:val="clear" w:pos="4320"/>
          <w:tab w:val="clear" w:pos="8640"/>
        </w:tabs>
        <w:jc w:val="both"/>
      </w:pPr>
    </w:p>
    <w:p w:rsidR="00751804" w:rsidRDefault="00751804" w:rsidP="00DF7A3D">
      <w:pPr>
        <w:pStyle w:val="Header"/>
        <w:tabs>
          <w:tab w:val="clear" w:pos="4320"/>
          <w:tab w:val="clear" w:pos="8640"/>
        </w:tabs>
        <w:jc w:val="both"/>
      </w:pPr>
      <w:r w:rsidRPr="00D870FC">
        <w:t>Enclosures</w:t>
      </w:r>
    </w:p>
    <w:p w:rsidR="00AD2971" w:rsidRDefault="00AD2971" w:rsidP="00DF7A3D"/>
    <w:sectPr w:rsidR="00AD2971" w:rsidSect="006C6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18" w:rsidRDefault="00413918">
      <w:r>
        <w:separator/>
      </w:r>
    </w:p>
  </w:endnote>
  <w:endnote w:type="continuationSeparator" w:id="0">
    <w:p w:rsidR="00413918" w:rsidRDefault="0041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F" w:rsidRDefault="003953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F" w:rsidRDefault="003953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F" w:rsidRDefault="00395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18" w:rsidRDefault="00413918">
      <w:r>
        <w:separator/>
      </w:r>
    </w:p>
  </w:footnote>
  <w:footnote w:type="continuationSeparator" w:id="0">
    <w:p w:rsidR="00413918" w:rsidRDefault="0041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F" w:rsidRDefault="003953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F" w:rsidRDefault="003953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AF" w:rsidRDefault="00395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45014"/>
    <w:rsid w:val="000E1185"/>
    <w:rsid w:val="001A7F37"/>
    <w:rsid w:val="002D3F97"/>
    <w:rsid w:val="003305D5"/>
    <w:rsid w:val="003428AB"/>
    <w:rsid w:val="003953AF"/>
    <w:rsid w:val="00397173"/>
    <w:rsid w:val="00413918"/>
    <w:rsid w:val="004C4640"/>
    <w:rsid w:val="004F595F"/>
    <w:rsid w:val="0062143D"/>
    <w:rsid w:val="00625218"/>
    <w:rsid w:val="0064588F"/>
    <w:rsid w:val="00697161"/>
    <w:rsid w:val="006C62A3"/>
    <w:rsid w:val="00751804"/>
    <w:rsid w:val="00795D7C"/>
    <w:rsid w:val="0082109E"/>
    <w:rsid w:val="008764B1"/>
    <w:rsid w:val="008A2BE1"/>
    <w:rsid w:val="0090778A"/>
    <w:rsid w:val="00932FAA"/>
    <w:rsid w:val="00A70D57"/>
    <w:rsid w:val="00A73877"/>
    <w:rsid w:val="00AD2971"/>
    <w:rsid w:val="00AE4A62"/>
    <w:rsid w:val="00B05A71"/>
    <w:rsid w:val="00C946C8"/>
    <w:rsid w:val="00CD434C"/>
    <w:rsid w:val="00D01CE8"/>
    <w:rsid w:val="00D36076"/>
    <w:rsid w:val="00DF7A3D"/>
    <w:rsid w:val="00E5679F"/>
    <w:rsid w:val="00F14BA0"/>
    <w:rsid w:val="00F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7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A610D51A7B3341ABC4923C3436C496" ma:contentTypeVersion="104" ma:contentTypeDescription="" ma:contentTypeScope="" ma:versionID="29a2f76864a6c890bcb730d7924190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F76755-5350-45A2-B67D-B611E4B1D3E7}"/>
</file>

<file path=customXml/itemProps2.xml><?xml version="1.0" encoding="utf-8"?>
<ds:datastoreItem xmlns:ds="http://schemas.openxmlformats.org/officeDocument/2006/customXml" ds:itemID="{4326DEFC-BB4A-4D9B-9A9B-62780721B87F}"/>
</file>

<file path=customXml/itemProps3.xml><?xml version="1.0" encoding="utf-8"?>
<ds:datastoreItem xmlns:ds="http://schemas.openxmlformats.org/officeDocument/2006/customXml" ds:itemID="{B70C318D-ADF4-4229-8735-FED0D64DCA67}"/>
</file>

<file path=customXml/itemProps4.xml><?xml version="1.0" encoding="utf-8"?>
<ds:datastoreItem xmlns:ds="http://schemas.openxmlformats.org/officeDocument/2006/customXml" ds:itemID="{9360E0F0-F8F3-446E-B860-477783BD17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2016-07-27T20:20:00Z</dcterms:created>
  <dcterms:modified xsi:type="dcterms:W3CDTF">2016-07-27T21:52:00Z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0x0101006E56B4D1795A2E4DB2F0B01679ED314A00D4A610D51A7B3341ABC4923C3436C496</vt:lpwstr>
  </property>
  <property fmtid="{D5CDD505-2E9C-101B-9397-08002B2CF9AE}" pid="4" name="_docset_NoMedatataSyncRequired">
    <vt:lpwstr>False</vt:lpwstr>
  </property>
</Properties>
</file>