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8E" w:rsidRDefault="0043388E" w:rsidP="0043388E">
      <w:pPr>
        <w:pStyle w:val="Default"/>
        <w:jc w:val="center"/>
        <w:rPr>
          <w:rFonts w:ascii="Times New Roman" w:hAnsi="Times New Roman" w:cs="Times New Roman"/>
          <w:color w:val="auto"/>
        </w:rPr>
      </w:pPr>
    </w:p>
    <w:p w:rsidR="0043388E" w:rsidRDefault="0043388E" w:rsidP="0043388E">
      <w:pPr>
        <w:pStyle w:val="Default"/>
        <w:jc w:val="center"/>
        <w:rPr>
          <w:rFonts w:ascii="Times New Roman" w:hAnsi="Times New Roman" w:cs="Times New Roman"/>
          <w:color w:val="auto"/>
        </w:rPr>
      </w:pPr>
      <w:r>
        <w:rPr>
          <w:rFonts w:ascii="Times New Roman" w:hAnsi="Times New Roman" w:cs="Times New Roman"/>
          <w:color w:val="auto"/>
        </w:rPr>
        <w:t>IMPORTANT NOTICE</w:t>
      </w:r>
    </w:p>
    <w:p w:rsidR="0043388E" w:rsidRDefault="0043388E" w:rsidP="0043388E">
      <w:pPr>
        <w:pStyle w:val="Default"/>
        <w:jc w:val="center"/>
        <w:rPr>
          <w:rFonts w:ascii="Times New Roman" w:hAnsi="Times New Roman" w:cs="Times New Roman"/>
          <w:color w:val="auto"/>
        </w:rPr>
      </w:pPr>
    </w:p>
    <w:p w:rsidR="00051114" w:rsidRDefault="00051114" w:rsidP="00051114">
      <w:pPr>
        <w:rPr>
          <w:b/>
          <w:bCs/>
          <w:color w:val="000000"/>
        </w:rPr>
      </w:pPr>
      <w:r>
        <w:rPr>
          <w:b/>
          <w:bCs/>
          <w:color w:val="000000"/>
        </w:rPr>
        <w:t xml:space="preserve">On July 22, 2013, the Washington Utilities and Transportation Commission (WUTC) decided that Frontier’s in-state telecommunications services face effective competition in the marketplace.  As a result of this ruling, effective immediately, most of Frontier’s retail landline services, including basic residential and small business local exchange services, will no longer be subject to price regulation.  However, Frontier services will continue to be subject to the state’s consumer protection and service quality regulations. </w:t>
      </w:r>
      <w:proofErr w:type="gramStart"/>
      <w:r>
        <w:rPr>
          <w:b/>
          <w:bCs/>
          <w:color w:val="000000"/>
        </w:rPr>
        <w:t xml:space="preserve">For information on Frontier’s services and prices go to </w:t>
      </w:r>
      <w:bookmarkStart w:id="0" w:name="_GoBack"/>
      <w:bookmarkEnd w:id="0"/>
      <w:r w:rsidRPr="004364B7">
        <w:rPr>
          <w:b/>
        </w:rPr>
        <w:t>http://www.frontier.com/wacompetition</w:t>
      </w:r>
      <w:r>
        <w:rPr>
          <w:b/>
          <w:bCs/>
          <w:color w:val="000000"/>
        </w:rPr>
        <w:t>.</w:t>
      </w:r>
      <w:proofErr w:type="gramEnd"/>
      <w:r>
        <w:rPr>
          <w:b/>
          <w:bCs/>
          <w:color w:val="000000"/>
        </w:rPr>
        <w:t xml:space="preserve"> For questions about the competitive classification process, contact the WUTC: by mail at Secretary, Washington Utilities &amp; Transportation Commission, P.O. Box 47250, Olympia, Washington 98504-7250 or call 1-800-562-6150 (toll free) or fax 1-360-586-1150 or by email at: </w:t>
      </w:r>
      <w:hyperlink r:id="rId7" w:history="1">
        <w:r>
          <w:rPr>
            <w:rStyle w:val="Hyperlink"/>
            <w:b/>
            <w:bCs/>
          </w:rPr>
          <w:t>Records@utc.wa.gov</w:t>
        </w:r>
      </w:hyperlink>
      <w:r>
        <w:rPr>
          <w:b/>
          <w:bCs/>
          <w:color w:val="000000"/>
        </w:rPr>
        <w:t xml:space="preserve"> – Docket No. </w:t>
      </w:r>
      <w:proofErr w:type="gramStart"/>
      <w:r>
        <w:rPr>
          <w:b/>
          <w:bCs/>
          <w:color w:val="000000"/>
        </w:rPr>
        <w:t>UT-121994.</w:t>
      </w:r>
      <w:proofErr w:type="gramEnd"/>
      <w:r>
        <w:rPr>
          <w:b/>
          <w:bCs/>
          <w:color w:val="000000"/>
        </w:rPr>
        <w:t xml:space="preserve"> </w:t>
      </w:r>
    </w:p>
    <w:p w:rsidR="00B91D05" w:rsidRDefault="00B91D05"/>
    <w:sectPr w:rsidR="00B91D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8C2" w:rsidRDefault="009438C2" w:rsidP="0043388E">
      <w:r>
        <w:separator/>
      </w:r>
    </w:p>
  </w:endnote>
  <w:endnote w:type="continuationSeparator" w:id="0">
    <w:p w:rsidR="009438C2" w:rsidRDefault="009438C2" w:rsidP="0043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8C2" w:rsidRDefault="009438C2" w:rsidP="0043388E">
      <w:r>
        <w:separator/>
      </w:r>
    </w:p>
  </w:footnote>
  <w:footnote w:type="continuationSeparator" w:id="0">
    <w:p w:rsidR="009438C2" w:rsidRDefault="009438C2" w:rsidP="0043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8E" w:rsidRPr="0043388E" w:rsidRDefault="0043388E">
    <w:pPr>
      <w:pStyle w:val="Header"/>
      <w:rPr>
        <w:b/>
      </w:rPr>
    </w:pPr>
    <w:r w:rsidRPr="0043388E">
      <w:rPr>
        <w:b/>
      </w:rPr>
      <w:t>UT- 121994 Frontier Petition for Competitive Classification</w:t>
    </w:r>
    <w:r w:rsidRPr="0043388E">
      <w:rPr>
        <w:b/>
      </w:rPr>
      <w:tab/>
      <w:t>Exhibit A</w:t>
    </w:r>
  </w:p>
  <w:p w:rsidR="0043388E" w:rsidRPr="0043388E" w:rsidRDefault="0043388E" w:rsidP="0043388E">
    <w:pPr>
      <w:pStyle w:val="Header"/>
      <w:jc w:val="right"/>
      <w:rPr>
        <w:b/>
      </w:rPr>
    </w:pPr>
    <w:r w:rsidRPr="0043388E">
      <w:rPr>
        <w:b/>
      </w:rPr>
      <w:t>Customer Bill Message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8E"/>
    <w:rsid w:val="00051114"/>
    <w:rsid w:val="001C028C"/>
    <w:rsid w:val="0043388E"/>
    <w:rsid w:val="009438C2"/>
    <w:rsid w:val="00B9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88E"/>
    <w:rPr>
      <w:color w:val="0000FF"/>
      <w:u w:val="single"/>
    </w:rPr>
  </w:style>
  <w:style w:type="paragraph" w:customStyle="1" w:styleId="Default">
    <w:name w:val="Default"/>
    <w:basedOn w:val="Normal"/>
    <w:rsid w:val="0043388E"/>
    <w:pPr>
      <w:autoSpaceDE w:val="0"/>
      <w:autoSpaceDN w:val="0"/>
    </w:pPr>
    <w:rPr>
      <w:rFonts w:ascii="Arial" w:hAnsi="Arial" w:cs="Arial"/>
      <w:color w:val="000000"/>
      <w:sz w:val="24"/>
      <w:szCs w:val="24"/>
    </w:rPr>
  </w:style>
  <w:style w:type="paragraph" w:styleId="Header">
    <w:name w:val="header"/>
    <w:basedOn w:val="Normal"/>
    <w:link w:val="HeaderChar"/>
    <w:uiPriority w:val="99"/>
    <w:unhideWhenUsed/>
    <w:rsid w:val="0043388E"/>
    <w:pPr>
      <w:tabs>
        <w:tab w:val="center" w:pos="4680"/>
        <w:tab w:val="right" w:pos="9360"/>
      </w:tabs>
    </w:pPr>
  </w:style>
  <w:style w:type="character" w:customStyle="1" w:styleId="HeaderChar">
    <w:name w:val="Header Char"/>
    <w:basedOn w:val="DefaultParagraphFont"/>
    <w:link w:val="Header"/>
    <w:uiPriority w:val="99"/>
    <w:rsid w:val="0043388E"/>
    <w:rPr>
      <w:rFonts w:ascii="Calibri" w:hAnsi="Calibri" w:cs="Calibri"/>
    </w:rPr>
  </w:style>
  <w:style w:type="paragraph" w:styleId="Footer">
    <w:name w:val="footer"/>
    <w:basedOn w:val="Normal"/>
    <w:link w:val="FooterChar"/>
    <w:uiPriority w:val="99"/>
    <w:unhideWhenUsed/>
    <w:rsid w:val="0043388E"/>
    <w:pPr>
      <w:tabs>
        <w:tab w:val="center" w:pos="4680"/>
        <w:tab w:val="right" w:pos="9360"/>
      </w:tabs>
    </w:pPr>
  </w:style>
  <w:style w:type="character" w:customStyle="1" w:styleId="FooterChar">
    <w:name w:val="Footer Char"/>
    <w:basedOn w:val="DefaultParagraphFont"/>
    <w:link w:val="Footer"/>
    <w:uiPriority w:val="99"/>
    <w:rsid w:val="0043388E"/>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88E"/>
    <w:rPr>
      <w:color w:val="0000FF"/>
      <w:u w:val="single"/>
    </w:rPr>
  </w:style>
  <w:style w:type="paragraph" w:customStyle="1" w:styleId="Default">
    <w:name w:val="Default"/>
    <w:basedOn w:val="Normal"/>
    <w:rsid w:val="0043388E"/>
    <w:pPr>
      <w:autoSpaceDE w:val="0"/>
      <w:autoSpaceDN w:val="0"/>
    </w:pPr>
    <w:rPr>
      <w:rFonts w:ascii="Arial" w:hAnsi="Arial" w:cs="Arial"/>
      <w:color w:val="000000"/>
      <w:sz w:val="24"/>
      <w:szCs w:val="24"/>
    </w:rPr>
  </w:style>
  <w:style w:type="paragraph" w:styleId="Header">
    <w:name w:val="header"/>
    <w:basedOn w:val="Normal"/>
    <w:link w:val="HeaderChar"/>
    <w:uiPriority w:val="99"/>
    <w:unhideWhenUsed/>
    <w:rsid w:val="0043388E"/>
    <w:pPr>
      <w:tabs>
        <w:tab w:val="center" w:pos="4680"/>
        <w:tab w:val="right" w:pos="9360"/>
      </w:tabs>
    </w:pPr>
  </w:style>
  <w:style w:type="character" w:customStyle="1" w:styleId="HeaderChar">
    <w:name w:val="Header Char"/>
    <w:basedOn w:val="DefaultParagraphFont"/>
    <w:link w:val="Header"/>
    <w:uiPriority w:val="99"/>
    <w:rsid w:val="0043388E"/>
    <w:rPr>
      <w:rFonts w:ascii="Calibri" w:hAnsi="Calibri" w:cs="Calibri"/>
    </w:rPr>
  </w:style>
  <w:style w:type="paragraph" w:styleId="Footer">
    <w:name w:val="footer"/>
    <w:basedOn w:val="Normal"/>
    <w:link w:val="FooterChar"/>
    <w:uiPriority w:val="99"/>
    <w:unhideWhenUsed/>
    <w:rsid w:val="0043388E"/>
    <w:pPr>
      <w:tabs>
        <w:tab w:val="center" w:pos="4680"/>
        <w:tab w:val="right" w:pos="9360"/>
      </w:tabs>
    </w:pPr>
  </w:style>
  <w:style w:type="character" w:customStyle="1" w:styleId="FooterChar">
    <w:name w:val="Footer Char"/>
    <w:basedOn w:val="DefaultParagraphFont"/>
    <w:link w:val="Footer"/>
    <w:uiPriority w:val="99"/>
    <w:rsid w:val="0043388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cords@utc.wa.gov"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2012-12-21T08:00:00+00:00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257D75E-7B38-4407-8FE1-9A3A99A73835}"/>
</file>

<file path=customXml/itemProps2.xml><?xml version="1.0" encoding="utf-8"?>
<ds:datastoreItem xmlns:ds="http://schemas.openxmlformats.org/officeDocument/2006/customXml" ds:itemID="{FF77ECD1-8EFA-4412-B9EF-44C50EDBC5F1}"/>
</file>

<file path=customXml/itemProps3.xml><?xml version="1.0" encoding="utf-8"?>
<ds:datastoreItem xmlns:ds="http://schemas.openxmlformats.org/officeDocument/2006/customXml" ds:itemID="{76543353-5772-40F5-BC48-7636FE7B0A7C}"/>
</file>

<file path=customXml/itemProps4.xml><?xml version="1.0" encoding="utf-8"?>
<ds:datastoreItem xmlns:ds="http://schemas.openxmlformats.org/officeDocument/2006/customXml" ds:itemID="{C7F63472-276E-44E9-8208-7E8C23496FA2}"/>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Gipson</dc:creator>
  <cp:lastModifiedBy>Carl Gipson</cp:lastModifiedBy>
  <cp:revision>2</cp:revision>
  <dcterms:created xsi:type="dcterms:W3CDTF">2013-08-12T17:21:00Z</dcterms:created>
  <dcterms:modified xsi:type="dcterms:W3CDTF">2013-08-12T17:21:00Z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