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08725" w14:textId="77777777" w:rsidR="00C0665B" w:rsidRDefault="00C0665B"/>
    <w:p w14:paraId="25608726" w14:textId="77777777" w:rsidR="00327979" w:rsidRDefault="00327979"/>
    <w:p w14:paraId="25608727" w14:textId="77777777" w:rsidR="00327979" w:rsidRDefault="00327979"/>
    <w:p w14:paraId="25608728" w14:textId="77777777" w:rsidR="00327979" w:rsidRDefault="00327979"/>
    <w:p w14:paraId="25608729" w14:textId="77777777" w:rsidR="00327979" w:rsidRDefault="00327979"/>
    <w:p w14:paraId="2560872A" w14:textId="77777777" w:rsidR="00327979" w:rsidRDefault="00327979"/>
    <w:p w14:paraId="2560872B" w14:textId="77777777" w:rsidR="00327979" w:rsidRDefault="00327979"/>
    <w:p w14:paraId="2560872C" w14:textId="24442EB4" w:rsidR="00327979" w:rsidRPr="00327979" w:rsidRDefault="003523B5" w:rsidP="00327979">
      <w:r>
        <w:t>October 10, 2014</w:t>
      </w:r>
    </w:p>
    <w:p w14:paraId="2560872D" w14:textId="77777777" w:rsidR="00327979" w:rsidRPr="00327979" w:rsidRDefault="00327979" w:rsidP="00327979"/>
    <w:p w14:paraId="2560872E" w14:textId="77777777" w:rsidR="00327979" w:rsidRPr="00327979" w:rsidRDefault="00327979" w:rsidP="00327979"/>
    <w:p w14:paraId="2560872F" w14:textId="77777777" w:rsidR="00327979" w:rsidRPr="00327979" w:rsidRDefault="00327979" w:rsidP="00327979"/>
    <w:p w14:paraId="25608730" w14:textId="6EE15E54" w:rsidR="00327979" w:rsidRPr="00327979" w:rsidRDefault="00344EB4" w:rsidP="00327979">
      <w:r>
        <w:t>Steven V. King</w:t>
      </w:r>
      <w:r w:rsidR="00327979" w:rsidRPr="00327979">
        <w:t>, Executive Director and Secretary</w:t>
      </w:r>
    </w:p>
    <w:p w14:paraId="25608731" w14:textId="77777777"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14:paraId="25608732" w14:textId="77777777"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14:paraId="25608733" w14:textId="77777777"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14:paraId="25608734" w14:textId="77777777"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14:paraId="25608735" w14:textId="77777777" w:rsidR="00327979" w:rsidRPr="00327979" w:rsidRDefault="00327979" w:rsidP="00327979"/>
    <w:p w14:paraId="5E3AD238" w14:textId="77777777" w:rsidR="003523B5" w:rsidRPr="00391AFB" w:rsidRDefault="003523B5" w:rsidP="003523B5">
      <w:pPr>
        <w:ind w:left="720" w:hanging="720"/>
      </w:pPr>
      <w:r>
        <w:t>RE</w:t>
      </w:r>
      <w:r w:rsidRPr="00391AFB">
        <w:t>:</w:t>
      </w:r>
      <w:r w:rsidRPr="00391AFB">
        <w:tab/>
      </w:r>
      <w:r>
        <w:rPr>
          <w:i/>
        </w:rPr>
        <w:t>Washington Utilities and Transportation Commission v. Pacific Power &amp; Light Co., a division of PacifiCorp</w:t>
      </w:r>
    </w:p>
    <w:p w14:paraId="119F9A18" w14:textId="77777777" w:rsidR="003523B5" w:rsidRPr="00391AFB" w:rsidRDefault="003523B5" w:rsidP="003523B5">
      <w:r>
        <w:tab/>
        <w:t xml:space="preserve">Dockets UE-140762 and UE-140617 </w:t>
      </w:r>
      <w:r w:rsidRPr="00B63E21">
        <w:t>(</w:t>
      </w:r>
      <w:r>
        <w:rPr>
          <w:i/>
        </w:rPr>
        <w:t>consolidated</w:t>
      </w:r>
      <w:r w:rsidRPr="00B63E21">
        <w:t>)</w:t>
      </w:r>
    </w:p>
    <w:p w14:paraId="32E745D7" w14:textId="77777777" w:rsidR="003523B5" w:rsidRPr="00391AFB" w:rsidRDefault="003523B5" w:rsidP="003523B5"/>
    <w:p w14:paraId="25608739" w14:textId="3DC3BF4C" w:rsidR="00327979" w:rsidRPr="00327979" w:rsidRDefault="00327979" w:rsidP="00327979">
      <w:r w:rsidRPr="00327979">
        <w:t xml:space="preserve">Dear Mr. </w:t>
      </w:r>
      <w:r w:rsidR="00344EB4">
        <w:t>King</w:t>
      </w:r>
      <w:r w:rsidRPr="00327979">
        <w:t xml:space="preserve">:  </w:t>
      </w:r>
    </w:p>
    <w:p w14:paraId="2560873A" w14:textId="77777777" w:rsidR="00327979" w:rsidRPr="00327979" w:rsidRDefault="00327979" w:rsidP="00327979"/>
    <w:p w14:paraId="2560873B" w14:textId="303DDBC8" w:rsidR="00327979" w:rsidRDefault="00327979" w:rsidP="00327979">
      <w:r w:rsidRPr="00327979">
        <w:t xml:space="preserve">Enclosed for filing are the original and </w:t>
      </w:r>
      <w:r w:rsidR="002B34D6">
        <w:t>18</w:t>
      </w:r>
      <w:r w:rsidR="007D5606">
        <w:t xml:space="preserve"> copies of the t</w:t>
      </w:r>
      <w:r w:rsidRPr="00327979">
        <w:t xml:space="preserve">estimony </w:t>
      </w:r>
      <w:r w:rsidR="007D5606">
        <w:t xml:space="preserve">and exhibits </w:t>
      </w:r>
      <w:r w:rsidRPr="00327979">
        <w:t xml:space="preserve">of </w:t>
      </w:r>
      <w:r w:rsidR="003523B5">
        <w:t>Jason Ball, Betty Erdhal, David Gomez, Roger Kouchi, David Parcell and Jeremy Twitchell</w:t>
      </w:r>
      <w:r w:rsidRPr="00327979">
        <w:t xml:space="preserve"> in the above proceeding.  Distribution has been made to all other parties of record.  </w:t>
      </w:r>
    </w:p>
    <w:p w14:paraId="1648E156" w14:textId="66718E9A" w:rsidR="007D5606" w:rsidRDefault="007D5606" w:rsidP="00327979"/>
    <w:p w14:paraId="6907AC80" w14:textId="1142606C" w:rsidR="007D5606" w:rsidRPr="00327979" w:rsidRDefault="007D5606" w:rsidP="00327979">
      <w:r>
        <w:t>The testimony of David Gomez</w:t>
      </w:r>
      <w:r w:rsidR="00C8471E">
        <w:t xml:space="preserve"> (</w:t>
      </w:r>
      <w:r>
        <w:t>Exhibit DCG-1T</w:t>
      </w:r>
      <w:r w:rsidR="00C8471E">
        <w:t>)</w:t>
      </w:r>
      <w:r>
        <w:t>, Exhibit No. DCG-3C and Mr. Ball’s Exhibit No. JLB-6C contain confidential information and are filed pursuant the protective order in this docket and WAC 480-07-</w:t>
      </w:r>
      <w:r w:rsidR="00D31B29">
        <w:t>160(</w:t>
      </w:r>
      <w:r>
        <w:t>3</w:t>
      </w:r>
      <w:r w:rsidR="00D31B29">
        <w:t>)</w:t>
      </w:r>
      <w:bookmarkStart w:id="0" w:name="_GoBack"/>
      <w:bookmarkEnd w:id="0"/>
      <w:r>
        <w:t>.</w:t>
      </w:r>
      <w:r w:rsidR="00C8471E">
        <w:t xml:space="preserve">  In addition to the original and 18 copies of the confidential documents, we have provided an original and one copy of the redacted versions of those documents. </w:t>
      </w:r>
    </w:p>
    <w:p w14:paraId="2560873C" w14:textId="77777777" w:rsidR="00327979" w:rsidRPr="00327979" w:rsidRDefault="00327979" w:rsidP="00327979"/>
    <w:p w14:paraId="2560873D" w14:textId="77777777"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14:paraId="2560873E" w14:textId="77777777" w:rsidR="00327979" w:rsidRPr="00327979" w:rsidRDefault="00327979" w:rsidP="00327979"/>
    <w:p w14:paraId="2560873F" w14:textId="77777777" w:rsidR="00327979" w:rsidRPr="00327979" w:rsidRDefault="00327979" w:rsidP="00327979">
      <w:r w:rsidRPr="00327979">
        <w:t>Sincerely,</w:t>
      </w:r>
    </w:p>
    <w:p w14:paraId="25608740" w14:textId="77777777" w:rsidR="00327979" w:rsidRPr="00327979" w:rsidRDefault="00327979" w:rsidP="00327979"/>
    <w:p w14:paraId="25608741" w14:textId="77777777" w:rsidR="00327979" w:rsidRPr="00327979" w:rsidRDefault="00327979" w:rsidP="00327979"/>
    <w:p w14:paraId="25608743" w14:textId="3C7B9B29" w:rsidR="00327979" w:rsidRPr="00327979" w:rsidRDefault="003523B5" w:rsidP="00327979">
      <w:r>
        <w:t xml:space="preserve">PATRICK OSHIE </w:t>
      </w:r>
    </w:p>
    <w:p w14:paraId="25608744" w14:textId="77777777" w:rsidR="00327979" w:rsidRPr="00327979" w:rsidRDefault="00327979" w:rsidP="00327979">
      <w:r w:rsidRPr="00327979">
        <w:t>Assistant Attorney General</w:t>
      </w:r>
    </w:p>
    <w:p w14:paraId="25608745" w14:textId="77777777" w:rsidR="00327979" w:rsidRPr="00327979" w:rsidRDefault="00327979" w:rsidP="00327979"/>
    <w:p w14:paraId="25608746" w14:textId="36988C89" w:rsidR="00327979" w:rsidRPr="00327979" w:rsidRDefault="003523B5" w:rsidP="00327979">
      <w:r>
        <w:t xml:space="preserve">PJO:klg </w:t>
      </w:r>
    </w:p>
    <w:p w14:paraId="25608747" w14:textId="77777777" w:rsidR="00327979" w:rsidRPr="00327979" w:rsidRDefault="00327979" w:rsidP="00327979">
      <w:r w:rsidRPr="00327979">
        <w:t>Enclosures</w:t>
      </w:r>
    </w:p>
    <w:p w14:paraId="25608748" w14:textId="25287BF8" w:rsidR="00327979" w:rsidRDefault="00327979" w:rsidP="00327979">
      <w:r w:rsidRPr="00327979">
        <w:t>cc:</w:t>
      </w:r>
      <w:r w:rsidRPr="00327979">
        <w:tab/>
      </w:r>
      <w:r w:rsidR="003523B5">
        <w:t>P</w:t>
      </w:r>
      <w:r w:rsidRPr="00327979">
        <w:t>artie</w:t>
      </w:r>
      <w:r>
        <w:t>s</w:t>
      </w:r>
    </w:p>
    <w:sectPr w:rsidR="00327979" w:rsidSect="00F44A5B">
      <w:pgSz w:w="12240" w:h="15840"/>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2B34D6"/>
    <w:rsid w:val="00327979"/>
    <w:rsid w:val="00344EB4"/>
    <w:rsid w:val="003523B5"/>
    <w:rsid w:val="00366392"/>
    <w:rsid w:val="007D5606"/>
    <w:rsid w:val="00AB106C"/>
    <w:rsid w:val="00C0665B"/>
    <w:rsid w:val="00C8471E"/>
    <w:rsid w:val="00D31B29"/>
    <w:rsid w:val="00F44A5B"/>
    <w:rsid w:val="00F8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560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2014-10-10T20:48:53+00:00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3BB7FF-8E1A-4D12-B3DA-7D55ABD7B714}"/>
</file>

<file path=customXml/itemProps2.xml><?xml version="1.0" encoding="utf-8"?>
<ds:datastoreItem xmlns:ds="http://schemas.openxmlformats.org/officeDocument/2006/customXml" ds:itemID="{84C9BCC2-C298-4BF8-84C5-09C9EB0FEBD7}"/>
</file>

<file path=customXml/itemProps3.xml><?xml version="1.0" encoding="utf-8"?>
<ds:datastoreItem xmlns:ds="http://schemas.openxmlformats.org/officeDocument/2006/customXml" ds:itemID="{C67C5364-FD8A-4E77-891E-34D91ABFAA87}"/>
</file>

<file path=customXml/itemProps4.xml><?xml version="1.0" encoding="utf-8"?>
<ds:datastoreItem xmlns:ds="http://schemas.openxmlformats.org/officeDocument/2006/customXml" ds:itemID="{FD42D6E2-949A-4AF1-847F-CF2C878AD1D9}"/>
</file>

<file path=docProps/app.xml><?xml version="1.0" encoding="utf-8"?>
<Properties xmlns="http://schemas.openxmlformats.org/officeDocument/2006/extended-properties" xmlns:vt="http://schemas.openxmlformats.org/officeDocument/2006/docPropsVTypes">
  <Template>Normal.dotm</Template>
  <TotalTime>17</TotalTime>
  <Pages>1</Pages>
  <Words>207</Words>
  <Characters>1181</Characters>
  <Application>Microsoft Office Word</Application>
  <DocSecurity>0</DocSecurity>
  <Lines>9</Lines>
  <Paragraphs>2</Paragraphs>
  <ScaleCrop>false</ScaleCrop>
  <Company>Washington Utilities and Transportation Commission</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Gross</dc:creator>
  <cp:lastModifiedBy>Krista Gross</cp:lastModifiedBy>
  <cp:revision>8</cp:revision>
  <cp:lastPrinted>2014-10-08T22:02:00Z</cp:lastPrinted>
  <dcterms:created xsi:type="dcterms:W3CDTF">2014-10-08T17:03:00Z</dcterms:created>
  <dcterms:modified xsi:type="dcterms:W3CDTF">2014-10-10T21:46:00Z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