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20A4C081" w:rsidR="00803373" w:rsidRDefault="0047755A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21</w:t>
      </w:r>
      <w:r w:rsidR="00B953E8">
        <w:rPr>
          <w:rFonts w:ascii="Times New Roman" w:hAnsi="Times New Roman"/>
          <w:sz w:val="24"/>
        </w:rPr>
        <w:t>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3A3C05D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UE-151</w:t>
      </w:r>
      <w:r w:rsidR="0047755A">
        <w:rPr>
          <w:rFonts w:ascii="Times New Roman" w:hAnsi="Times New Roman"/>
          <w:sz w:val="24"/>
        </w:rPr>
        <w:t>663</w:t>
      </w:r>
      <w:bookmarkStart w:id="0" w:name="_GoBack"/>
      <w:bookmarkEnd w:id="0"/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2CA62DE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953E8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B953E8"/>
    <w:rsid w:val="00C254B3"/>
    <w:rsid w:val="00C577CF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2015-08-21T18:58:27+00:00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AE3227-E04E-4B45-BFEC-5D1453B81A68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D1710DEE-D688-4555-B09E-79CF397A8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2015-08-21T16:41:00Z</dcterms:created>
  <dcterms:modified xsi:type="dcterms:W3CDTF">2015-08-21T16:42:00Z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