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75EC4" w14:textId="77777777" w:rsidR="00A618A2" w:rsidRDefault="00A618A2" w:rsidP="00A618A2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26C14A8" wp14:editId="27613152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B60B2" w14:textId="77777777" w:rsidR="00A618A2" w:rsidRDefault="00A618A2" w:rsidP="00A618A2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07394ED4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3C91DD67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42E78FB6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4881040C" w14:textId="77777777" w:rsidR="00A618A2" w:rsidRDefault="00A618A2" w:rsidP="00A618A2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8850C6A" w14:textId="77777777" w:rsidR="00AB42CE" w:rsidRDefault="00AB42CE" w:rsidP="00B020CC">
      <w:pPr>
        <w:pStyle w:val="NoSpacing"/>
        <w:spacing w:line="264" w:lineRule="auto"/>
        <w:jc w:val="center"/>
        <w:rPr>
          <w:sz w:val="24"/>
          <w:szCs w:val="24"/>
        </w:rPr>
      </w:pPr>
    </w:p>
    <w:p w14:paraId="4339FFFF" w14:textId="77777777" w:rsidR="002B75A7" w:rsidRPr="00B020CC" w:rsidRDefault="007D054E" w:rsidP="00B020CC">
      <w:pPr>
        <w:pStyle w:val="NoSpacing"/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August 13,</w:t>
      </w:r>
      <w:r w:rsidR="00830AEB" w:rsidRPr="00B020CC">
        <w:rPr>
          <w:sz w:val="24"/>
          <w:szCs w:val="24"/>
        </w:rPr>
        <w:t xml:space="preserve"> 201</w:t>
      </w:r>
      <w:r w:rsidR="00B020CC" w:rsidRPr="00B020CC">
        <w:rPr>
          <w:sz w:val="24"/>
          <w:szCs w:val="24"/>
        </w:rPr>
        <w:t>5</w:t>
      </w:r>
    </w:p>
    <w:p w14:paraId="231EAA09" w14:textId="77777777" w:rsidR="00395565" w:rsidRPr="00B020CC" w:rsidRDefault="00395565" w:rsidP="00B020CC">
      <w:pPr>
        <w:pStyle w:val="NoSpacing"/>
        <w:spacing w:line="264" w:lineRule="auto"/>
        <w:rPr>
          <w:sz w:val="24"/>
          <w:szCs w:val="24"/>
        </w:rPr>
      </w:pPr>
    </w:p>
    <w:p w14:paraId="6A6DF149" w14:textId="77777777" w:rsidR="002B75A7" w:rsidRPr="00B020CC" w:rsidRDefault="002B75A7" w:rsidP="00B020CC">
      <w:pPr>
        <w:pStyle w:val="NoSpacing"/>
        <w:spacing w:line="264" w:lineRule="auto"/>
        <w:jc w:val="center"/>
        <w:rPr>
          <w:b/>
          <w:sz w:val="24"/>
          <w:szCs w:val="24"/>
        </w:rPr>
      </w:pPr>
      <w:r w:rsidRPr="00B020CC">
        <w:rPr>
          <w:b/>
          <w:sz w:val="24"/>
          <w:szCs w:val="24"/>
        </w:rPr>
        <w:t>NOTICE OF RECEIPT OF PETITION FOR DECLARATORY ORDER</w:t>
      </w:r>
    </w:p>
    <w:p w14:paraId="16CE6B71" w14:textId="77777777" w:rsidR="002B75A7" w:rsidRPr="00B020CC" w:rsidRDefault="002B75A7" w:rsidP="00B020CC">
      <w:pPr>
        <w:pStyle w:val="NoSpacing"/>
        <w:spacing w:line="264" w:lineRule="auto"/>
        <w:jc w:val="center"/>
        <w:rPr>
          <w:b/>
          <w:sz w:val="24"/>
          <w:szCs w:val="24"/>
        </w:rPr>
      </w:pPr>
      <w:r w:rsidRPr="00B020CC">
        <w:rPr>
          <w:b/>
          <w:sz w:val="24"/>
          <w:szCs w:val="24"/>
        </w:rPr>
        <w:t>AND OPPORTUNITY TO SUBMIT STATEMENTS OF FACT AND LAW</w:t>
      </w:r>
    </w:p>
    <w:p w14:paraId="07FC9370" w14:textId="77777777" w:rsidR="005104F1" w:rsidRDefault="006D672C" w:rsidP="00B020CC">
      <w:pPr>
        <w:pStyle w:val="NoSpacing"/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5104F1">
        <w:rPr>
          <w:b/>
          <w:sz w:val="24"/>
          <w:szCs w:val="24"/>
        </w:rPr>
        <w:t>nd</w:t>
      </w:r>
    </w:p>
    <w:p w14:paraId="7FB0EACD" w14:textId="77777777" w:rsidR="006D672C" w:rsidRDefault="005104F1" w:rsidP="00B020CC">
      <w:pPr>
        <w:pStyle w:val="NoSpacing"/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NOTICE OF OPPORTUNITY TO </w:t>
      </w:r>
      <w:r w:rsidR="006D672C">
        <w:rPr>
          <w:b/>
          <w:sz w:val="24"/>
          <w:szCs w:val="24"/>
        </w:rPr>
        <w:t>FILE RESPONSE TO</w:t>
      </w:r>
    </w:p>
    <w:p w14:paraId="412CC6BD" w14:textId="77777777" w:rsidR="005104F1" w:rsidRDefault="006D672C" w:rsidP="00B020CC">
      <w:pPr>
        <w:pStyle w:val="NoSpacing"/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MOTION FOR AMENDED PROTECTIVE ORDER</w:t>
      </w:r>
    </w:p>
    <w:p w14:paraId="6DD11BB2" w14:textId="77777777" w:rsidR="006D672C" w:rsidRPr="00B020CC" w:rsidRDefault="006D672C" w:rsidP="00B020CC">
      <w:pPr>
        <w:pStyle w:val="NoSpacing"/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(Due by Thursday, August 27, 2015)</w:t>
      </w:r>
    </w:p>
    <w:p w14:paraId="0A20701B" w14:textId="77777777" w:rsidR="00395565" w:rsidRPr="00B020CC" w:rsidRDefault="00395565" w:rsidP="00B020CC">
      <w:pPr>
        <w:pStyle w:val="NoSpacing"/>
        <w:spacing w:line="264" w:lineRule="auto"/>
        <w:rPr>
          <w:sz w:val="24"/>
          <w:szCs w:val="24"/>
        </w:rPr>
      </w:pPr>
    </w:p>
    <w:p w14:paraId="197979C7" w14:textId="77777777" w:rsidR="00BC45F8" w:rsidRDefault="002B75A7" w:rsidP="00B020CC">
      <w:pPr>
        <w:pStyle w:val="NoSpacing"/>
        <w:spacing w:line="264" w:lineRule="auto"/>
        <w:ind w:left="720" w:hanging="720"/>
        <w:rPr>
          <w:sz w:val="24"/>
          <w:szCs w:val="24"/>
        </w:rPr>
      </w:pPr>
      <w:r w:rsidRPr="00B020CC">
        <w:rPr>
          <w:sz w:val="24"/>
          <w:szCs w:val="24"/>
        </w:rPr>
        <w:t>RE:</w:t>
      </w:r>
      <w:r w:rsidRPr="00B020CC">
        <w:rPr>
          <w:sz w:val="24"/>
          <w:szCs w:val="24"/>
        </w:rPr>
        <w:tab/>
      </w:r>
      <w:r w:rsidRPr="00B020CC">
        <w:rPr>
          <w:i/>
          <w:sz w:val="24"/>
          <w:szCs w:val="24"/>
        </w:rPr>
        <w:t xml:space="preserve">In the Matter of the Petition of </w:t>
      </w:r>
      <w:r w:rsidR="00BC45F8">
        <w:rPr>
          <w:i/>
          <w:sz w:val="24"/>
          <w:szCs w:val="24"/>
        </w:rPr>
        <w:t>Puget Sound Energy</w:t>
      </w:r>
      <w:r w:rsidRPr="00B020CC">
        <w:rPr>
          <w:i/>
          <w:sz w:val="24"/>
          <w:szCs w:val="24"/>
        </w:rPr>
        <w:t xml:space="preserve"> </w:t>
      </w:r>
      <w:r w:rsidR="002B5662" w:rsidRPr="00B020CC">
        <w:rPr>
          <w:i/>
          <w:sz w:val="24"/>
          <w:szCs w:val="24"/>
        </w:rPr>
        <w:t>F</w:t>
      </w:r>
      <w:r w:rsidRPr="00B020CC">
        <w:rPr>
          <w:i/>
          <w:sz w:val="24"/>
          <w:szCs w:val="24"/>
        </w:rPr>
        <w:t xml:space="preserve">or </w:t>
      </w:r>
      <w:r w:rsidR="00BC45F8">
        <w:rPr>
          <w:i/>
          <w:sz w:val="24"/>
          <w:szCs w:val="24"/>
        </w:rPr>
        <w:t xml:space="preserve">Approval of a Special Contract for Liquefied Natural Gas Fuel Service with Totem Ocean Trailer Express, Inc., and </w:t>
      </w:r>
      <w:r w:rsidRPr="00B020CC">
        <w:rPr>
          <w:i/>
          <w:sz w:val="24"/>
          <w:szCs w:val="24"/>
        </w:rPr>
        <w:t>a Declaratory Order</w:t>
      </w:r>
      <w:r w:rsidR="00BC45F8">
        <w:rPr>
          <w:i/>
          <w:sz w:val="24"/>
          <w:szCs w:val="24"/>
        </w:rPr>
        <w:t xml:space="preserve"> Approving the Methodology for Allocating Costs Between Regulated and Non-regulated Liquefied Natural Gas Services</w:t>
      </w:r>
      <w:r w:rsidRPr="00B020CC">
        <w:rPr>
          <w:sz w:val="24"/>
          <w:szCs w:val="24"/>
        </w:rPr>
        <w:t xml:space="preserve">, </w:t>
      </w:r>
    </w:p>
    <w:p w14:paraId="64418315" w14:textId="77777777" w:rsidR="002B75A7" w:rsidRPr="00B020CC" w:rsidRDefault="002B75A7" w:rsidP="00BC45F8">
      <w:pPr>
        <w:pStyle w:val="NoSpacing"/>
        <w:spacing w:line="264" w:lineRule="auto"/>
        <w:ind w:left="720"/>
        <w:rPr>
          <w:sz w:val="24"/>
          <w:szCs w:val="24"/>
        </w:rPr>
      </w:pPr>
      <w:r w:rsidRPr="00B020CC">
        <w:rPr>
          <w:sz w:val="24"/>
          <w:szCs w:val="24"/>
        </w:rPr>
        <w:t xml:space="preserve">Docket </w:t>
      </w:r>
      <w:r w:rsidR="007D054E">
        <w:rPr>
          <w:sz w:val="24"/>
          <w:szCs w:val="24"/>
        </w:rPr>
        <w:t>UG-151663</w:t>
      </w:r>
    </w:p>
    <w:p w14:paraId="404EBAE2" w14:textId="77777777" w:rsidR="002B75A7" w:rsidRPr="00B020CC" w:rsidRDefault="002B75A7" w:rsidP="00B020CC">
      <w:pPr>
        <w:pStyle w:val="NoSpacing"/>
        <w:spacing w:line="264" w:lineRule="auto"/>
        <w:rPr>
          <w:sz w:val="24"/>
          <w:szCs w:val="24"/>
        </w:rPr>
      </w:pPr>
    </w:p>
    <w:p w14:paraId="27644C6A" w14:textId="77777777" w:rsidR="002B75A7" w:rsidRPr="00B020CC" w:rsidRDefault="002B75A7" w:rsidP="00B020CC">
      <w:pPr>
        <w:pStyle w:val="NoSpacing"/>
        <w:spacing w:line="264" w:lineRule="auto"/>
        <w:rPr>
          <w:sz w:val="24"/>
          <w:szCs w:val="24"/>
        </w:rPr>
      </w:pPr>
      <w:r w:rsidRPr="00B020CC">
        <w:rPr>
          <w:sz w:val="24"/>
          <w:szCs w:val="24"/>
        </w:rPr>
        <w:t>TO ALL PARTIES AND INTERESTED PERSONS:</w:t>
      </w:r>
    </w:p>
    <w:p w14:paraId="4DD44FF4" w14:textId="77777777" w:rsidR="002B75A7" w:rsidRPr="00B020CC" w:rsidRDefault="002B75A7" w:rsidP="00B020CC">
      <w:pPr>
        <w:pStyle w:val="NoSpacing"/>
        <w:spacing w:line="264" w:lineRule="auto"/>
        <w:rPr>
          <w:sz w:val="24"/>
          <w:szCs w:val="24"/>
        </w:rPr>
      </w:pPr>
    </w:p>
    <w:p w14:paraId="650C2E7D" w14:textId="77777777" w:rsidR="002B75A7" w:rsidRDefault="002B75A7" w:rsidP="00B020CC">
      <w:pPr>
        <w:pStyle w:val="NoSpacing"/>
        <w:spacing w:line="264" w:lineRule="auto"/>
        <w:rPr>
          <w:sz w:val="24"/>
          <w:szCs w:val="24"/>
        </w:rPr>
      </w:pPr>
      <w:r w:rsidRPr="00B020CC">
        <w:rPr>
          <w:sz w:val="24"/>
          <w:szCs w:val="24"/>
        </w:rPr>
        <w:t xml:space="preserve">On </w:t>
      </w:r>
      <w:r w:rsidR="007D054E">
        <w:rPr>
          <w:sz w:val="24"/>
          <w:szCs w:val="24"/>
        </w:rPr>
        <w:t>August 11</w:t>
      </w:r>
      <w:r w:rsidR="00D51F8D" w:rsidRPr="00B020CC">
        <w:rPr>
          <w:sz w:val="24"/>
          <w:szCs w:val="24"/>
        </w:rPr>
        <w:t>, 201</w:t>
      </w:r>
      <w:r w:rsidR="00B020CC" w:rsidRPr="00B020CC">
        <w:rPr>
          <w:sz w:val="24"/>
          <w:szCs w:val="24"/>
        </w:rPr>
        <w:t>5</w:t>
      </w:r>
      <w:r w:rsidRPr="00B020CC">
        <w:rPr>
          <w:sz w:val="24"/>
          <w:szCs w:val="24"/>
        </w:rPr>
        <w:t xml:space="preserve">, </w:t>
      </w:r>
      <w:r w:rsidR="00BC45F8">
        <w:rPr>
          <w:sz w:val="24"/>
          <w:szCs w:val="24"/>
        </w:rPr>
        <w:t>Puget Sound Energy (PSE)</w:t>
      </w:r>
      <w:r w:rsidR="002B5662" w:rsidRPr="00B020CC">
        <w:rPr>
          <w:sz w:val="24"/>
          <w:szCs w:val="24"/>
        </w:rPr>
        <w:t xml:space="preserve"> </w:t>
      </w:r>
      <w:r w:rsidRPr="00B020CC">
        <w:rPr>
          <w:sz w:val="24"/>
          <w:szCs w:val="24"/>
        </w:rPr>
        <w:t xml:space="preserve">filed with the Washington Utilities and Transportation Commission (Commission) a </w:t>
      </w:r>
      <w:r w:rsidR="005104F1">
        <w:rPr>
          <w:sz w:val="24"/>
          <w:szCs w:val="24"/>
        </w:rPr>
        <w:t>P</w:t>
      </w:r>
      <w:r w:rsidRPr="00B020CC">
        <w:rPr>
          <w:sz w:val="24"/>
          <w:szCs w:val="24"/>
        </w:rPr>
        <w:t xml:space="preserve">etition for </w:t>
      </w:r>
      <w:r w:rsidR="005104F1">
        <w:rPr>
          <w:sz w:val="24"/>
          <w:szCs w:val="24"/>
        </w:rPr>
        <w:t>A</w:t>
      </w:r>
      <w:r w:rsidR="00BC45F8">
        <w:rPr>
          <w:sz w:val="24"/>
          <w:szCs w:val="24"/>
        </w:rPr>
        <w:t xml:space="preserve">pproval of a </w:t>
      </w:r>
      <w:r w:rsidR="005104F1">
        <w:rPr>
          <w:sz w:val="24"/>
          <w:szCs w:val="24"/>
        </w:rPr>
        <w:t>S</w:t>
      </w:r>
      <w:r w:rsidR="00BC45F8">
        <w:rPr>
          <w:sz w:val="24"/>
          <w:szCs w:val="24"/>
        </w:rPr>
        <w:t xml:space="preserve">pecial </w:t>
      </w:r>
      <w:r w:rsidR="005104F1">
        <w:rPr>
          <w:sz w:val="24"/>
          <w:szCs w:val="24"/>
        </w:rPr>
        <w:t>C</w:t>
      </w:r>
      <w:r w:rsidR="00BC45F8">
        <w:rPr>
          <w:sz w:val="24"/>
          <w:szCs w:val="24"/>
        </w:rPr>
        <w:t xml:space="preserve">ontract for </w:t>
      </w:r>
      <w:r w:rsidR="005104F1">
        <w:rPr>
          <w:sz w:val="24"/>
          <w:szCs w:val="24"/>
        </w:rPr>
        <w:t>L</w:t>
      </w:r>
      <w:r w:rsidR="00BC45F8">
        <w:rPr>
          <w:sz w:val="24"/>
          <w:szCs w:val="24"/>
        </w:rPr>
        <w:t xml:space="preserve">iquefied </w:t>
      </w:r>
      <w:r w:rsidR="005104F1">
        <w:rPr>
          <w:sz w:val="24"/>
          <w:szCs w:val="24"/>
        </w:rPr>
        <w:t>N</w:t>
      </w:r>
      <w:r w:rsidR="00BC45F8">
        <w:rPr>
          <w:sz w:val="24"/>
          <w:szCs w:val="24"/>
        </w:rPr>
        <w:t xml:space="preserve">atural </w:t>
      </w:r>
      <w:r w:rsidR="005104F1">
        <w:rPr>
          <w:sz w:val="24"/>
          <w:szCs w:val="24"/>
        </w:rPr>
        <w:t>G</w:t>
      </w:r>
      <w:r w:rsidR="00BC45F8">
        <w:rPr>
          <w:sz w:val="24"/>
          <w:szCs w:val="24"/>
        </w:rPr>
        <w:t xml:space="preserve">as </w:t>
      </w:r>
      <w:r w:rsidR="005104F1">
        <w:rPr>
          <w:sz w:val="24"/>
          <w:szCs w:val="24"/>
        </w:rPr>
        <w:t>F</w:t>
      </w:r>
      <w:r w:rsidR="00BC45F8">
        <w:rPr>
          <w:sz w:val="24"/>
          <w:szCs w:val="24"/>
        </w:rPr>
        <w:t xml:space="preserve">uel </w:t>
      </w:r>
      <w:r w:rsidR="005104F1">
        <w:rPr>
          <w:sz w:val="24"/>
          <w:szCs w:val="24"/>
        </w:rPr>
        <w:t>S</w:t>
      </w:r>
      <w:r w:rsidR="00BC45F8">
        <w:rPr>
          <w:sz w:val="24"/>
          <w:szCs w:val="24"/>
        </w:rPr>
        <w:t>ervice with Totem Ocean Trailer Express, Inc. and a</w:t>
      </w:r>
      <w:r w:rsidRPr="00B020CC">
        <w:rPr>
          <w:sz w:val="24"/>
          <w:szCs w:val="24"/>
        </w:rPr>
        <w:t xml:space="preserve"> </w:t>
      </w:r>
      <w:r w:rsidR="005104F1">
        <w:rPr>
          <w:sz w:val="24"/>
          <w:szCs w:val="24"/>
        </w:rPr>
        <w:t>D</w:t>
      </w:r>
      <w:r w:rsidRPr="00B020CC">
        <w:rPr>
          <w:sz w:val="24"/>
          <w:szCs w:val="24"/>
        </w:rPr>
        <w:t xml:space="preserve">eclaratory </w:t>
      </w:r>
      <w:r w:rsidR="005104F1">
        <w:rPr>
          <w:sz w:val="24"/>
          <w:szCs w:val="24"/>
        </w:rPr>
        <w:t>O</w:t>
      </w:r>
      <w:r w:rsidR="00BC45F8">
        <w:rPr>
          <w:sz w:val="24"/>
          <w:szCs w:val="24"/>
        </w:rPr>
        <w:t xml:space="preserve">rder </w:t>
      </w:r>
      <w:r w:rsidR="005104F1">
        <w:rPr>
          <w:sz w:val="24"/>
          <w:szCs w:val="24"/>
        </w:rPr>
        <w:t>A</w:t>
      </w:r>
      <w:r w:rsidR="00BC45F8">
        <w:rPr>
          <w:sz w:val="24"/>
          <w:szCs w:val="24"/>
        </w:rPr>
        <w:t xml:space="preserve">pproving the </w:t>
      </w:r>
      <w:r w:rsidR="005104F1">
        <w:rPr>
          <w:sz w:val="24"/>
          <w:szCs w:val="24"/>
        </w:rPr>
        <w:t>M</w:t>
      </w:r>
      <w:r w:rsidR="00BC45F8">
        <w:rPr>
          <w:sz w:val="24"/>
          <w:szCs w:val="24"/>
        </w:rPr>
        <w:t xml:space="preserve">ethodology for </w:t>
      </w:r>
      <w:r w:rsidR="005104F1">
        <w:rPr>
          <w:sz w:val="24"/>
          <w:szCs w:val="24"/>
        </w:rPr>
        <w:t>A</w:t>
      </w:r>
      <w:r w:rsidR="00BC45F8">
        <w:rPr>
          <w:sz w:val="24"/>
          <w:szCs w:val="24"/>
        </w:rPr>
        <w:t xml:space="preserve">llocating </w:t>
      </w:r>
      <w:r w:rsidR="005104F1">
        <w:rPr>
          <w:sz w:val="24"/>
          <w:szCs w:val="24"/>
        </w:rPr>
        <w:t>C</w:t>
      </w:r>
      <w:r w:rsidR="00BC45F8">
        <w:rPr>
          <w:sz w:val="24"/>
          <w:szCs w:val="24"/>
        </w:rPr>
        <w:t xml:space="preserve">osts </w:t>
      </w:r>
      <w:r w:rsidR="005104F1">
        <w:rPr>
          <w:sz w:val="24"/>
          <w:szCs w:val="24"/>
        </w:rPr>
        <w:t>B</w:t>
      </w:r>
      <w:r w:rsidR="00BC45F8">
        <w:rPr>
          <w:sz w:val="24"/>
          <w:szCs w:val="24"/>
        </w:rPr>
        <w:t xml:space="preserve">etween </w:t>
      </w:r>
      <w:r w:rsidR="005104F1">
        <w:rPr>
          <w:sz w:val="24"/>
          <w:szCs w:val="24"/>
        </w:rPr>
        <w:t>R</w:t>
      </w:r>
      <w:r w:rsidR="00BC45F8">
        <w:rPr>
          <w:sz w:val="24"/>
          <w:szCs w:val="24"/>
        </w:rPr>
        <w:t xml:space="preserve">egulated and </w:t>
      </w:r>
      <w:r w:rsidR="005104F1">
        <w:rPr>
          <w:sz w:val="24"/>
          <w:szCs w:val="24"/>
        </w:rPr>
        <w:t>N</w:t>
      </w:r>
      <w:r w:rsidR="00BC45F8">
        <w:rPr>
          <w:sz w:val="24"/>
          <w:szCs w:val="24"/>
        </w:rPr>
        <w:t xml:space="preserve">on-regulated </w:t>
      </w:r>
      <w:r w:rsidR="005104F1">
        <w:rPr>
          <w:sz w:val="24"/>
          <w:szCs w:val="24"/>
        </w:rPr>
        <w:t>L</w:t>
      </w:r>
      <w:r w:rsidR="00BC45F8">
        <w:rPr>
          <w:sz w:val="24"/>
          <w:szCs w:val="24"/>
        </w:rPr>
        <w:t xml:space="preserve">iquefied </w:t>
      </w:r>
      <w:r w:rsidR="005104F1">
        <w:rPr>
          <w:sz w:val="24"/>
          <w:szCs w:val="24"/>
        </w:rPr>
        <w:t>N</w:t>
      </w:r>
      <w:r w:rsidR="00BC45F8">
        <w:rPr>
          <w:sz w:val="24"/>
          <w:szCs w:val="24"/>
        </w:rPr>
        <w:t xml:space="preserve">atural </w:t>
      </w:r>
      <w:r w:rsidR="005104F1">
        <w:rPr>
          <w:sz w:val="24"/>
          <w:szCs w:val="24"/>
        </w:rPr>
        <w:t>G</w:t>
      </w:r>
      <w:r w:rsidR="00BC45F8">
        <w:rPr>
          <w:sz w:val="24"/>
          <w:szCs w:val="24"/>
        </w:rPr>
        <w:t xml:space="preserve">as </w:t>
      </w:r>
      <w:r w:rsidR="005104F1">
        <w:rPr>
          <w:sz w:val="24"/>
          <w:szCs w:val="24"/>
        </w:rPr>
        <w:t>S</w:t>
      </w:r>
      <w:r w:rsidR="00BC45F8">
        <w:rPr>
          <w:sz w:val="24"/>
          <w:szCs w:val="24"/>
        </w:rPr>
        <w:t>ervices</w:t>
      </w:r>
      <w:r w:rsidRPr="00B020CC">
        <w:rPr>
          <w:sz w:val="24"/>
          <w:szCs w:val="24"/>
        </w:rPr>
        <w:t xml:space="preserve"> </w:t>
      </w:r>
      <w:r w:rsidR="00BF549B" w:rsidRPr="00B020CC">
        <w:rPr>
          <w:sz w:val="24"/>
          <w:szCs w:val="24"/>
        </w:rPr>
        <w:t>(Petition)</w:t>
      </w:r>
      <w:r w:rsidR="00836625" w:rsidRPr="00B020CC">
        <w:rPr>
          <w:sz w:val="24"/>
          <w:szCs w:val="24"/>
        </w:rPr>
        <w:t>.</w:t>
      </w:r>
      <w:r w:rsidR="00474A17" w:rsidRPr="00B020CC">
        <w:rPr>
          <w:sz w:val="24"/>
          <w:szCs w:val="24"/>
        </w:rPr>
        <w:t xml:space="preserve"> </w:t>
      </w:r>
      <w:r w:rsidR="005104F1">
        <w:rPr>
          <w:sz w:val="24"/>
          <w:szCs w:val="24"/>
        </w:rPr>
        <w:t>Concurrently, PSE filed with the Commission a Motion for Amended Protective Order with Highly Confidential Provisions (Motion).</w:t>
      </w:r>
      <w:r w:rsidR="006D672C">
        <w:rPr>
          <w:sz w:val="24"/>
          <w:szCs w:val="24"/>
        </w:rPr>
        <w:t xml:space="preserve"> </w:t>
      </w:r>
      <w:r w:rsidRPr="00B020CC">
        <w:rPr>
          <w:sz w:val="24"/>
          <w:szCs w:val="24"/>
        </w:rPr>
        <w:t xml:space="preserve">A copy of </w:t>
      </w:r>
      <w:r w:rsidR="00BF549B" w:rsidRPr="00B020CC">
        <w:rPr>
          <w:sz w:val="24"/>
          <w:szCs w:val="24"/>
        </w:rPr>
        <w:t>the</w:t>
      </w:r>
      <w:r w:rsidRPr="00B020CC">
        <w:rPr>
          <w:sz w:val="24"/>
          <w:szCs w:val="24"/>
        </w:rPr>
        <w:t xml:space="preserve"> </w:t>
      </w:r>
      <w:r w:rsidR="00BF549B" w:rsidRPr="00B020CC">
        <w:rPr>
          <w:sz w:val="24"/>
          <w:szCs w:val="24"/>
        </w:rPr>
        <w:t>P</w:t>
      </w:r>
      <w:r w:rsidRPr="00B020CC">
        <w:rPr>
          <w:sz w:val="24"/>
          <w:szCs w:val="24"/>
        </w:rPr>
        <w:t xml:space="preserve">etition </w:t>
      </w:r>
      <w:r w:rsidR="006D672C">
        <w:rPr>
          <w:sz w:val="24"/>
          <w:szCs w:val="24"/>
        </w:rPr>
        <w:t>and Motion are</w:t>
      </w:r>
      <w:r w:rsidRPr="00B020CC">
        <w:rPr>
          <w:sz w:val="24"/>
          <w:szCs w:val="24"/>
        </w:rPr>
        <w:t xml:space="preserve"> posted on the Commission’s website at</w:t>
      </w:r>
      <w:r w:rsidR="00BC45F8">
        <w:rPr>
          <w:sz w:val="24"/>
          <w:szCs w:val="24"/>
        </w:rPr>
        <w:t xml:space="preserve"> </w:t>
      </w:r>
      <w:hyperlink r:id="rId10" w:history="1">
        <w:r w:rsidR="00BC45F8" w:rsidRPr="00F7117C">
          <w:rPr>
            <w:rStyle w:val="Hyperlink"/>
            <w:sz w:val="24"/>
            <w:szCs w:val="24"/>
          </w:rPr>
          <w:t>www.utc.wa.gov/151663</w:t>
        </w:r>
      </w:hyperlink>
      <w:r w:rsidR="00BC45F8">
        <w:rPr>
          <w:sz w:val="24"/>
          <w:szCs w:val="24"/>
        </w:rPr>
        <w:t>.</w:t>
      </w:r>
    </w:p>
    <w:p w14:paraId="1F604C00" w14:textId="77777777" w:rsidR="002B75A7" w:rsidRPr="00B020CC" w:rsidRDefault="002B75A7" w:rsidP="00B020CC">
      <w:pPr>
        <w:pStyle w:val="NoSpacing"/>
        <w:spacing w:line="264" w:lineRule="auto"/>
        <w:rPr>
          <w:sz w:val="24"/>
          <w:szCs w:val="24"/>
        </w:rPr>
      </w:pPr>
    </w:p>
    <w:p w14:paraId="4C5066A1" w14:textId="77777777" w:rsidR="002B75A7" w:rsidRPr="00B020CC" w:rsidRDefault="002B75A7" w:rsidP="00B020CC">
      <w:pPr>
        <w:pStyle w:val="NoSpacing"/>
        <w:spacing w:line="264" w:lineRule="auto"/>
        <w:rPr>
          <w:sz w:val="24"/>
          <w:szCs w:val="24"/>
        </w:rPr>
      </w:pPr>
      <w:r w:rsidRPr="00B020CC">
        <w:rPr>
          <w:sz w:val="24"/>
          <w:szCs w:val="24"/>
        </w:rPr>
        <w:t xml:space="preserve">Pursuant to RCW 34.05.240 and WAC 480-07-930, the Commission gives notice of </w:t>
      </w:r>
      <w:r w:rsidR="00BC45F8">
        <w:rPr>
          <w:sz w:val="24"/>
          <w:szCs w:val="24"/>
        </w:rPr>
        <w:t>PSE’s</w:t>
      </w:r>
      <w:r w:rsidRPr="00B020CC">
        <w:rPr>
          <w:sz w:val="24"/>
          <w:szCs w:val="24"/>
        </w:rPr>
        <w:t xml:space="preserve"> </w:t>
      </w:r>
      <w:r w:rsidR="00BF549B" w:rsidRPr="00B020CC">
        <w:rPr>
          <w:sz w:val="24"/>
          <w:szCs w:val="24"/>
        </w:rPr>
        <w:t>P</w:t>
      </w:r>
      <w:r w:rsidRPr="00B020CC">
        <w:rPr>
          <w:sz w:val="24"/>
          <w:szCs w:val="24"/>
        </w:rPr>
        <w:t>etition to all persons required by law and such other persons as deemed appropriate. The Commission also by this notice invites interested persons to submit a statement of fact and law</w:t>
      </w:r>
      <w:r w:rsidR="00222EE8" w:rsidRPr="00B020CC">
        <w:rPr>
          <w:sz w:val="24"/>
          <w:szCs w:val="24"/>
        </w:rPr>
        <w:t xml:space="preserve"> on the </w:t>
      </w:r>
      <w:r w:rsidR="00BF549B" w:rsidRPr="00B020CC">
        <w:rPr>
          <w:sz w:val="24"/>
          <w:szCs w:val="24"/>
        </w:rPr>
        <w:t>issues raised</w:t>
      </w:r>
      <w:r w:rsidR="00222EE8" w:rsidRPr="00B020CC">
        <w:rPr>
          <w:sz w:val="24"/>
          <w:szCs w:val="24"/>
        </w:rPr>
        <w:t xml:space="preserve"> by the </w:t>
      </w:r>
      <w:r w:rsidR="00BF549B" w:rsidRPr="00B020CC">
        <w:rPr>
          <w:sz w:val="24"/>
          <w:szCs w:val="24"/>
        </w:rPr>
        <w:t>P</w:t>
      </w:r>
      <w:r w:rsidR="00222EE8" w:rsidRPr="00B020CC">
        <w:rPr>
          <w:sz w:val="24"/>
          <w:szCs w:val="24"/>
        </w:rPr>
        <w:t>etition.</w:t>
      </w:r>
      <w:r w:rsidR="00BF549B" w:rsidRPr="00B020CC">
        <w:rPr>
          <w:sz w:val="24"/>
          <w:szCs w:val="24"/>
        </w:rPr>
        <w:t xml:space="preserve"> Within thirty days of receiving the Petition, the Commission must either enter a declaratory order, notify </w:t>
      </w:r>
      <w:r w:rsidR="00BC45F8">
        <w:rPr>
          <w:sz w:val="24"/>
          <w:szCs w:val="24"/>
        </w:rPr>
        <w:t>PSE</w:t>
      </w:r>
      <w:r w:rsidR="00BF549B" w:rsidRPr="00B020CC">
        <w:rPr>
          <w:sz w:val="24"/>
          <w:szCs w:val="24"/>
        </w:rPr>
        <w:t xml:space="preserve"> that no order will be entered, </w:t>
      </w:r>
      <w:r w:rsidR="00724974" w:rsidRPr="00B020CC">
        <w:rPr>
          <w:sz w:val="24"/>
          <w:szCs w:val="24"/>
        </w:rPr>
        <w:t>establish</w:t>
      </w:r>
      <w:r w:rsidR="00BF549B" w:rsidRPr="00B020CC">
        <w:rPr>
          <w:sz w:val="24"/>
          <w:szCs w:val="24"/>
        </w:rPr>
        <w:t xml:space="preserve"> a </w:t>
      </w:r>
      <w:r w:rsidR="00724974" w:rsidRPr="00B020CC">
        <w:rPr>
          <w:sz w:val="24"/>
          <w:szCs w:val="24"/>
        </w:rPr>
        <w:t>date</w:t>
      </w:r>
      <w:r w:rsidR="00BF549B" w:rsidRPr="00B020CC">
        <w:rPr>
          <w:sz w:val="24"/>
          <w:szCs w:val="24"/>
        </w:rPr>
        <w:t xml:space="preserve"> by which the Commission will enter an order, or set </w:t>
      </w:r>
      <w:r w:rsidR="00724974" w:rsidRPr="00B020CC">
        <w:rPr>
          <w:sz w:val="24"/>
          <w:szCs w:val="24"/>
        </w:rPr>
        <w:t xml:space="preserve">a date and </w:t>
      </w:r>
      <w:r w:rsidR="00BF549B" w:rsidRPr="00B020CC">
        <w:rPr>
          <w:sz w:val="24"/>
          <w:szCs w:val="24"/>
        </w:rPr>
        <w:t xml:space="preserve">time for a hearing.  </w:t>
      </w:r>
    </w:p>
    <w:p w14:paraId="437E0508" w14:textId="77777777" w:rsidR="00AB42CE" w:rsidRDefault="00AB42C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93D5E0" w14:textId="77777777" w:rsidR="00222EE8" w:rsidRPr="00B020CC" w:rsidRDefault="00222EE8" w:rsidP="00B020CC">
      <w:pPr>
        <w:pStyle w:val="NoSpacing"/>
        <w:spacing w:line="264" w:lineRule="auto"/>
        <w:rPr>
          <w:sz w:val="24"/>
          <w:szCs w:val="24"/>
        </w:rPr>
      </w:pPr>
    </w:p>
    <w:p w14:paraId="4680E7A3" w14:textId="77777777" w:rsidR="00222EE8" w:rsidRPr="00B020CC" w:rsidRDefault="005104F1" w:rsidP="00B020CC">
      <w:pPr>
        <w:pStyle w:val="NoSpacing"/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COMMISSION GIVES NOTICE </w:t>
      </w:r>
      <w:proofErr w:type="gramStart"/>
      <w:r>
        <w:rPr>
          <w:b/>
          <w:sz w:val="24"/>
          <w:szCs w:val="24"/>
        </w:rPr>
        <w:t>T</w:t>
      </w:r>
      <w:r w:rsidR="00222EE8" w:rsidRPr="00B020CC">
        <w:rPr>
          <w:b/>
          <w:sz w:val="24"/>
          <w:szCs w:val="24"/>
        </w:rPr>
        <w:t>hat</w:t>
      </w:r>
      <w:proofErr w:type="gramEnd"/>
      <w:r w:rsidR="00222EE8" w:rsidRPr="00B020CC">
        <w:rPr>
          <w:b/>
          <w:sz w:val="24"/>
          <w:szCs w:val="24"/>
        </w:rPr>
        <w:t xml:space="preserve"> interested persons who desire to be heard in this docket </w:t>
      </w:r>
      <w:r w:rsidR="00CE752E">
        <w:rPr>
          <w:b/>
          <w:sz w:val="24"/>
          <w:szCs w:val="24"/>
        </w:rPr>
        <w:t xml:space="preserve">should </w:t>
      </w:r>
      <w:r w:rsidR="00222EE8" w:rsidRPr="00B020CC">
        <w:rPr>
          <w:b/>
          <w:sz w:val="24"/>
          <w:szCs w:val="24"/>
        </w:rPr>
        <w:t xml:space="preserve">present a statement of fact and law on the </w:t>
      </w:r>
      <w:r w:rsidR="00BF549B" w:rsidRPr="00B020CC">
        <w:rPr>
          <w:b/>
          <w:sz w:val="24"/>
          <w:szCs w:val="24"/>
        </w:rPr>
        <w:t>issues raised</w:t>
      </w:r>
      <w:r w:rsidR="00222EE8" w:rsidRPr="00B020CC">
        <w:rPr>
          <w:b/>
          <w:sz w:val="24"/>
          <w:szCs w:val="24"/>
        </w:rPr>
        <w:t xml:space="preserve"> in the </w:t>
      </w:r>
      <w:r w:rsidR="00BF549B" w:rsidRPr="00B020CC">
        <w:rPr>
          <w:b/>
          <w:sz w:val="24"/>
          <w:szCs w:val="24"/>
        </w:rPr>
        <w:t>P</w:t>
      </w:r>
      <w:r w:rsidR="00222EE8" w:rsidRPr="00B020CC">
        <w:rPr>
          <w:b/>
          <w:sz w:val="24"/>
          <w:szCs w:val="24"/>
        </w:rPr>
        <w:t>etition, including the applicability of Washington statutes and Commission rules to th</w:t>
      </w:r>
      <w:r w:rsidR="00BF549B" w:rsidRPr="00B020CC">
        <w:rPr>
          <w:b/>
          <w:sz w:val="24"/>
          <w:szCs w:val="24"/>
        </w:rPr>
        <w:t>os</w:t>
      </w:r>
      <w:r w:rsidR="00222EE8" w:rsidRPr="00B020CC">
        <w:rPr>
          <w:b/>
          <w:sz w:val="24"/>
          <w:szCs w:val="24"/>
        </w:rPr>
        <w:t xml:space="preserve">e issues. All persons interested in this matter must submit either a statement of fact and law or a request to be placed on the Commission’s service list in the event of further proceedings. All comments must be filed with the Commission no later than 5:00 p.m., </w:t>
      </w:r>
      <w:r w:rsidR="007D054E">
        <w:rPr>
          <w:b/>
          <w:sz w:val="24"/>
          <w:szCs w:val="24"/>
        </w:rPr>
        <w:t>Thursday, August 27</w:t>
      </w:r>
      <w:r w:rsidR="00222EE8" w:rsidRPr="00B020CC">
        <w:rPr>
          <w:b/>
          <w:sz w:val="24"/>
          <w:szCs w:val="24"/>
        </w:rPr>
        <w:t>, 201</w:t>
      </w:r>
      <w:r w:rsidR="00B020CC" w:rsidRPr="00B020CC">
        <w:rPr>
          <w:b/>
          <w:sz w:val="24"/>
          <w:szCs w:val="24"/>
        </w:rPr>
        <w:t>5</w:t>
      </w:r>
      <w:r w:rsidR="00222EE8" w:rsidRPr="00B020CC">
        <w:rPr>
          <w:b/>
          <w:sz w:val="24"/>
          <w:szCs w:val="24"/>
        </w:rPr>
        <w:t>.</w:t>
      </w:r>
    </w:p>
    <w:p w14:paraId="5A433C51" w14:textId="77777777" w:rsidR="00222EE8" w:rsidRDefault="00222EE8" w:rsidP="00B020CC">
      <w:pPr>
        <w:pStyle w:val="NoSpacing"/>
        <w:spacing w:line="264" w:lineRule="auto"/>
        <w:rPr>
          <w:sz w:val="24"/>
          <w:szCs w:val="24"/>
        </w:rPr>
      </w:pPr>
    </w:p>
    <w:p w14:paraId="606DE30A" w14:textId="77777777" w:rsidR="005104F1" w:rsidRPr="005104F1" w:rsidRDefault="005104F1" w:rsidP="00B020CC">
      <w:pPr>
        <w:pStyle w:val="NoSpacing"/>
        <w:spacing w:line="264" w:lineRule="auto"/>
        <w:rPr>
          <w:b/>
          <w:sz w:val="24"/>
          <w:szCs w:val="24"/>
        </w:rPr>
      </w:pPr>
      <w:r w:rsidRPr="005104F1">
        <w:rPr>
          <w:b/>
          <w:sz w:val="24"/>
          <w:szCs w:val="24"/>
        </w:rPr>
        <w:t xml:space="preserve">THE COMMISSION GIVES FURTHER NOTICE That </w:t>
      </w:r>
      <w:r w:rsidR="006D672C">
        <w:rPr>
          <w:b/>
          <w:sz w:val="24"/>
          <w:szCs w:val="24"/>
        </w:rPr>
        <w:t>interested persons may respond to PSE’s Motion by filing a written response with the Commission no later than 5:00 p.m., Thursday, August 27, 2015.</w:t>
      </w:r>
      <w:r w:rsidRPr="005104F1">
        <w:rPr>
          <w:b/>
          <w:sz w:val="24"/>
          <w:szCs w:val="24"/>
        </w:rPr>
        <w:t xml:space="preserve"> </w:t>
      </w:r>
    </w:p>
    <w:p w14:paraId="72ABDAE2" w14:textId="77777777" w:rsidR="005104F1" w:rsidRPr="00B020CC" w:rsidRDefault="005104F1" w:rsidP="00B020CC">
      <w:pPr>
        <w:pStyle w:val="NoSpacing"/>
        <w:spacing w:line="264" w:lineRule="auto"/>
        <w:rPr>
          <w:sz w:val="24"/>
          <w:szCs w:val="24"/>
        </w:rPr>
      </w:pPr>
    </w:p>
    <w:p w14:paraId="45F911A7" w14:textId="77777777" w:rsidR="00222EE8" w:rsidRPr="00B020CC" w:rsidRDefault="00222EE8" w:rsidP="00B020CC">
      <w:pPr>
        <w:pStyle w:val="NoSpacing"/>
        <w:spacing w:line="264" w:lineRule="auto"/>
        <w:rPr>
          <w:sz w:val="24"/>
          <w:szCs w:val="24"/>
        </w:rPr>
      </w:pPr>
      <w:r w:rsidRPr="00B020CC">
        <w:rPr>
          <w:sz w:val="24"/>
          <w:szCs w:val="24"/>
        </w:rPr>
        <w:t xml:space="preserve">Procedural questions regarding this matter may be addressed to </w:t>
      </w:r>
      <w:r w:rsidR="00BC45F8">
        <w:rPr>
          <w:sz w:val="24"/>
          <w:szCs w:val="24"/>
        </w:rPr>
        <w:t>Dennis J. Moss</w:t>
      </w:r>
      <w:r w:rsidRPr="00B020CC">
        <w:rPr>
          <w:sz w:val="24"/>
          <w:szCs w:val="24"/>
        </w:rPr>
        <w:t xml:space="preserve">, </w:t>
      </w:r>
      <w:r w:rsidR="00BC45F8">
        <w:rPr>
          <w:sz w:val="24"/>
          <w:szCs w:val="24"/>
        </w:rPr>
        <w:t>Administrative Law Judge</w:t>
      </w:r>
      <w:r w:rsidRPr="00B020CC">
        <w:rPr>
          <w:sz w:val="24"/>
          <w:szCs w:val="24"/>
        </w:rPr>
        <w:t>, at 360-664-1</w:t>
      </w:r>
      <w:r w:rsidR="00BC45F8">
        <w:rPr>
          <w:sz w:val="24"/>
          <w:szCs w:val="24"/>
        </w:rPr>
        <w:t>164</w:t>
      </w:r>
      <w:r w:rsidRPr="00B020CC">
        <w:rPr>
          <w:sz w:val="24"/>
          <w:szCs w:val="24"/>
        </w:rPr>
        <w:t xml:space="preserve">, or </w:t>
      </w:r>
      <w:hyperlink r:id="rId11" w:history="1">
        <w:r w:rsidR="00BC45F8" w:rsidRPr="00F7117C">
          <w:rPr>
            <w:rStyle w:val="Hyperlink"/>
            <w:sz w:val="24"/>
            <w:szCs w:val="24"/>
          </w:rPr>
          <w:t>dmoss@utc.wa.gov</w:t>
        </w:r>
      </w:hyperlink>
      <w:r w:rsidR="00BC45F8">
        <w:rPr>
          <w:sz w:val="24"/>
          <w:szCs w:val="24"/>
        </w:rPr>
        <w:t>.</w:t>
      </w:r>
    </w:p>
    <w:p w14:paraId="7F270FC0" w14:textId="77777777" w:rsidR="00222EE8" w:rsidRPr="00B020CC" w:rsidRDefault="00222EE8" w:rsidP="00B020CC">
      <w:pPr>
        <w:pStyle w:val="NoSpacing"/>
        <w:spacing w:line="264" w:lineRule="auto"/>
        <w:rPr>
          <w:sz w:val="24"/>
          <w:szCs w:val="24"/>
        </w:rPr>
      </w:pPr>
    </w:p>
    <w:p w14:paraId="18944205" w14:textId="77777777" w:rsidR="00222EE8" w:rsidRPr="00B020CC" w:rsidRDefault="00222EE8" w:rsidP="00B020CC">
      <w:pPr>
        <w:pStyle w:val="NoSpacing"/>
        <w:spacing w:line="264" w:lineRule="auto"/>
        <w:rPr>
          <w:sz w:val="24"/>
          <w:szCs w:val="24"/>
        </w:rPr>
      </w:pPr>
    </w:p>
    <w:p w14:paraId="0AB58AAB" w14:textId="77777777" w:rsidR="00222EE8" w:rsidRPr="00B020CC" w:rsidRDefault="00222EE8" w:rsidP="00B020CC">
      <w:pPr>
        <w:pStyle w:val="NoSpacing"/>
        <w:spacing w:line="264" w:lineRule="auto"/>
        <w:rPr>
          <w:sz w:val="24"/>
          <w:szCs w:val="24"/>
        </w:rPr>
      </w:pPr>
    </w:p>
    <w:p w14:paraId="71957538" w14:textId="77777777" w:rsidR="00222EE8" w:rsidRPr="00B020CC" w:rsidRDefault="00222EE8" w:rsidP="00B020CC">
      <w:pPr>
        <w:pStyle w:val="NoSpacing"/>
        <w:spacing w:line="264" w:lineRule="auto"/>
        <w:rPr>
          <w:sz w:val="24"/>
          <w:szCs w:val="24"/>
        </w:rPr>
      </w:pPr>
    </w:p>
    <w:p w14:paraId="0DBEE0E7" w14:textId="77777777" w:rsidR="00222EE8" w:rsidRPr="00B020CC" w:rsidRDefault="0094520F" w:rsidP="00B020CC">
      <w:pPr>
        <w:pStyle w:val="NoSpacing"/>
        <w:spacing w:line="264" w:lineRule="auto"/>
        <w:rPr>
          <w:sz w:val="24"/>
          <w:szCs w:val="24"/>
        </w:rPr>
      </w:pPr>
      <w:r w:rsidRPr="00B020CC">
        <w:rPr>
          <w:sz w:val="24"/>
          <w:szCs w:val="24"/>
        </w:rPr>
        <w:t>STEVEN V. KING</w:t>
      </w:r>
    </w:p>
    <w:p w14:paraId="6EC6C59F" w14:textId="77777777" w:rsidR="00222EE8" w:rsidRPr="00B020CC" w:rsidRDefault="00222EE8" w:rsidP="00B020CC">
      <w:pPr>
        <w:pStyle w:val="NoSpacing"/>
        <w:spacing w:line="264" w:lineRule="auto"/>
        <w:rPr>
          <w:sz w:val="24"/>
          <w:szCs w:val="24"/>
        </w:rPr>
      </w:pPr>
      <w:r w:rsidRPr="00B020CC">
        <w:rPr>
          <w:sz w:val="24"/>
          <w:szCs w:val="24"/>
        </w:rPr>
        <w:t>Executive Director and Secretary</w:t>
      </w:r>
    </w:p>
    <w:p w14:paraId="5A985E72" w14:textId="77777777" w:rsidR="002B75A7" w:rsidRPr="00B020CC" w:rsidRDefault="002B75A7" w:rsidP="00B020CC">
      <w:pPr>
        <w:pStyle w:val="NoSpacing"/>
        <w:spacing w:line="264" w:lineRule="auto"/>
        <w:rPr>
          <w:sz w:val="24"/>
          <w:szCs w:val="24"/>
        </w:rPr>
      </w:pPr>
    </w:p>
    <w:sectPr w:rsidR="002B75A7" w:rsidRPr="00B020CC" w:rsidSect="00121BEA">
      <w:headerReference w:type="default" r:id="rId12"/>
      <w:headerReference w:type="first" r:id="rId13"/>
      <w:footerReference w:type="first" r:id="rId14"/>
      <w:pgSz w:w="12240" w:h="15840" w:code="1"/>
      <w:pgMar w:top="720" w:right="1440" w:bottom="1440" w:left="1800" w:header="432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F935B" w14:textId="77777777" w:rsidR="00817E11" w:rsidRDefault="00817E11" w:rsidP="00222EE8">
      <w:pPr>
        <w:spacing w:line="240" w:lineRule="auto"/>
      </w:pPr>
      <w:r>
        <w:separator/>
      </w:r>
    </w:p>
  </w:endnote>
  <w:endnote w:type="continuationSeparator" w:id="0">
    <w:p w14:paraId="5E2FE99C" w14:textId="77777777" w:rsidR="00817E11" w:rsidRDefault="00817E11" w:rsidP="00222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EE8C4" w14:textId="77777777" w:rsidR="00AD42CE" w:rsidRDefault="00AD42CE" w:rsidP="00AD42CE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4EC3F" w14:textId="77777777" w:rsidR="00817E11" w:rsidRDefault="00817E11" w:rsidP="00222EE8">
      <w:pPr>
        <w:spacing w:line="240" w:lineRule="auto"/>
      </w:pPr>
      <w:r>
        <w:separator/>
      </w:r>
    </w:p>
  </w:footnote>
  <w:footnote w:type="continuationSeparator" w:id="0">
    <w:p w14:paraId="4B0346EE" w14:textId="77777777" w:rsidR="00817E11" w:rsidRDefault="00817E11" w:rsidP="00222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F1E36" w14:textId="77777777" w:rsidR="00222EE8" w:rsidRPr="00222EE8" w:rsidRDefault="00222EE8" w:rsidP="00222EE8">
    <w:pPr>
      <w:pStyle w:val="Header"/>
      <w:tabs>
        <w:tab w:val="clear" w:pos="9360"/>
        <w:tab w:val="right" w:pos="8730"/>
      </w:tabs>
      <w:rPr>
        <w:b/>
        <w:noProof/>
        <w:sz w:val="20"/>
        <w:szCs w:val="20"/>
      </w:rPr>
    </w:pPr>
    <w:r w:rsidRPr="00222EE8">
      <w:rPr>
        <w:b/>
        <w:sz w:val="20"/>
        <w:szCs w:val="20"/>
      </w:rPr>
      <w:t xml:space="preserve">DOCKET </w:t>
    </w:r>
    <w:r w:rsidR="007D054E">
      <w:rPr>
        <w:b/>
        <w:sz w:val="20"/>
        <w:szCs w:val="20"/>
      </w:rPr>
      <w:t>UG-151663</w:t>
    </w:r>
    <w:r w:rsidRPr="00222EE8">
      <w:rPr>
        <w:b/>
        <w:sz w:val="20"/>
        <w:szCs w:val="20"/>
      </w:rPr>
      <w:tab/>
    </w:r>
    <w:r w:rsidRPr="00222EE8">
      <w:rPr>
        <w:b/>
        <w:sz w:val="20"/>
        <w:szCs w:val="20"/>
      </w:rPr>
      <w:tab/>
      <w:t xml:space="preserve">PAGE </w:t>
    </w:r>
    <w:r w:rsidRPr="00222EE8">
      <w:rPr>
        <w:b/>
        <w:sz w:val="20"/>
        <w:szCs w:val="20"/>
      </w:rPr>
      <w:fldChar w:fldCharType="begin"/>
    </w:r>
    <w:r w:rsidRPr="00222EE8">
      <w:rPr>
        <w:b/>
        <w:sz w:val="20"/>
        <w:szCs w:val="20"/>
      </w:rPr>
      <w:instrText xml:space="preserve"> PAGE   \* MERGEFORMAT </w:instrText>
    </w:r>
    <w:r w:rsidRPr="00222EE8">
      <w:rPr>
        <w:b/>
        <w:sz w:val="20"/>
        <w:szCs w:val="20"/>
      </w:rPr>
      <w:fldChar w:fldCharType="separate"/>
    </w:r>
    <w:r w:rsidR="00B167EB">
      <w:rPr>
        <w:b/>
        <w:noProof/>
        <w:sz w:val="20"/>
        <w:szCs w:val="20"/>
      </w:rPr>
      <w:t>2</w:t>
    </w:r>
    <w:r w:rsidRPr="00222EE8">
      <w:rPr>
        <w:b/>
        <w:noProof/>
        <w:sz w:val="20"/>
        <w:szCs w:val="20"/>
      </w:rPr>
      <w:fldChar w:fldCharType="end"/>
    </w:r>
  </w:p>
  <w:p w14:paraId="0A56B165" w14:textId="77777777" w:rsidR="00222EE8" w:rsidRPr="00222EE8" w:rsidRDefault="00222EE8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5F848" w14:textId="247FBC26" w:rsidR="00121BEA" w:rsidRPr="00CC0C54" w:rsidRDefault="00121BEA" w:rsidP="00CC0C54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  <w:r>
      <w:tab/>
    </w:r>
    <w:r w:rsidR="00CC0C54">
      <w:tab/>
    </w:r>
    <w:r w:rsidR="00CC0C54">
      <w:tab/>
    </w:r>
    <w:r w:rsidR="00CC0C54">
      <w:tab/>
    </w:r>
    <w:r w:rsidR="00CC0C54">
      <w:tab/>
    </w:r>
    <w:r w:rsidR="00CC0C54">
      <w:tab/>
    </w:r>
    <w:r w:rsidR="00CC0C54">
      <w:tab/>
    </w:r>
    <w:r w:rsidR="00CC0C54">
      <w:tab/>
    </w:r>
    <w:r w:rsidR="000815F9">
      <w:rPr>
        <w:b/>
        <w:sz w:val="20"/>
        <w:szCs w:val="20"/>
      </w:rPr>
      <w:t>[Service Date August 13,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A7"/>
    <w:rsid w:val="00000817"/>
    <w:rsid w:val="00000D94"/>
    <w:rsid w:val="000478E9"/>
    <w:rsid w:val="000815F9"/>
    <w:rsid w:val="000C159F"/>
    <w:rsid w:val="000F4FEE"/>
    <w:rsid w:val="00121BEA"/>
    <w:rsid w:val="00125DE3"/>
    <w:rsid w:val="0012797D"/>
    <w:rsid w:val="00134F21"/>
    <w:rsid w:val="001403F6"/>
    <w:rsid w:val="0015120F"/>
    <w:rsid w:val="001605B2"/>
    <w:rsid w:val="00196394"/>
    <w:rsid w:val="001A0FE2"/>
    <w:rsid w:val="001D1B08"/>
    <w:rsid w:val="001D4E2E"/>
    <w:rsid w:val="00222EE8"/>
    <w:rsid w:val="00250368"/>
    <w:rsid w:val="0025477A"/>
    <w:rsid w:val="00262124"/>
    <w:rsid w:val="00270B6C"/>
    <w:rsid w:val="00281C9A"/>
    <w:rsid w:val="002861A1"/>
    <w:rsid w:val="002B5662"/>
    <w:rsid w:val="002B75A7"/>
    <w:rsid w:val="002D058C"/>
    <w:rsid w:val="002E5203"/>
    <w:rsid w:val="003004E6"/>
    <w:rsid w:val="00326C72"/>
    <w:rsid w:val="00331826"/>
    <w:rsid w:val="00331DBD"/>
    <w:rsid w:val="0035370C"/>
    <w:rsid w:val="00395565"/>
    <w:rsid w:val="003F118C"/>
    <w:rsid w:val="003F43F9"/>
    <w:rsid w:val="004103E2"/>
    <w:rsid w:val="00447C9F"/>
    <w:rsid w:val="00474A17"/>
    <w:rsid w:val="004B13DF"/>
    <w:rsid w:val="004D03CC"/>
    <w:rsid w:val="004D5E7A"/>
    <w:rsid w:val="005104F1"/>
    <w:rsid w:val="00546385"/>
    <w:rsid w:val="00571C63"/>
    <w:rsid w:val="0057556D"/>
    <w:rsid w:val="005970BC"/>
    <w:rsid w:val="005A4601"/>
    <w:rsid w:val="005B1822"/>
    <w:rsid w:val="005E662A"/>
    <w:rsid w:val="00625F87"/>
    <w:rsid w:val="006328EE"/>
    <w:rsid w:val="00637028"/>
    <w:rsid w:val="00647468"/>
    <w:rsid w:val="00661452"/>
    <w:rsid w:val="00671E79"/>
    <w:rsid w:val="006725EB"/>
    <w:rsid w:val="006B51AE"/>
    <w:rsid w:val="006C391D"/>
    <w:rsid w:val="006D672C"/>
    <w:rsid w:val="006D7815"/>
    <w:rsid w:val="00700275"/>
    <w:rsid w:val="00724974"/>
    <w:rsid w:val="00751967"/>
    <w:rsid w:val="007D054E"/>
    <w:rsid w:val="007E4058"/>
    <w:rsid w:val="007E4805"/>
    <w:rsid w:val="007E6723"/>
    <w:rsid w:val="00802CF5"/>
    <w:rsid w:val="00817E11"/>
    <w:rsid w:val="00830AEB"/>
    <w:rsid w:val="008312B2"/>
    <w:rsid w:val="00834056"/>
    <w:rsid w:val="00836625"/>
    <w:rsid w:val="008530CE"/>
    <w:rsid w:val="00857614"/>
    <w:rsid w:val="00860D9F"/>
    <w:rsid w:val="008927D2"/>
    <w:rsid w:val="008A0BC8"/>
    <w:rsid w:val="008A2759"/>
    <w:rsid w:val="008C4198"/>
    <w:rsid w:val="008F56B3"/>
    <w:rsid w:val="0091303D"/>
    <w:rsid w:val="00944FFC"/>
    <w:rsid w:val="0094520F"/>
    <w:rsid w:val="00950B86"/>
    <w:rsid w:val="00956140"/>
    <w:rsid w:val="009A5465"/>
    <w:rsid w:val="009F2B54"/>
    <w:rsid w:val="00A0062A"/>
    <w:rsid w:val="00A13853"/>
    <w:rsid w:val="00A25D45"/>
    <w:rsid w:val="00A35B1C"/>
    <w:rsid w:val="00A45EA9"/>
    <w:rsid w:val="00A618A2"/>
    <w:rsid w:val="00A64972"/>
    <w:rsid w:val="00A6618A"/>
    <w:rsid w:val="00A6640F"/>
    <w:rsid w:val="00A713EE"/>
    <w:rsid w:val="00AA13AE"/>
    <w:rsid w:val="00AB42CE"/>
    <w:rsid w:val="00AD42CE"/>
    <w:rsid w:val="00AE59D6"/>
    <w:rsid w:val="00AF3998"/>
    <w:rsid w:val="00B020CC"/>
    <w:rsid w:val="00B167EB"/>
    <w:rsid w:val="00B6469B"/>
    <w:rsid w:val="00BC18E9"/>
    <w:rsid w:val="00BC45F8"/>
    <w:rsid w:val="00BD4460"/>
    <w:rsid w:val="00BF549B"/>
    <w:rsid w:val="00C3062C"/>
    <w:rsid w:val="00C32100"/>
    <w:rsid w:val="00C55CFC"/>
    <w:rsid w:val="00C76A4C"/>
    <w:rsid w:val="00CB2C63"/>
    <w:rsid w:val="00CB7F41"/>
    <w:rsid w:val="00CC0C54"/>
    <w:rsid w:val="00CE752E"/>
    <w:rsid w:val="00D0056C"/>
    <w:rsid w:val="00D36495"/>
    <w:rsid w:val="00D417B8"/>
    <w:rsid w:val="00D51F8D"/>
    <w:rsid w:val="00D52C02"/>
    <w:rsid w:val="00D6592D"/>
    <w:rsid w:val="00D663D7"/>
    <w:rsid w:val="00D87DE9"/>
    <w:rsid w:val="00DA4DDA"/>
    <w:rsid w:val="00DB12F0"/>
    <w:rsid w:val="00DB736B"/>
    <w:rsid w:val="00DE758E"/>
    <w:rsid w:val="00DF16E1"/>
    <w:rsid w:val="00E005E8"/>
    <w:rsid w:val="00E95080"/>
    <w:rsid w:val="00EA25CC"/>
    <w:rsid w:val="00EA64C0"/>
    <w:rsid w:val="00EC10B3"/>
    <w:rsid w:val="00EE4F4B"/>
    <w:rsid w:val="00F35267"/>
    <w:rsid w:val="00F54581"/>
    <w:rsid w:val="00F558A0"/>
    <w:rsid w:val="00F700E6"/>
    <w:rsid w:val="00F763FB"/>
    <w:rsid w:val="00F80CD0"/>
    <w:rsid w:val="00FB5C4E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54C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B75A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B7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E8"/>
  </w:style>
  <w:style w:type="paragraph" w:styleId="Footer">
    <w:name w:val="footer"/>
    <w:basedOn w:val="Normal"/>
    <w:link w:val="Foot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E8"/>
  </w:style>
  <w:style w:type="paragraph" w:styleId="BalloonText">
    <w:name w:val="Balloon Text"/>
    <w:basedOn w:val="Normal"/>
    <w:link w:val="BalloonTextChar"/>
    <w:uiPriority w:val="99"/>
    <w:semiHidden/>
    <w:unhideWhenUsed/>
    <w:rsid w:val="00A66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moss@utc.wa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c.wa.gov/151663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DC4EB-FE94-4608-B132-30E2AF553695}"/>
</file>

<file path=customXml/itemProps2.xml><?xml version="1.0" encoding="utf-8"?>
<ds:datastoreItem xmlns:ds="http://schemas.openxmlformats.org/officeDocument/2006/customXml" ds:itemID="{AE33F62F-C01E-4DA9-9455-ADE553145A47}"/>
</file>

<file path=customXml/itemProps3.xml><?xml version="1.0" encoding="utf-8"?>
<ds:datastoreItem xmlns:ds="http://schemas.openxmlformats.org/officeDocument/2006/customXml" ds:itemID="{100FB61B-04A6-45FB-8716-23B68B656319}"/>
</file>

<file path=customXml/itemProps4.xml><?xml version="1.0" encoding="utf-8"?>
<ds:datastoreItem xmlns:ds="http://schemas.openxmlformats.org/officeDocument/2006/customXml" ds:itemID="{49C71F6B-E7D0-4669-A192-38DC74EB0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2015-08-13T18:26:00Z</dcterms:created>
  <dcterms:modified xsi:type="dcterms:W3CDTF">2015-08-13T18:26:00Z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