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49" w:rsidRDefault="00735E49" w:rsidP="003D02C9"/>
    <w:p w:rsidR="00735E49" w:rsidRPr="00860654" w:rsidRDefault="00735E49" w:rsidP="003D02C9"/>
    <w:p w:rsidR="00735E49" w:rsidRPr="00860654" w:rsidRDefault="00735E49" w:rsidP="003D02C9"/>
    <w:p w:rsidR="00735E49" w:rsidRPr="00860654" w:rsidRDefault="00735E49" w:rsidP="003D02C9"/>
    <w:p w:rsidR="00735E49" w:rsidRPr="00860654" w:rsidRDefault="00735E49" w:rsidP="003D02C9"/>
    <w:p w:rsidR="00735E49" w:rsidRPr="00860654" w:rsidRDefault="00735E49" w:rsidP="003D02C9"/>
    <w:p w:rsidR="00735E49" w:rsidRDefault="00735E49" w:rsidP="003D02C9">
      <w:pPr>
        <w:rPr>
          <w:b/>
          <w:i/>
        </w:rPr>
      </w:pPr>
    </w:p>
    <w:p w:rsidR="00735E49" w:rsidRPr="00B15BC4" w:rsidRDefault="00735E49" w:rsidP="003D02C9">
      <w:pPr>
        <w:rPr>
          <w:b/>
          <w:i/>
        </w:rPr>
      </w:pPr>
      <w:r>
        <w:rPr>
          <w:b/>
          <w:i/>
        </w:rPr>
        <w:t>Via Electronic and United States Mail</w:t>
      </w:r>
    </w:p>
    <w:p w:rsidR="00735E49" w:rsidRDefault="00735E49" w:rsidP="003D02C9"/>
    <w:p w:rsidR="00735E49" w:rsidRDefault="00735E49" w:rsidP="003D02C9"/>
    <w:p w:rsidR="00735E49" w:rsidRPr="00391AFB" w:rsidRDefault="00B4722F" w:rsidP="003D02C9">
      <w:pPr>
        <w:tabs>
          <w:tab w:val="center" w:pos="4680"/>
        </w:tabs>
        <w:jc w:val="both"/>
      </w:pPr>
      <w:r>
        <w:t>September 6</w:t>
      </w:r>
      <w:bookmarkStart w:id="0" w:name="_GoBack"/>
      <w:bookmarkEnd w:id="0"/>
      <w:r w:rsidR="00735E49">
        <w:t xml:space="preserve">, 2013 </w:t>
      </w:r>
    </w:p>
    <w:p w:rsidR="00735E49" w:rsidRPr="00391AFB" w:rsidRDefault="00735E49" w:rsidP="003D02C9"/>
    <w:p w:rsidR="00735E49" w:rsidRDefault="00735E49" w:rsidP="003D02C9"/>
    <w:p w:rsidR="00735E49" w:rsidRDefault="00735E49" w:rsidP="003D02C9"/>
    <w:p w:rsidR="00735E49" w:rsidRPr="008E34A9" w:rsidRDefault="00735E49" w:rsidP="003D02C9">
      <w:r>
        <w:t xml:space="preserve">Marguerite Friedlander, Administrative Law Judge </w:t>
      </w:r>
    </w:p>
    <w:p w:rsidR="00735E49" w:rsidRPr="008E34A9" w:rsidRDefault="00735E49" w:rsidP="003D02C9">
      <w:r w:rsidRPr="008E34A9">
        <w:t>Washington Utilities and Transportation Commission</w:t>
      </w:r>
    </w:p>
    <w:p w:rsidR="00735E49" w:rsidRPr="008E34A9" w:rsidRDefault="00735E49" w:rsidP="003D02C9">
      <w:r w:rsidRPr="008E34A9">
        <w:t>1300 S. Evergreen Park Dr. S</w:t>
      </w:r>
      <w:r>
        <w:t>.</w:t>
      </w:r>
      <w:r w:rsidRPr="008E34A9">
        <w:t>W</w:t>
      </w:r>
      <w:r>
        <w:t>.</w:t>
      </w:r>
    </w:p>
    <w:p w:rsidR="00735E49" w:rsidRPr="008E34A9" w:rsidRDefault="00735E49" w:rsidP="003D02C9">
      <w:r>
        <w:t>P.</w:t>
      </w:r>
      <w:r w:rsidRPr="008E34A9">
        <w:t xml:space="preserve">O. Box 47250 </w:t>
      </w:r>
    </w:p>
    <w:p w:rsidR="00735E49" w:rsidRPr="008E34A9" w:rsidRDefault="00735E49" w:rsidP="003D02C9">
      <w:r w:rsidRPr="008E34A9">
        <w:t>Olympia, Washington  98504-7250</w:t>
      </w:r>
    </w:p>
    <w:p w:rsidR="00735E49" w:rsidRPr="00391AFB" w:rsidRDefault="00735E49" w:rsidP="003D02C9"/>
    <w:p w:rsidR="00735E49" w:rsidRPr="00487AE2" w:rsidRDefault="00735E49" w:rsidP="00A27C21">
      <w:pPr>
        <w:spacing w:after="120"/>
        <w:ind w:left="720" w:hanging="720"/>
      </w:pPr>
      <w:r>
        <w:t>RE</w:t>
      </w:r>
      <w:r w:rsidRPr="00391AFB">
        <w:t>:</w:t>
      </w:r>
      <w:r w:rsidRPr="00391AFB">
        <w:tab/>
      </w:r>
      <w:r w:rsidRPr="00487AE2">
        <w:rPr>
          <w:i/>
        </w:rPr>
        <w:t>In the Matter of the Petition of PUGET SOUND ENERGY, INC. For an Accounting Order Authorizing Accounting Treatment Related to Payments for Major Maintenance Activities</w:t>
      </w:r>
      <w:r>
        <w:t xml:space="preserve">, Docket UE-130583 </w:t>
      </w:r>
    </w:p>
    <w:p w:rsidR="00735E49" w:rsidRDefault="00735E49" w:rsidP="00A27C21">
      <w:pPr>
        <w:spacing w:after="120"/>
        <w:ind w:left="720"/>
      </w:pPr>
      <w:r w:rsidRPr="00487AE2">
        <w:rPr>
          <w:i/>
        </w:rPr>
        <w:t>Washington Utilities and Transportation Commission v. Puget Sound Energy, Inc</w:t>
      </w:r>
      <w:r w:rsidRPr="00487AE2">
        <w:t>.</w:t>
      </w:r>
      <w:r>
        <w:t>, Docket UE-130617 (</w:t>
      </w:r>
      <w:proofErr w:type="spellStart"/>
      <w:r>
        <w:t>PCORC</w:t>
      </w:r>
      <w:proofErr w:type="spellEnd"/>
      <w:r>
        <w:t>)</w:t>
      </w:r>
    </w:p>
    <w:p w:rsidR="00735E49" w:rsidRDefault="00735E49" w:rsidP="00A27C21">
      <w:pPr>
        <w:ind w:left="720"/>
      </w:pPr>
      <w:proofErr w:type="gramStart"/>
      <w:r w:rsidRPr="00487AE2">
        <w:rPr>
          <w:i/>
        </w:rPr>
        <w:t>In the Matter of the Petition of PUGET SOUND ENERGY, INC.</w:t>
      </w:r>
      <w:proofErr w:type="gramEnd"/>
      <w:r w:rsidRPr="00487AE2">
        <w:rPr>
          <w:i/>
        </w:rPr>
        <w:t xml:space="preserve"> For an Accounting Order Authorizing Accounting the Sale of the Water Rights and Associated Assets of the Electron Hydroelectric Project in Accordance with WAC 480-143 and RCW 80.,</w:t>
      </w:r>
      <w:r>
        <w:t xml:space="preserve"> Docket UE-131099 </w:t>
      </w:r>
    </w:p>
    <w:p w:rsidR="00735E49" w:rsidRDefault="00735E49" w:rsidP="00A27C21">
      <w:pPr>
        <w:ind w:left="720"/>
      </w:pPr>
    </w:p>
    <w:p w:rsidR="00735E49" w:rsidRPr="00391AFB" w:rsidRDefault="00735E49" w:rsidP="00A27C21">
      <w:pPr>
        <w:ind w:left="720"/>
      </w:pPr>
      <w:r w:rsidRPr="00B60C54">
        <w:rPr>
          <w:i/>
        </w:rPr>
        <w:t>In the Matter of the Application of PUGET SOUND ENERGY, INC.,</w:t>
      </w:r>
      <w:r>
        <w:rPr>
          <w:i/>
        </w:rPr>
        <w:t xml:space="preserve"> f</w:t>
      </w:r>
      <w:r w:rsidRPr="00B60C54">
        <w:rPr>
          <w:i/>
        </w:rPr>
        <w:t>or an Order Authorizing the Sale of Interests in the Development Assets Required for the Construction and Operation of Phase II of the Lower Snake River Wind Facility</w:t>
      </w:r>
      <w:r>
        <w:rPr>
          <w:i/>
        </w:rPr>
        <w:t xml:space="preserve">, </w:t>
      </w:r>
      <w:r>
        <w:t>Docket UE-131230</w:t>
      </w:r>
    </w:p>
    <w:p w:rsidR="00735E49" w:rsidRPr="00391AFB" w:rsidRDefault="00735E49" w:rsidP="00A27C21"/>
    <w:p w:rsidR="00735E49" w:rsidRPr="00391AFB" w:rsidRDefault="00735E49" w:rsidP="003D02C9">
      <w:r w:rsidRPr="00391AFB">
        <w:t xml:space="preserve">Dear </w:t>
      </w:r>
      <w:proofErr w:type="spellStart"/>
      <w:r>
        <w:t>ALJ</w:t>
      </w:r>
      <w:proofErr w:type="spellEnd"/>
      <w:r>
        <w:t xml:space="preserve"> Friedlander</w:t>
      </w:r>
      <w:r w:rsidRPr="00391AFB">
        <w:t xml:space="preserve">:  </w:t>
      </w:r>
    </w:p>
    <w:p w:rsidR="00735E49" w:rsidRPr="00391AFB" w:rsidRDefault="00735E49" w:rsidP="003D02C9"/>
    <w:p w:rsidR="00735E49" w:rsidRDefault="00735E49">
      <w:r>
        <w:t xml:space="preserve">This letter is sent on behalf of all parties to these dockets: Commission Staff, Puget Sound Energy, Inc., Public Counsel and ICNU.  The parties held settlement discussions yesterday, and were able to reach a settlement of the above consolidated dockets.  The parties understand any such settlement is subject to Commission approval.  </w:t>
      </w:r>
    </w:p>
    <w:p w:rsidR="00735E49" w:rsidRDefault="00735E49"/>
    <w:p w:rsidR="00735E49" w:rsidRDefault="00735E49">
      <w:r>
        <w:t xml:space="preserve">It is our intent to file a settlement agreement and supporting documents as soon as </w:t>
      </w:r>
      <w:proofErr w:type="gramStart"/>
      <w:r>
        <w:t>possible,</w:t>
      </w:r>
      <w:proofErr w:type="gramEnd"/>
      <w:r>
        <w:t xml:space="preserve"> and hopefully on or before September 16, 2013.  The parties have agreed that the effective date on the tariff resulting from the settlement will be November 1, 2013, which necessitates a Commission order prior to that date.  Accordingly, the parties request the Commission </w:t>
      </w:r>
      <w:r>
        <w:lastRenderedPageBreak/>
        <w:t xml:space="preserve">suspend the remaining procedural schedule, </w:t>
      </w:r>
      <w:r w:rsidRPr="003337FF">
        <w:rPr>
          <w:i/>
        </w:rPr>
        <w:t>but please retain the hearing dates for hearing on the settlement</w:t>
      </w:r>
      <w:r>
        <w:t>, unless an earlier date is available.  This schedule suspension would apply to responses to PSE’s motion to strike, which otherwise would be due today.  If the Commission approves the settlement, it would not need to address the Company’s motions to strike.  If the Commission does not approve the settlement, the Commission could set a new schedule for responding to the motions to strike.</w:t>
      </w:r>
    </w:p>
    <w:p w:rsidR="00735E49" w:rsidRDefault="00735E49"/>
    <w:p w:rsidR="00735E49" w:rsidRDefault="00735E49">
      <w:r>
        <w:t>Counsel for each party has reviewed this letter and has authorized me to send this letter to the Commission on their client’s behalf.  Thank you.</w:t>
      </w:r>
    </w:p>
    <w:p w:rsidR="00735E49" w:rsidRDefault="00735E49"/>
    <w:p w:rsidR="00735E49" w:rsidRPr="00391AFB" w:rsidRDefault="00735E49" w:rsidP="003D02C9">
      <w:r w:rsidRPr="00391AFB">
        <w:t>Sincerely,</w:t>
      </w:r>
    </w:p>
    <w:p w:rsidR="00735E49" w:rsidRPr="00391AFB" w:rsidRDefault="00735E49" w:rsidP="003D02C9"/>
    <w:p w:rsidR="00735E49" w:rsidRPr="00391AFB" w:rsidRDefault="00735E49" w:rsidP="003D02C9"/>
    <w:p w:rsidR="00735E49" w:rsidRPr="00391AFB" w:rsidRDefault="00735E49" w:rsidP="003D02C9">
      <w:r>
        <w:t xml:space="preserve">DONALD T. TROTTER </w:t>
      </w:r>
    </w:p>
    <w:p w:rsidR="00735E49" w:rsidRPr="00391AFB" w:rsidRDefault="00735E49" w:rsidP="003D02C9">
      <w:r w:rsidRPr="00391AFB">
        <w:t xml:space="preserve">Assistant Attorney General </w:t>
      </w:r>
    </w:p>
    <w:p w:rsidR="00735E49" w:rsidRPr="00391AFB" w:rsidRDefault="00735E49" w:rsidP="003D02C9"/>
    <w:p w:rsidR="00735E49" w:rsidRDefault="00735E49" w:rsidP="003D02C9">
      <w:proofErr w:type="spellStart"/>
      <w:r>
        <w:t>DTT</w:t>
      </w:r>
      <w:proofErr w:type="gramStart"/>
      <w:r>
        <w:t>:klg</w:t>
      </w:r>
      <w:proofErr w:type="spellEnd"/>
      <w:proofErr w:type="gramEnd"/>
      <w:r>
        <w:t xml:space="preserve"> </w:t>
      </w:r>
    </w:p>
    <w:p w:rsidR="00735E49" w:rsidRDefault="00735E49">
      <w:r>
        <w:t>cc:  Parties</w:t>
      </w:r>
    </w:p>
    <w:sectPr w:rsidR="00735E49" w:rsidSect="00B3418C">
      <w:headerReference w:type="default" r:id="rId8"/>
      <w:pgSz w:w="12240" w:h="15840" w:code="1"/>
      <w:pgMar w:top="1440" w:right="1440" w:bottom="1440" w:left="1872" w:header="720" w:footer="720" w:gutter="0"/>
      <w:paperSrc w:firs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49" w:rsidRDefault="00735E49" w:rsidP="00A27C21">
      <w:r>
        <w:separator/>
      </w:r>
    </w:p>
  </w:endnote>
  <w:endnote w:type="continuationSeparator" w:id="0">
    <w:p w:rsidR="00735E49" w:rsidRDefault="00735E49" w:rsidP="00A2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49" w:rsidRDefault="00735E49" w:rsidP="00A27C21">
      <w:r>
        <w:separator/>
      </w:r>
    </w:p>
  </w:footnote>
  <w:footnote w:type="continuationSeparator" w:id="0">
    <w:p w:rsidR="00735E49" w:rsidRDefault="00735E49" w:rsidP="00A27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49" w:rsidRPr="00A27C21" w:rsidRDefault="00735E49">
    <w:pPr>
      <w:pStyle w:val="Header"/>
      <w:rPr>
        <w:sz w:val="20"/>
        <w:szCs w:val="20"/>
      </w:rPr>
    </w:pPr>
    <w:r w:rsidRPr="00A27C21">
      <w:rPr>
        <w:sz w:val="20"/>
        <w:szCs w:val="20"/>
      </w:rPr>
      <w:t xml:space="preserve">Marguerite Friedlander </w:t>
    </w:r>
  </w:p>
  <w:p w:rsidR="00735E49" w:rsidRPr="00A27C21" w:rsidRDefault="00B4722F">
    <w:pPr>
      <w:pStyle w:val="Header"/>
      <w:rPr>
        <w:sz w:val="20"/>
        <w:szCs w:val="20"/>
      </w:rPr>
    </w:pPr>
    <w:r>
      <w:rPr>
        <w:sz w:val="20"/>
        <w:szCs w:val="20"/>
      </w:rPr>
      <w:t>September 6</w:t>
    </w:r>
    <w:r w:rsidR="00735E49" w:rsidRPr="00A27C21">
      <w:rPr>
        <w:sz w:val="20"/>
        <w:szCs w:val="20"/>
      </w:rPr>
      <w:t xml:space="preserve">, 2013 </w:t>
    </w:r>
  </w:p>
  <w:p w:rsidR="00735E49" w:rsidRPr="00A27C21" w:rsidRDefault="00735E49">
    <w:pPr>
      <w:pStyle w:val="Header"/>
      <w:rPr>
        <w:noProof/>
        <w:sz w:val="20"/>
        <w:szCs w:val="20"/>
      </w:rPr>
    </w:pPr>
    <w:r w:rsidRPr="00A27C21">
      <w:rPr>
        <w:sz w:val="20"/>
        <w:szCs w:val="20"/>
      </w:rPr>
      <w:t xml:space="preserve">Page </w:t>
    </w:r>
    <w:r w:rsidRPr="00A27C21">
      <w:rPr>
        <w:sz w:val="20"/>
        <w:szCs w:val="20"/>
      </w:rPr>
      <w:fldChar w:fldCharType="begin"/>
    </w:r>
    <w:r w:rsidRPr="00A27C21">
      <w:rPr>
        <w:sz w:val="20"/>
        <w:szCs w:val="20"/>
      </w:rPr>
      <w:instrText xml:space="preserve"> PAGE   \* MERGEFORMAT </w:instrText>
    </w:r>
    <w:r w:rsidRPr="00A27C21">
      <w:rPr>
        <w:sz w:val="20"/>
        <w:szCs w:val="20"/>
      </w:rPr>
      <w:fldChar w:fldCharType="separate"/>
    </w:r>
    <w:r w:rsidR="00B4722F">
      <w:rPr>
        <w:noProof/>
        <w:sz w:val="20"/>
        <w:szCs w:val="20"/>
      </w:rPr>
      <w:t>2</w:t>
    </w:r>
    <w:r w:rsidRPr="00A27C21">
      <w:rPr>
        <w:sz w:val="20"/>
        <w:szCs w:val="20"/>
      </w:rPr>
      <w:fldChar w:fldCharType="end"/>
    </w:r>
  </w:p>
  <w:p w:rsidR="00735E49" w:rsidRPr="00A27C21" w:rsidRDefault="00735E4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ACF3E3E"/>
    <w:multiLevelType w:val="hybridMultilevel"/>
    <w:tmpl w:val="1E9ED676"/>
    <w:lvl w:ilvl="0" w:tplc="109EC64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FF"/>
    <w:rsid w:val="0004526F"/>
    <w:rsid w:val="00233B19"/>
    <w:rsid w:val="002611A0"/>
    <w:rsid w:val="003337FF"/>
    <w:rsid w:val="00391AFB"/>
    <w:rsid w:val="003D02C9"/>
    <w:rsid w:val="00487AE2"/>
    <w:rsid w:val="00496732"/>
    <w:rsid w:val="005E148F"/>
    <w:rsid w:val="006573F7"/>
    <w:rsid w:val="00717930"/>
    <w:rsid w:val="007340B6"/>
    <w:rsid w:val="00735E49"/>
    <w:rsid w:val="00860654"/>
    <w:rsid w:val="008E34A9"/>
    <w:rsid w:val="00996F42"/>
    <w:rsid w:val="00A27C21"/>
    <w:rsid w:val="00AC36B8"/>
    <w:rsid w:val="00AE01CB"/>
    <w:rsid w:val="00B15BC4"/>
    <w:rsid w:val="00B3418C"/>
    <w:rsid w:val="00B349C2"/>
    <w:rsid w:val="00B4722F"/>
    <w:rsid w:val="00B60C54"/>
    <w:rsid w:val="00B74343"/>
    <w:rsid w:val="00C46B64"/>
    <w:rsid w:val="00D808C5"/>
    <w:rsid w:val="00E26750"/>
    <w:rsid w:val="00EA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7C21"/>
    <w:pPr>
      <w:tabs>
        <w:tab w:val="center" w:pos="4680"/>
        <w:tab w:val="right" w:pos="9360"/>
      </w:tabs>
    </w:pPr>
  </w:style>
  <w:style w:type="character" w:customStyle="1" w:styleId="HeaderChar">
    <w:name w:val="Header Char"/>
    <w:basedOn w:val="DefaultParagraphFont"/>
    <w:link w:val="Header"/>
    <w:uiPriority w:val="99"/>
    <w:locked/>
    <w:rsid w:val="00A27C21"/>
    <w:rPr>
      <w:rFonts w:cs="Times New Roman"/>
    </w:rPr>
  </w:style>
  <w:style w:type="paragraph" w:styleId="Footer">
    <w:name w:val="footer"/>
    <w:basedOn w:val="Normal"/>
    <w:link w:val="FooterChar"/>
    <w:uiPriority w:val="99"/>
    <w:rsid w:val="00A27C21"/>
    <w:pPr>
      <w:tabs>
        <w:tab w:val="center" w:pos="4680"/>
        <w:tab w:val="right" w:pos="9360"/>
      </w:tabs>
    </w:pPr>
  </w:style>
  <w:style w:type="character" w:customStyle="1" w:styleId="FooterChar">
    <w:name w:val="Footer Char"/>
    <w:basedOn w:val="DefaultParagraphFont"/>
    <w:link w:val="Footer"/>
    <w:uiPriority w:val="99"/>
    <w:locked/>
    <w:rsid w:val="00A27C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7C21"/>
    <w:pPr>
      <w:tabs>
        <w:tab w:val="center" w:pos="4680"/>
        <w:tab w:val="right" w:pos="9360"/>
      </w:tabs>
    </w:pPr>
  </w:style>
  <w:style w:type="character" w:customStyle="1" w:styleId="HeaderChar">
    <w:name w:val="Header Char"/>
    <w:basedOn w:val="DefaultParagraphFont"/>
    <w:link w:val="Header"/>
    <w:uiPriority w:val="99"/>
    <w:locked/>
    <w:rsid w:val="00A27C21"/>
    <w:rPr>
      <w:rFonts w:cs="Times New Roman"/>
    </w:rPr>
  </w:style>
  <w:style w:type="paragraph" w:styleId="Footer">
    <w:name w:val="footer"/>
    <w:basedOn w:val="Normal"/>
    <w:link w:val="FooterChar"/>
    <w:uiPriority w:val="99"/>
    <w:rsid w:val="00A27C21"/>
    <w:pPr>
      <w:tabs>
        <w:tab w:val="center" w:pos="4680"/>
        <w:tab w:val="right" w:pos="9360"/>
      </w:tabs>
    </w:pPr>
  </w:style>
  <w:style w:type="character" w:customStyle="1" w:styleId="FooterChar">
    <w:name w:val="Footer Char"/>
    <w:basedOn w:val="DefaultParagraphFont"/>
    <w:link w:val="Footer"/>
    <w:uiPriority w:val="99"/>
    <w:locked/>
    <w:rsid w:val="00A27C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2013-09-06T07:00:00+00:00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3FB9BB-A75E-488C-B586-EA8582747790}"/>
</file>

<file path=customXml/itemProps2.xml><?xml version="1.0" encoding="utf-8"?>
<ds:datastoreItem xmlns:ds="http://schemas.openxmlformats.org/officeDocument/2006/customXml" ds:itemID="{62840ECF-9725-4769-8F2B-989D38EEB8E7}"/>
</file>

<file path=customXml/itemProps3.xml><?xml version="1.0" encoding="utf-8"?>
<ds:datastoreItem xmlns:ds="http://schemas.openxmlformats.org/officeDocument/2006/customXml" ds:itemID="{2A2CE51A-D87C-4D11-9E58-6037AD70180E}"/>
</file>

<file path=customXml/itemProps4.xml><?xml version="1.0" encoding="utf-8"?>
<ds:datastoreItem xmlns:ds="http://schemas.openxmlformats.org/officeDocument/2006/customXml" ds:itemID="{6383BEF1-6036-44F8-9CB5-6534CF58AFCD}"/>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2132</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Krista (UTC)</dc:creator>
  <cp:lastModifiedBy>Krista Gross (UTC)</cp:lastModifiedBy>
  <cp:revision>4</cp:revision>
  <cp:lastPrinted>2013-09-05T22:58:00Z</cp:lastPrinted>
  <dcterms:created xsi:type="dcterms:W3CDTF">2013-09-05T22:49:00Z</dcterms:created>
  <dcterms:modified xsi:type="dcterms:W3CDTF">2013-09-06T15:42:00Z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gFAACRwgU2+mnxkjMVOJJV9804mCw8VJqOZSXWIhK5JCVtehBs9YWoG49hEgWySGlZRZGnZmT22ZWg2mvJRkoIqGvOrnt/noNNZKConfPU8GR3fB7XSNg60KJHO5Q/iOy27Pr6qKFOwa5nUXrDgg8OAS/nyRo24nQjc9PHF21sSrXpPH4ITJticMM9CVhFnZV+LuRxfdqqpdjY6RFA/P1eUzi5SwFh6hxap8DR3M1lmVmwFk22mHVJGNG</vt:lpwstr>
  </property>
  <property fmtid="{D5CDD505-2E9C-101B-9397-08002B2CF9AE}" pid="3" name="MAIL_MSG_ID2">
    <vt:lpwstr>k/T/MMezf+wTh4PJ+Sgy6mBzFR1XoABYp9Ea+qKtSdoP2WOcn2rJqpeXnEH8Lp9ltqEqqVMAq2ocy37m1bkypa4FaoSq6xqtQ==</vt:lpwstr>
  </property>
  <property fmtid="{D5CDD505-2E9C-101B-9397-08002B2CF9AE}" pid="4" name="RESPONSE_SENDER_NAME">
    <vt:lpwstr>sAAAUYtyAkeNWR52DQ0hDVLVZkr6qtGDcrXnQyN/NV5J0BA=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0x0101006E56B4D1795A2E4DB2F0B01679ED314A0007C83C83ECB19D4DB5F4F888CFD68042</vt:lpwstr>
  </property>
  <property fmtid="{D5CDD505-2E9C-101B-9397-08002B2CF9AE}" pid="7" name="_docset_NoMedatataSyncRequired">
    <vt:lpwstr>False</vt:lpwstr>
  </property>
</Properties>
</file>