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DCF5C16" w:rsidR="00803373" w:rsidRPr="00391AFB" w:rsidRDefault="00377E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5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36205B9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>Washington Utilities and Transp. Comm’n v. BNSF Railway Co.</w:t>
      </w:r>
    </w:p>
    <w:p w14:paraId="3D5F56D2" w14:textId="164A933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</w:t>
      </w:r>
      <w:r w:rsidR="00B95D12">
        <w:rPr>
          <w:rFonts w:ascii="Times New Roman" w:hAnsi="Times New Roman"/>
          <w:sz w:val="24"/>
        </w:rPr>
        <w:t>50284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2F9D4DA3" w:rsidR="00803373" w:rsidRDefault="006B021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behalf of Commission Staff and BNSF, I have enclosed for filing in</w:t>
      </w:r>
      <w:r w:rsidR="00F943A8" w:rsidRPr="00391AFB">
        <w:rPr>
          <w:rFonts w:ascii="Times New Roman" w:hAnsi="Times New Roman"/>
          <w:sz w:val="24"/>
        </w:rPr>
        <w:t xml:space="preserve"> the above-referenced docket the original and </w:t>
      </w:r>
      <w:r w:rsidR="00867FC8" w:rsidRPr="00377E12">
        <w:rPr>
          <w:rFonts w:ascii="Times New Roman" w:hAnsi="Times New Roman"/>
          <w:sz w:val="24"/>
        </w:rPr>
        <w:t>four copies</w:t>
      </w:r>
      <w:r w:rsidR="00F943A8" w:rsidRPr="00391AFB">
        <w:rPr>
          <w:rFonts w:ascii="Times New Roman" w:hAnsi="Times New Roman"/>
          <w:sz w:val="24"/>
        </w:rPr>
        <w:t xml:space="preserve"> of </w:t>
      </w:r>
      <w:r w:rsidR="00316E29">
        <w:rPr>
          <w:rFonts w:ascii="Times New Roman" w:hAnsi="Times New Roman"/>
          <w:sz w:val="24"/>
        </w:rPr>
        <w:t>the parties’ Joint</w:t>
      </w:r>
      <w:r w:rsidR="00377E12">
        <w:rPr>
          <w:rFonts w:ascii="Times New Roman" w:hAnsi="Times New Roman"/>
          <w:sz w:val="24"/>
        </w:rPr>
        <w:t xml:space="preserve"> Responses to Bench Request Nos. 1 and 2</w:t>
      </w:r>
      <w:r w:rsidR="00F943A8" w:rsidRPr="00391AFB">
        <w:rPr>
          <w:rFonts w:ascii="Times New Roman" w:hAnsi="Times New Roman"/>
          <w:sz w:val="24"/>
        </w:rPr>
        <w:t>, and Certificate of Service.</w:t>
      </w:r>
      <w:bookmarkStart w:id="0" w:name="_GoBack"/>
      <w:bookmarkEnd w:id="0"/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7B7211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867FC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05E6141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95D12">
        <w:rPr>
          <w:rFonts w:ascii="Times New Roman" w:hAnsi="Times New Roman"/>
          <w:sz w:val="24"/>
        </w:rPr>
        <w:t>BNSF Railway Co.</w:t>
      </w:r>
      <w:r w:rsidR="00695BEB">
        <w:rPr>
          <w:rFonts w:ascii="Times New Roman" w:hAnsi="Times New Roman"/>
          <w:sz w:val="24"/>
        </w:rPr>
        <w:t xml:space="preserve"> w/enc</w:t>
      </w:r>
      <w:r w:rsidR="00867FC8">
        <w:rPr>
          <w:rFonts w:ascii="Times New Roman" w:hAnsi="Times New Roman"/>
          <w:sz w:val="24"/>
        </w:rPr>
        <w:t>s</w:t>
      </w:r>
      <w:r w:rsidR="00695BEB">
        <w:rPr>
          <w:rFonts w:ascii="Times New Roman" w:hAnsi="Times New Roman"/>
          <w:sz w:val="24"/>
        </w:rPr>
        <w:t>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16E29"/>
    <w:rsid w:val="00356604"/>
    <w:rsid w:val="00376763"/>
    <w:rsid w:val="00377E12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B0215"/>
    <w:rsid w:val="006E0701"/>
    <w:rsid w:val="00711347"/>
    <w:rsid w:val="00721BBB"/>
    <w:rsid w:val="00803373"/>
    <w:rsid w:val="00813052"/>
    <w:rsid w:val="00825404"/>
    <w:rsid w:val="00860654"/>
    <w:rsid w:val="00867FC8"/>
    <w:rsid w:val="0092593F"/>
    <w:rsid w:val="00A57448"/>
    <w:rsid w:val="00A84137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41609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7426A2-F38F-4C00-AD23-8E21874D31D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AC4660F3-8977-45AA-A024-C72FA6372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Beattie, Julian (UTC)</cp:lastModifiedBy>
  <cp:revision>7</cp:revision>
  <cp:lastPrinted>2015-02-19T18:06:00Z</cp:lastPrinted>
  <dcterms:created xsi:type="dcterms:W3CDTF">2015-10-05T16:43:00Z</dcterms:created>
  <dcterms:modified xsi:type="dcterms:W3CDTF">2015-10-05T17:04:00Z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