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4B2AC5" w:rsidRDefault="004B2AC5" w:rsidP="00313B6C">
      <w:pPr>
        <w:pStyle w:val="NoSpacing"/>
        <w:spacing w:line="264" w:lineRule="auto"/>
        <w:rPr>
          <w:rFonts w:ascii="Times New Roman" w:hAnsi="Times New Roman" w:cs="Times New Roman"/>
          <w:b/>
          <w:sz w:val="20"/>
          <w:szCs w:val="20"/>
        </w:rPr>
      </w:pP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bookmarkStart w:id="0" w:name="_GoBack"/>
      <w:bookmarkEnd w:id="0"/>
      <w:r>
        <w:rPr>
          <w:rFonts w:ascii="Times New Roman" w:hAnsi="Times New Roman" w:cs="Times New Roman"/>
          <w:b/>
          <w:sz w:val="25"/>
          <w:szCs w:val="25"/>
        </w:rPr>
        <w:tab/>
      </w:r>
      <w:r w:rsidRPr="004B2AC5">
        <w:rPr>
          <w:rFonts w:ascii="Times New Roman" w:hAnsi="Times New Roman" w:cs="Times New Roman"/>
          <w:b/>
          <w:sz w:val="20"/>
          <w:szCs w:val="20"/>
        </w:rPr>
        <w:t>[Service Date April 10, 2013]</w:t>
      </w:r>
    </w:p>
    <w:p w:rsidR="00034C67" w:rsidRPr="0095365D" w:rsidRDefault="00034C67" w:rsidP="00313B6C">
      <w:pPr>
        <w:pStyle w:val="NoSpacing"/>
        <w:spacing w:line="264" w:lineRule="auto"/>
        <w:rPr>
          <w:rFonts w:ascii="Times New Roman" w:hAnsi="Times New Roman" w:cs="Times New Roman"/>
          <w:sz w:val="25"/>
          <w:szCs w:val="25"/>
        </w:rPr>
      </w:pPr>
    </w:p>
    <w:p w:rsidR="00034C67" w:rsidRPr="0095365D" w:rsidRDefault="00034C67" w:rsidP="00313B6C">
      <w:pPr>
        <w:pStyle w:val="NoSpacing"/>
        <w:spacing w:line="264" w:lineRule="auto"/>
        <w:rPr>
          <w:rFonts w:ascii="Times New Roman" w:hAnsi="Times New Roman" w:cs="Times New Roman"/>
          <w:sz w:val="25"/>
          <w:szCs w:val="25"/>
        </w:rPr>
      </w:pPr>
    </w:p>
    <w:p w:rsidR="00034C67" w:rsidRPr="0095365D" w:rsidRDefault="00034C67" w:rsidP="00313B6C">
      <w:pPr>
        <w:pStyle w:val="NoSpacing"/>
        <w:spacing w:line="264" w:lineRule="auto"/>
        <w:rPr>
          <w:rFonts w:ascii="Times New Roman" w:hAnsi="Times New Roman" w:cs="Times New Roman"/>
          <w:sz w:val="25"/>
          <w:szCs w:val="25"/>
        </w:rPr>
      </w:pPr>
    </w:p>
    <w:p w:rsidR="00034C67" w:rsidRDefault="00034C67" w:rsidP="00313B6C">
      <w:pPr>
        <w:pStyle w:val="NoSpacing"/>
        <w:spacing w:line="264" w:lineRule="auto"/>
        <w:rPr>
          <w:rFonts w:ascii="Times New Roman" w:hAnsi="Times New Roman" w:cs="Times New Roman"/>
          <w:sz w:val="25"/>
          <w:szCs w:val="25"/>
        </w:rPr>
      </w:pPr>
    </w:p>
    <w:p w:rsidR="00313B6C" w:rsidRPr="0095365D" w:rsidRDefault="00313B6C" w:rsidP="00313B6C">
      <w:pPr>
        <w:pStyle w:val="NoSpacing"/>
        <w:spacing w:line="264" w:lineRule="auto"/>
        <w:rPr>
          <w:rFonts w:ascii="Times New Roman" w:hAnsi="Times New Roman" w:cs="Times New Roman"/>
          <w:sz w:val="25"/>
          <w:szCs w:val="25"/>
        </w:rPr>
      </w:pPr>
    </w:p>
    <w:p w:rsidR="00034C67" w:rsidRPr="0095365D" w:rsidRDefault="00E53625" w:rsidP="00313B6C">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April 10</w:t>
      </w:r>
      <w:r w:rsidR="00C75525">
        <w:rPr>
          <w:rFonts w:ascii="Times New Roman" w:hAnsi="Times New Roman" w:cs="Times New Roman"/>
          <w:sz w:val="25"/>
          <w:szCs w:val="25"/>
        </w:rPr>
        <w:t>, 2013</w:t>
      </w:r>
    </w:p>
    <w:p w:rsidR="00FE0834" w:rsidRDefault="00FE0834" w:rsidP="00313B6C">
      <w:pPr>
        <w:pStyle w:val="NoSpacing"/>
        <w:spacing w:line="264" w:lineRule="auto"/>
        <w:rPr>
          <w:rFonts w:ascii="Times New Roman" w:hAnsi="Times New Roman" w:cs="Times New Roman"/>
          <w:sz w:val="25"/>
          <w:szCs w:val="25"/>
        </w:rPr>
      </w:pPr>
    </w:p>
    <w:p w:rsidR="00313B6C" w:rsidRPr="0095365D" w:rsidRDefault="00313B6C" w:rsidP="00313B6C">
      <w:pPr>
        <w:pStyle w:val="NoSpacing"/>
        <w:spacing w:line="264" w:lineRule="auto"/>
        <w:rPr>
          <w:rFonts w:ascii="Times New Roman" w:hAnsi="Times New Roman" w:cs="Times New Roman"/>
          <w:sz w:val="25"/>
          <w:szCs w:val="25"/>
        </w:rPr>
      </w:pPr>
    </w:p>
    <w:p w:rsidR="00034C67" w:rsidRDefault="00327401" w:rsidP="00313B6C">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SHORTENING </w:t>
      </w:r>
      <w:r w:rsidR="00E53625">
        <w:rPr>
          <w:rFonts w:ascii="Times New Roman" w:hAnsi="Times New Roman" w:cs="Times New Roman"/>
          <w:b/>
          <w:sz w:val="25"/>
          <w:szCs w:val="25"/>
        </w:rPr>
        <w:t>TIME</w:t>
      </w:r>
      <w:r>
        <w:rPr>
          <w:rFonts w:ascii="Times New Roman" w:hAnsi="Times New Roman" w:cs="Times New Roman"/>
          <w:b/>
          <w:sz w:val="25"/>
          <w:szCs w:val="25"/>
        </w:rPr>
        <w:t xml:space="preserve"> FOR </w:t>
      </w:r>
    </w:p>
    <w:p w:rsidR="00327401" w:rsidRDefault="00327401" w:rsidP="00313B6C">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RESPONSES TO PUBLIC COUNSEL’S </w:t>
      </w:r>
    </w:p>
    <w:p w:rsidR="00327401" w:rsidRPr="0095365D" w:rsidRDefault="00327401" w:rsidP="00313B6C">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MOTION TO DEPOSE KEN ELGIN</w:t>
      </w:r>
    </w:p>
    <w:p w:rsidR="00394A23" w:rsidRPr="0095365D" w:rsidRDefault="00394A23" w:rsidP="00313B6C">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w:t>
      </w:r>
      <w:r w:rsidR="00327401">
        <w:rPr>
          <w:rFonts w:ascii="Times New Roman" w:hAnsi="Times New Roman" w:cs="Times New Roman"/>
          <w:b/>
          <w:sz w:val="25"/>
          <w:szCs w:val="25"/>
        </w:rPr>
        <w:t xml:space="preserve">Responses </w:t>
      </w:r>
      <w:r w:rsidR="00E53625">
        <w:rPr>
          <w:rFonts w:ascii="Times New Roman" w:hAnsi="Times New Roman" w:cs="Times New Roman"/>
          <w:b/>
          <w:sz w:val="25"/>
          <w:szCs w:val="25"/>
        </w:rPr>
        <w:t>D</w:t>
      </w:r>
      <w:r w:rsidR="00327401">
        <w:rPr>
          <w:rFonts w:ascii="Times New Roman" w:hAnsi="Times New Roman" w:cs="Times New Roman"/>
          <w:b/>
          <w:sz w:val="25"/>
          <w:szCs w:val="25"/>
        </w:rPr>
        <w:t>ue</w:t>
      </w:r>
      <w:r w:rsidR="00C75525">
        <w:rPr>
          <w:rFonts w:ascii="Times New Roman" w:hAnsi="Times New Roman" w:cs="Times New Roman"/>
          <w:b/>
          <w:sz w:val="25"/>
          <w:szCs w:val="25"/>
        </w:rPr>
        <w:t xml:space="preserve"> </w:t>
      </w:r>
      <w:r w:rsidR="00327401">
        <w:rPr>
          <w:rFonts w:ascii="Times New Roman" w:hAnsi="Times New Roman" w:cs="Times New Roman"/>
          <w:b/>
          <w:sz w:val="25"/>
          <w:szCs w:val="25"/>
        </w:rPr>
        <w:t>April 12</w:t>
      </w:r>
      <w:r w:rsidR="00C75525">
        <w:rPr>
          <w:rFonts w:ascii="Times New Roman" w:hAnsi="Times New Roman" w:cs="Times New Roman"/>
          <w:b/>
          <w:sz w:val="25"/>
          <w:szCs w:val="25"/>
        </w:rPr>
        <w:t xml:space="preserve">, 2013, </w:t>
      </w:r>
      <w:r w:rsidR="00327401">
        <w:rPr>
          <w:rFonts w:ascii="Times New Roman" w:hAnsi="Times New Roman" w:cs="Times New Roman"/>
          <w:b/>
          <w:sz w:val="25"/>
          <w:szCs w:val="25"/>
        </w:rPr>
        <w:t>3:00</w:t>
      </w:r>
      <w:r w:rsidR="00C75525">
        <w:rPr>
          <w:rFonts w:ascii="Times New Roman" w:hAnsi="Times New Roman" w:cs="Times New Roman"/>
          <w:b/>
          <w:sz w:val="25"/>
          <w:szCs w:val="25"/>
        </w:rPr>
        <w:t xml:space="preserve"> </w:t>
      </w:r>
      <w:r w:rsidR="00327401">
        <w:rPr>
          <w:rFonts w:ascii="Times New Roman" w:hAnsi="Times New Roman" w:cs="Times New Roman"/>
          <w:b/>
          <w:sz w:val="25"/>
          <w:szCs w:val="25"/>
        </w:rPr>
        <w:t>p</w:t>
      </w:r>
      <w:r w:rsidR="00C75525">
        <w:rPr>
          <w:rFonts w:ascii="Times New Roman" w:hAnsi="Times New Roman" w:cs="Times New Roman"/>
          <w:b/>
          <w:sz w:val="25"/>
          <w:szCs w:val="25"/>
        </w:rPr>
        <w:t>.m.</w:t>
      </w:r>
      <w:r w:rsidRPr="0095365D">
        <w:rPr>
          <w:rFonts w:ascii="Times New Roman" w:hAnsi="Times New Roman" w:cs="Times New Roman"/>
          <w:b/>
          <w:sz w:val="25"/>
          <w:szCs w:val="25"/>
        </w:rPr>
        <w:t>)</w:t>
      </w:r>
    </w:p>
    <w:p w:rsidR="00FE0834" w:rsidRDefault="00FE0834" w:rsidP="00313B6C">
      <w:pPr>
        <w:pStyle w:val="NoSpacing"/>
        <w:spacing w:line="264" w:lineRule="auto"/>
        <w:rPr>
          <w:rFonts w:ascii="Times New Roman" w:hAnsi="Times New Roman" w:cs="Times New Roman"/>
          <w:sz w:val="25"/>
          <w:szCs w:val="25"/>
        </w:rPr>
      </w:pPr>
    </w:p>
    <w:p w:rsidR="00313B6C" w:rsidRPr="0095365D" w:rsidRDefault="00313B6C" w:rsidP="00313B6C">
      <w:pPr>
        <w:pStyle w:val="NoSpacing"/>
        <w:spacing w:line="264" w:lineRule="auto"/>
        <w:rPr>
          <w:rFonts w:ascii="Times New Roman" w:hAnsi="Times New Roman" w:cs="Times New Roman"/>
          <w:sz w:val="25"/>
          <w:szCs w:val="25"/>
        </w:rPr>
      </w:pPr>
    </w:p>
    <w:p w:rsidR="00FE0834" w:rsidRPr="0095365D" w:rsidRDefault="00034C67" w:rsidP="00313B6C">
      <w:pPr>
        <w:pStyle w:val="NoSpacing"/>
        <w:spacing w:line="264" w:lineRule="auto"/>
        <w:ind w:left="720" w:hanging="720"/>
        <w:rPr>
          <w:rFonts w:ascii="Times New Roman" w:hAnsi="Times New Roman" w:cs="Times New Roman"/>
          <w:sz w:val="25"/>
          <w:szCs w:val="25"/>
        </w:rPr>
      </w:pPr>
      <w:r w:rsidRPr="0095365D">
        <w:rPr>
          <w:rFonts w:ascii="Times New Roman" w:hAnsi="Times New Roman" w:cs="Times New Roman"/>
          <w:sz w:val="25"/>
          <w:szCs w:val="25"/>
        </w:rPr>
        <w:t>Re:</w:t>
      </w:r>
      <w:r w:rsidRPr="0095365D">
        <w:rPr>
          <w:rFonts w:ascii="Times New Roman" w:hAnsi="Times New Roman" w:cs="Times New Roman"/>
          <w:sz w:val="25"/>
          <w:szCs w:val="25"/>
        </w:rPr>
        <w:tab/>
      </w:r>
      <w:r w:rsidRPr="0095365D">
        <w:rPr>
          <w:rFonts w:ascii="Times New Roman" w:hAnsi="Times New Roman" w:cs="Times New Roman"/>
          <w:i/>
          <w:sz w:val="25"/>
          <w:szCs w:val="25"/>
        </w:rPr>
        <w:t>In the Matter of the Petition of Puget Sound Energy, Inc. for Approval of a Power Purchase Agreement for Acquisition of Co</w:t>
      </w:r>
      <w:r w:rsidR="00E53625">
        <w:rPr>
          <w:rFonts w:ascii="Times New Roman" w:hAnsi="Times New Roman" w:cs="Times New Roman"/>
          <w:i/>
          <w:sz w:val="25"/>
          <w:szCs w:val="25"/>
        </w:rPr>
        <w:t>al</w:t>
      </w:r>
      <w:r w:rsidRPr="0095365D">
        <w:rPr>
          <w:rFonts w:ascii="Times New Roman" w:hAnsi="Times New Roman" w:cs="Times New Roman"/>
          <w:i/>
          <w:sz w:val="25"/>
          <w:szCs w:val="25"/>
        </w:rPr>
        <w:t xml:space="preserve"> Transition Power, as Defined in RCW 80.80.010, and the Recovery of Related Acquisition Costs</w:t>
      </w:r>
      <w:r w:rsidR="00363829" w:rsidRPr="0095365D">
        <w:rPr>
          <w:rFonts w:ascii="Times New Roman" w:hAnsi="Times New Roman" w:cs="Times New Roman"/>
          <w:sz w:val="25"/>
          <w:szCs w:val="25"/>
        </w:rPr>
        <w:t>, Docket</w:t>
      </w:r>
    </w:p>
    <w:p w:rsidR="00034C67" w:rsidRDefault="00363829" w:rsidP="00313B6C">
      <w:pPr>
        <w:pStyle w:val="NoSpacing"/>
        <w:spacing w:line="264" w:lineRule="auto"/>
        <w:ind w:left="720"/>
        <w:rPr>
          <w:rFonts w:ascii="Times New Roman" w:hAnsi="Times New Roman" w:cs="Times New Roman"/>
          <w:sz w:val="25"/>
          <w:szCs w:val="25"/>
        </w:rPr>
      </w:pPr>
      <w:r w:rsidRPr="0095365D">
        <w:rPr>
          <w:rFonts w:ascii="Times New Roman" w:hAnsi="Times New Roman" w:cs="Times New Roman"/>
          <w:sz w:val="25"/>
          <w:szCs w:val="25"/>
        </w:rPr>
        <w:t>UE-121373</w:t>
      </w:r>
    </w:p>
    <w:p w:rsidR="003821BB" w:rsidRDefault="003821BB" w:rsidP="00313B6C">
      <w:pPr>
        <w:pStyle w:val="NoSpacing"/>
        <w:spacing w:line="264" w:lineRule="auto"/>
        <w:ind w:left="720"/>
        <w:rPr>
          <w:rFonts w:ascii="Times New Roman" w:hAnsi="Times New Roman" w:cs="Times New Roman"/>
          <w:sz w:val="25"/>
          <w:szCs w:val="25"/>
        </w:rPr>
      </w:pPr>
    </w:p>
    <w:p w:rsidR="003821BB" w:rsidRDefault="003821BB" w:rsidP="00313B6C">
      <w:pPr>
        <w:pStyle w:val="NoSpacing"/>
        <w:spacing w:line="264" w:lineRule="auto"/>
        <w:ind w:left="720"/>
        <w:rPr>
          <w:rFonts w:ascii="Times New Roman" w:hAnsi="Times New Roman" w:cs="Times New Roman"/>
          <w:sz w:val="25"/>
          <w:szCs w:val="25"/>
        </w:rPr>
      </w:pPr>
      <w:r w:rsidRPr="003821BB">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Pr="003821BB">
        <w:rPr>
          <w:rFonts w:ascii="Times New Roman" w:hAnsi="Times New Roman" w:cs="Times New Roman"/>
          <w:sz w:val="25"/>
          <w:szCs w:val="25"/>
        </w:rPr>
        <w:t>, Dockets UE-121697 and UG-121705</w:t>
      </w:r>
    </w:p>
    <w:p w:rsidR="00C75525" w:rsidRDefault="00C75525" w:rsidP="00313B6C">
      <w:pPr>
        <w:pStyle w:val="NoSpacing"/>
        <w:spacing w:line="264" w:lineRule="auto"/>
        <w:ind w:left="720"/>
        <w:rPr>
          <w:rFonts w:ascii="Times New Roman" w:hAnsi="Times New Roman" w:cs="Times New Roman"/>
          <w:sz w:val="25"/>
          <w:szCs w:val="25"/>
        </w:rPr>
      </w:pPr>
    </w:p>
    <w:p w:rsidR="00C75525" w:rsidRDefault="00E53625" w:rsidP="00313B6C">
      <w:pPr>
        <w:pStyle w:val="NoSpacing"/>
        <w:spacing w:line="264" w:lineRule="auto"/>
        <w:ind w:left="720"/>
        <w:rPr>
          <w:rFonts w:ascii="Times New Roman" w:hAnsi="Times New Roman" w:cs="Times New Roman"/>
          <w:sz w:val="25"/>
          <w:szCs w:val="25"/>
        </w:rPr>
      </w:pPr>
      <w:r>
        <w:rPr>
          <w:rFonts w:ascii="Times New Roman" w:hAnsi="Times New Roman" w:cs="Times New Roman"/>
          <w:i/>
          <w:sz w:val="25"/>
          <w:szCs w:val="25"/>
        </w:rPr>
        <w:t>WUTC v. Puget Sound Energy, Inc.,</w:t>
      </w:r>
      <w:r w:rsidR="00C75525" w:rsidRPr="00C75525">
        <w:rPr>
          <w:rFonts w:ascii="Times New Roman" w:hAnsi="Times New Roman" w:cs="Times New Roman"/>
          <w:i/>
          <w:sz w:val="25"/>
          <w:szCs w:val="25"/>
        </w:rPr>
        <w:t xml:space="preserve"> </w:t>
      </w:r>
      <w:r w:rsidR="00C75525">
        <w:rPr>
          <w:rFonts w:ascii="Times New Roman" w:hAnsi="Times New Roman" w:cs="Times New Roman"/>
          <w:sz w:val="25"/>
          <w:szCs w:val="25"/>
        </w:rPr>
        <w:t>Dockets UE-130137 and UG-130138</w:t>
      </w:r>
    </w:p>
    <w:p w:rsidR="00B437DF" w:rsidRDefault="00B437DF" w:rsidP="00313B6C">
      <w:pPr>
        <w:pStyle w:val="NoSpacing"/>
        <w:spacing w:line="264" w:lineRule="auto"/>
        <w:rPr>
          <w:rFonts w:ascii="Times New Roman" w:hAnsi="Times New Roman" w:cs="Times New Roman"/>
          <w:b/>
          <w:sz w:val="25"/>
          <w:szCs w:val="25"/>
        </w:rPr>
      </w:pPr>
    </w:p>
    <w:p w:rsidR="00034C67" w:rsidRPr="00C75525" w:rsidRDefault="00034C67" w:rsidP="00313B6C">
      <w:pPr>
        <w:pStyle w:val="NoSpacing"/>
        <w:spacing w:line="264" w:lineRule="auto"/>
        <w:rPr>
          <w:rFonts w:ascii="Times New Roman" w:hAnsi="Times New Roman" w:cs="Times New Roman"/>
          <w:b/>
          <w:sz w:val="25"/>
          <w:szCs w:val="25"/>
        </w:rPr>
      </w:pPr>
      <w:r w:rsidRPr="00C75525">
        <w:rPr>
          <w:rFonts w:ascii="Times New Roman" w:hAnsi="Times New Roman" w:cs="Times New Roman"/>
          <w:b/>
          <w:sz w:val="25"/>
          <w:szCs w:val="25"/>
        </w:rPr>
        <w:t xml:space="preserve">TO ALL </w:t>
      </w:r>
      <w:r w:rsidR="004B2AC5">
        <w:rPr>
          <w:rFonts w:ascii="Times New Roman" w:hAnsi="Times New Roman" w:cs="Times New Roman"/>
          <w:b/>
          <w:sz w:val="25"/>
          <w:szCs w:val="25"/>
        </w:rPr>
        <w:t>PARTIES OF RECORD</w:t>
      </w:r>
      <w:r w:rsidRPr="00C75525">
        <w:rPr>
          <w:rFonts w:ascii="Times New Roman" w:hAnsi="Times New Roman" w:cs="Times New Roman"/>
          <w:b/>
          <w:sz w:val="25"/>
          <w:szCs w:val="25"/>
        </w:rPr>
        <w:t>:</w:t>
      </w:r>
    </w:p>
    <w:p w:rsidR="00034C67" w:rsidRDefault="00034C67" w:rsidP="00313B6C">
      <w:pPr>
        <w:pStyle w:val="NoSpacing"/>
        <w:spacing w:line="264" w:lineRule="auto"/>
        <w:rPr>
          <w:rFonts w:ascii="Times New Roman" w:hAnsi="Times New Roman" w:cs="Times New Roman"/>
          <w:sz w:val="25"/>
          <w:szCs w:val="25"/>
        </w:rPr>
      </w:pPr>
    </w:p>
    <w:p w:rsidR="00A728B0" w:rsidRPr="007A60A4" w:rsidRDefault="00034C67" w:rsidP="00313B6C">
      <w:pPr>
        <w:spacing w:line="264" w:lineRule="auto"/>
        <w:rPr>
          <w:rFonts w:ascii="Times New Roman" w:eastAsia="Calibri" w:hAnsi="Times New Roman" w:cs="Times New Roman"/>
          <w:sz w:val="25"/>
        </w:rPr>
      </w:pPr>
      <w:r w:rsidRPr="0095365D">
        <w:rPr>
          <w:rFonts w:ascii="Times New Roman" w:hAnsi="Times New Roman" w:cs="Times New Roman"/>
          <w:sz w:val="25"/>
          <w:szCs w:val="25"/>
        </w:rPr>
        <w:t xml:space="preserve">On </w:t>
      </w:r>
      <w:r w:rsidR="00E53625">
        <w:rPr>
          <w:rFonts w:ascii="Times New Roman" w:hAnsi="Times New Roman" w:cs="Times New Roman"/>
          <w:sz w:val="25"/>
          <w:szCs w:val="25"/>
        </w:rPr>
        <w:t xml:space="preserve">April 10, 2013, </w:t>
      </w:r>
      <w:r w:rsidR="00E53625" w:rsidRPr="00E53625">
        <w:rPr>
          <w:rFonts w:ascii="Times New Roman" w:hAnsi="Times New Roman" w:cs="Times New Roman"/>
          <w:sz w:val="25"/>
          <w:szCs w:val="25"/>
        </w:rPr>
        <w:t>the Public Counsel Division</w:t>
      </w:r>
      <w:r w:rsidR="00E53625">
        <w:rPr>
          <w:rFonts w:ascii="Times New Roman" w:hAnsi="Times New Roman" w:cs="Times New Roman"/>
          <w:sz w:val="25"/>
          <w:szCs w:val="25"/>
        </w:rPr>
        <w:t xml:space="preserve"> of the Office of Attorney General (Public Counsel) filed its Motion f</w:t>
      </w:r>
      <w:r w:rsidR="00E53625" w:rsidRPr="00E53625">
        <w:rPr>
          <w:rFonts w:ascii="Times New Roman" w:hAnsi="Times New Roman" w:cs="Times New Roman"/>
          <w:sz w:val="25"/>
          <w:szCs w:val="25"/>
        </w:rPr>
        <w:t xml:space="preserve">or Leave </w:t>
      </w:r>
      <w:r w:rsidR="00E53625">
        <w:rPr>
          <w:rFonts w:ascii="Times New Roman" w:hAnsi="Times New Roman" w:cs="Times New Roman"/>
          <w:sz w:val="25"/>
          <w:szCs w:val="25"/>
        </w:rPr>
        <w:t>t</w:t>
      </w:r>
      <w:r w:rsidR="00E53625" w:rsidRPr="00E53625">
        <w:rPr>
          <w:rFonts w:ascii="Times New Roman" w:hAnsi="Times New Roman" w:cs="Times New Roman"/>
          <w:sz w:val="25"/>
          <w:szCs w:val="25"/>
        </w:rPr>
        <w:t xml:space="preserve">o Depose Kenneth Elgin </w:t>
      </w:r>
      <w:r w:rsidR="00E53625">
        <w:rPr>
          <w:rFonts w:ascii="Times New Roman" w:hAnsi="Times New Roman" w:cs="Times New Roman"/>
          <w:sz w:val="25"/>
          <w:szCs w:val="25"/>
        </w:rPr>
        <w:t xml:space="preserve">and </w:t>
      </w:r>
      <w:r w:rsidR="00E53625" w:rsidRPr="00E53625">
        <w:rPr>
          <w:rFonts w:ascii="Times New Roman" w:hAnsi="Times New Roman" w:cs="Times New Roman"/>
          <w:sz w:val="25"/>
          <w:szCs w:val="25"/>
        </w:rPr>
        <w:t xml:space="preserve">Notice </w:t>
      </w:r>
      <w:r w:rsidR="00E53625">
        <w:rPr>
          <w:rFonts w:ascii="Times New Roman" w:hAnsi="Times New Roman" w:cs="Times New Roman"/>
          <w:sz w:val="25"/>
          <w:szCs w:val="25"/>
        </w:rPr>
        <w:t>o</w:t>
      </w:r>
      <w:r w:rsidR="00E53625" w:rsidRPr="00E53625">
        <w:rPr>
          <w:rFonts w:ascii="Times New Roman" w:hAnsi="Times New Roman" w:cs="Times New Roman"/>
          <w:sz w:val="25"/>
          <w:szCs w:val="25"/>
        </w:rPr>
        <w:t xml:space="preserve">f Deposition </w:t>
      </w:r>
      <w:r w:rsidR="00E53625">
        <w:rPr>
          <w:rFonts w:ascii="Times New Roman" w:hAnsi="Times New Roman" w:cs="Times New Roman"/>
          <w:sz w:val="25"/>
          <w:szCs w:val="25"/>
        </w:rPr>
        <w:t>o</w:t>
      </w:r>
      <w:r w:rsidR="00E53625" w:rsidRPr="00E53625">
        <w:rPr>
          <w:rFonts w:ascii="Times New Roman" w:hAnsi="Times New Roman" w:cs="Times New Roman"/>
          <w:sz w:val="25"/>
          <w:szCs w:val="25"/>
        </w:rPr>
        <w:t>f Kenneth Elgin</w:t>
      </w:r>
      <w:r w:rsidR="00E53625">
        <w:rPr>
          <w:rFonts w:ascii="Times New Roman" w:hAnsi="Times New Roman" w:cs="Times New Roman"/>
          <w:sz w:val="25"/>
          <w:szCs w:val="25"/>
        </w:rPr>
        <w:t>.  Counsel for Commission Staff informally apprised the presiding Administrative Law Judge (ALJ) that Commission Staff would oppose the motion.  The ALJ informed counsel that responses should be filed by Friday, April 12, 2013, considering the procedural schedule and Public Counsel’s request for expedited consideration.  This notice memorializes these informal communications, placing the same requirement on all parties.</w:t>
      </w:r>
    </w:p>
    <w:p w:rsidR="00313B6C" w:rsidRDefault="00313B6C">
      <w:pPr>
        <w:rPr>
          <w:rFonts w:ascii="Times New Roman" w:hAnsi="Times New Roman" w:cs="Times New Roman"/>
          <w:sz w:val="25"/>
          <w:szCs w:val="25"/>
        </w:rPr>
      </w:pPr>
      <w:r>
        <w:rPr>
          <w:rFonts w:ascii="Times New Roman" w:hAnsi="Times New Roman" w:cs="Times New Roman"/>
          <w:sz w:val="25"/>
          <w:szCs w:val="25"/>
        </w:rPr>
        <w:br w:type="page"/>
      </w:r>
    </w:p>
    <w:p w:rsidR="00FE0834" w:rsidRPr="0095365D" w:rsidRDefault="00FE0834" w:rsidP="00313B6C">
      <w:pPr>
        <w:pStyle w:val="NoSpacing"/>
        <w:spacing w:line="264" w:lineRule="auto"/>
        <w:rPr>
          <w:rFonts w:ascii="Times New Roman" w:hAnsi="Times New Roman" w:cs="Times New Roman"/>
          <w:sz w:val="25"/>
          <w:szCs w:val="25"/>
        </w:rPr>
      </w:pPr>
    </w:p>
    <w:p w:rsidR="003A24EF" w:rsidRPr="0095365D" w:rsidRDefault="007C4A6B" w:rsidP="00313B6C">
      <w:pPr>
        <w:pStyle w:val="NoSpacing"/>
        <w:spacing w:line="264" w:lineRule="auto"/>
        <w:rPr>
          <w:rFonts w:ascii="Times New Roman" w:hAnsi="Times New Roman" w:cs="Times New Roman"/>
          <w:b/>
          <w:sz w:val="25"/>
          <w:szCs w:val="25"/>
        </w:rPr>
      </w:pPr>
      <w:r>
        <w:rPr>
          <w:rFonts w:ascii="Times New Roman" w:hAnsi="Times New Roman" w:cs="Times New Roman"/>
          <w:b/>
          <w:sz w:val="25"/>
          <w:szCs w:val="25"/>
        </w:rPr>
        <w:t xml:space="preserve">THE COMMISSION GIVES </w:t>
      </w:r>
      <w:r w:rsidR="00363829" w:rsidRPr="0095365D">
        <w:rPr>
          <w:rFonts w:ascii="Times New Roman" w:hAnsi="Times New Roman" w:cs="Times New Roman"/>
          <w:b/>
          <w:sz w:val="25"/>
          <w:szCs w:val="25"/>
        </w:rPr>
        <w:t>NOTICE T</w:t>
      </w:r>
      <w:r w:rsidR="003A24EF" w:rsidRPr="0095365D">
        <w:rPr>
          <w:rFonts w:ascii="Times New Roman" w:hAnsi="Times New Roman" w:cs="Times New Roman"/>
          <w:b/>
          <w:sz w:val="25"/>
          <w:szCs w:val="25"/>
        </w:rPr>
        <w:t xml:space="preserve">hat </w:t>
      </w:r>
      <w:r w:rsidR="00E53625">
        <w:rPr>
          <w:rFonts w:ascii="Times New Roman" w:hAnsi="Times New Roman" w:cs="Times New Roman"/>
          <w:b/>
          <w:sz w:val="25"/>
          <w:szCs w:val="25"/>
        </w:rPr>
        <w:t xml:space="preserve">any responses to Public Counsel’s </w:t>
      </w:r>
      <w:r w:rsidR="00E53625" w:rsidRPr="00E53625">
        <w:rPr>
          <w:rFonts w:ascii="Times New Roman" w:hAnsi="Times New Roman" w:cs="Times New Roman"/>
          <w:b/>
          <w:sz w:val="25"/>
          <w:szCs w:val="25"/>
        </w:rPr>
        <w:t>Motion for Leave to Depose Kenneth Elgin</w:t>
      </w:r>
      <w:r w:rsidR="00E53625">
        <w:rPr>
          <w:rFonts w:ascii="Times New Roman" w:hAnsi="Times New Roman" w:cs="Times New Roman"/>
          <w:b/>
          <w:sz w:val="25"/>
          <w:szCs w:val="25"/>
        </w:rPr>
        <w:t xml:space="preserve"> must be submitted via electronic means no later than 3:00 p.m. on Friday, April 12, 2013, with formal filing to follow on the next business day</w:t>
      </w:r>
      <w:r w:rsidR="00C75525">
        <w:rPr>
          <w:rFonts w:ascii="Times New Roman" w:hAnsi="Times New Roman" w:cs="Times New Roman"/>
          <w:b/>
          <w:sz w:val="25"/>
          <w:szCs w:val="25"/>
        </w:rPr>
        <w:t>.</w:t>
      </w:r>
    </w:p>
    <w:p w:rsidR="003A24EF" w:rsidRPr="0095365D" w:rsidRDefault="003A24EF" w:rsidP="00313B6C">
      <w:pPr>
        <w:pStyle w:val="NoSpacing"/>
        <w:spacing w:line="264" w:lineRule="auto"/>
        <w:rPr>
          <w:rFonts w:ascii="Times New Roman" w:hAnsi="Times New Roman" w:cs="Times New Roman"/>
          <w:sz w:val="25"/>
          <w:szCs w:val="25"/>
        </w:rPr>
      </w:pPr>
    </w:p>
    <w:p w:rsidR="00001E59" w:rsidRPr="0095365D" w:rsidRDefault="00001E59" w:rsidP="00313B6C">
      <w:pPr>
        <w:pStyle w:val="NoSpacing"/>
        <w:spacing w:line="264" w:lineRule="auto"/>
        <w:rPr>
          <w:rFonts w:ascii="Times New Roman" w:hAnsi="Times New Roman" w:cs="Times New Roman"/>
          <w:sz w:val="25"/>
          <w:szCs w:val="25"/>
        </w:rPr>
      </w:pPr>
    </w:p>
    <w:p w:rsidR="00B437DF" w:rsidRDefault="00B437DF" w:rsidP="00313B6C">
      <w:pPr>
        <w:pStyle w:val="NoSpacing"/>
        <w:spacing w:line="264" w:lineRule="auto"/>
        <w:rPr>
          <w:rFonts w:ascii="Times New Roman" w:hAnsi="Times New Roman" w:cs="Times New Roman"/>
          <w:sz w:val="25"/>
          <w:szCs w:val="25"/>
        </w:rPr>
      </w:pPr>
    </w:p>
    <w:p w:rsidR="00313B6C" w:rsidRDefault="00313B6C" w:rsidP="00313B6C">
      <w:pPr>
        <w:pStyle w:val="NoSpacing"/>
        <w:spacing w:line="264" w:lineRule="auto"/>
        <w:rPr>
          <w:rFonts w:ascii="Times New Roman" w:hAnsi="Times New Roman" w:cs="Times New Roman"/>
          <w:sz w:val="25"/>
          <w:szCs w:val="25"/>
        </w:rPr>
      </w:pPr>
    </w:p>
    <w:p w:rsidR="00001E59" w:rsidRPr="0095365D" w:rsidRDefault="00001E59" w:rsidP="00313B6C">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DENNIS J. MOSS</w:t>
      </w:r>
    </w:p>
    <w:p w:rsidR="00001E59" w:rsidRPr="0095365D" w:rsidRDefault="00001E59" w:rsidP="00313B6C">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Administrative Law Judge</w:t>
      </w:r>
    </w:p>
    <w:sectPr w:rsidR="00001E59" w:rsidRPr="0095365D" w:rsidSect="00313B6C">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25" w:rsidRDefault="00E53625" w:rsidP="00FE0834">
      <w:r>
        <w:separator/>
      </w:r>
    </w:p>
  </w:endnote>
  <w:endnote w:type="continuationSeparator" w:id="0">
    <w:p w:rsidR="00E53625" w:rsidRDefault="00E53625" w:rsidP="00F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25" w:rsidRDefault="00E53625" w:rsidP="00FE0834">
      <w:r>
        <w:separator/>
      </w:r>
    </w:p>
  </w:footnote>
  <w:footnote w:type="continuationSeparator" w:id="0">
    <w:p w:rsidR="00E53625" w:rsidRDefault="00E53625" w:rsidP="00F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6C" w:rsidRDefault="00E53625" w:rsidP="00FE0834">
    <w:pPr>
      <w:pStyle w:val="Header"/>
      <w:tabs>
        <w:tab w:val="clear" w:pos="9360"/>
        <w:tab w:val="right" w:pos="8640"/>
      </w:tabs>
      <w:rPr>
        <w:rFonts w:ascii="Times New Roman" w:hAnsi="Times New Roman" w:cs="Times New Roman"/>
        <w:b/>
        <w:sz w:val="20"/>
        <w:szCs w:val="20"/>
      </w:rPr>
    </w:pPr>
    <w:r w:rsidRPr="00FE0834">
      <w:rPr>
        <w:rFonts w:ascii="Times New Roman" w:hAnsi="Times New Roman" w:cs="Times New Roman"/>
        <w:b/>
        <w:sz w:val="20"/>
        <w:szCs w:val="20"/>
      </w:rPr>
      <w:t>DOCKET</w:t>
    </w:r>
    <w:r>
      <w:rPr>
        <w:rFonts w:ascii="Times New Roman" w:hAnsi="Times New Roman" w:cs="Times New Roman"/>
        <w:b/>
        <w:sz w:val="20"/>
        <w:szCs w:val="20"/>
      </w:rPr>
      <w:t>S</w:t>
    </w:r>
    <w:r w:rsidRPr="00FE0834">
      <w:rPr>
        <w:rFonts w:ascii="Times New Roman" w:hAnsi="Times New Roman" w:cs="Times New Roman"/>
        <w:b/>
        <w:sz w:val="20"/>
        <w:szCs w:val="20"/>
      </w:rPr>
      <w:t xml:space="preserve"> UE-121373</w:t>
    </w:r>
    <w:r>
      <w:rPr>
        <w:rFonts w:ascii="Times New Roman" w:hAnsi="Times New Roman" w:cs="Times New Roman"/>
        <w:b/>
        <w:sz w:val="20"/>
        <w:szCs w:val="20"/>
      </w:rPr>
      <w:t>, UE-121697</w:t>
    </w:r>
    <w:r w:rsidR="00313B6C">
      <w:rPr>
        <w:rFonts w:ascii="Times New Roman" w:hAnsi="Times New Roman" w:cs="Times New Roman"/>
        <w:b/>
        <w:sz w:val="20"/>
        <w:szCs w:val="20"/>
      </w:rPr>
      <w:t>/</w:t>
    </w:r>
    <w:r>
      <w:rPr>
        <w:rFonts w:ascii="Times New Roman" w:hAnsi="Times New Roman" w:cs="Times New Roman"/>
        <w:b/>
        <w:sz w:val="20"/>
        <w:szCs w:val="20"/>
      </w:rPr>
      <w:t>UG</w:t>
    </w:r>
    <w:r w:rsidR="00313B6C">
      <w:rPr>
        <w:rFonts w:ascii="Times New Roman" w:hAnsi="Times New Roman" w:cs="Times New Roman"/>
        <w:b/>
        <w:sz w:val="20"/>
        <w:szCs w:val="20"/>
      </w:rPr>
      <w:t>-</w:t>
    </w:r>
    <w:r>
      <w:rPr>
        <w:rFonts w:ascii="Times New Roman" w:hAnsi="Times New Roman" w:cs="Times New Roman"/>
        <w:b/>
        <w:sz w:val="20"/>
        <w:szCs w:val="20"/>
      </w:rPr>
      <w:t>121705 (consolidated), and</w:t>
    </w:r>
  </w:p>
  <w:p w:rsidR="00E53625" w:rsidRPr="00FE0834" w:rsidRDefault="00E53625" w:rsidP="00FE0834">
    <w:pPr>
      <w:pStyle w:val="Header"/>
      <w:tabs>
        <w:tab w:val="clear" w:pos="9360"/>
        <w:tab w:val="right" w:pos="8640"/>
      </w:tabs>
      <w:rPr>
        <w:rFonts w:ascii="Times New Roman" w:hAnsi="Times New Roman" w:cs="Times New Roman"/>
        <w:b/>
        <w:noProof/>
        <w:sz w:val="20"/>
        <w:szCs w:val="20"/>
      </w:rPr>
    </w:pPr>
    <w:r>
      <w:rPr>
        <w:rFonts w:ascii="Times New Roman" w:hAnsi="Times New Roman" w:cs="Times New Roman"/>
        <w:b/>
        <w:sz w:val="20"/>
        <w:szCs w:val="20"/>
      </w:rPr>
      <w:t>UE-130137</w:t>
    </w:r>
    <w:r w:rsidR="00313B6C">
      <w:rPr>
        <w:rFonts w:ascii="Times New Roman" w:hAnsi="Times New Roman" w:cs="Times New Roman"/>
        <w:b/>
        <w:sz w:val="20"/>
        <w:szCs w:val="20"/>
      </w:rPr>
      <w:t>/</w:t>
    </w:r>
    <w:r>
      <w:rPr>
        <w:rFonts w:ascii="Times New Roman" w:hAnsi="Times New Roman" w:cs="Times New Roman"/>
        <w:b/>
        <w:sz w:val="20"/>
        <w:szCs w:val="20"/>
      </w:rPr>
      <w:t xml:space="preserve">UG-130138 </w:t>
    </w:r>
    <w:r w:rsidRPr="00313B6C">
      <w:rPr>
        <w:rFonts w:ascii="Times New Roman" w:hAnsi="Times New Roman" w:cs="Times New Roman"/>
        <w:b/>
        <w:sz w:val="20"/>
        <w:szCs w:val="20"/>
      </w:rPr>
      <w:t>(consolidated)</w:t>
    </w:r>
    <w:r w:rsidRPr="00FE0834">
      <w:rPr>
        <w:rFonts w:ascii="Times New Roman" w:hAnsi="Times New Roman" w:cs="Times New Roman"/>
        <w:b/>
        <w:sz w:val="20"/>
        <w:szCs w:val="20"/>
      </w:rPr>
      <w:tab/>
    </w:r>
    <w:r w:rsidRPr="00FE0834">
      <w:rPr>
        <w:rFonts w:ascii="Times New Roman" w:hAnsi="Times New Roman" w:cs="Times New Roman"/>
        <w:b/>
        <w:sz w:val="20"/>
        <w:szCs w:val="20"/>
      </w:rPr>
      <w:tab/>
      <w:t xml:space="preserve">PAGE </w:t>
    </w:r>
    <w:r w:rsidRPr="00FE0834">
      <w:rPr>
        <w:rFonts w:ascii="Times New Roman" w:hAnsi="Times New Roman" w:cs="Times New Roman"/>
        <w:b/>
        <w:sz w:val="20"/>
        <w:szCs w:val="20"/>
      </w:rPr>
      <w:fldChar w:fldCharType="begin"/>
    </w:r>
    <w:r w:rsidRPr="00FE0834">
      <w:rPr>
        <w:rFonts w:ascii="Times New Roman" w:hAnsi="Times New Roman" w:cs="Times New Roman"/>
        <w:b/>
        <w:sz w:val="20"/>
        <w:szCs w:val="20"/>
      </w:rPr>
      <w:instrText xml:space="preserve"> PAGE   \* MERGEFORMAT </w:instrText>
    </w:r>
    <w:r w:rsidRPr="00FE0834">
      <w:rPr>
        <w:rFonts w:ascii="Times New Roman" w:hAnsi="Times New Roman" w:cs="Times New Roman"/>
        <w:b/>
        <w:sz w:val="20"/>
        <w:szCs w:val="20"/>
      </w:rPr>
      <w:fldChar w:fldCharType="separate"/>
    </w:r>
    <w:r w:rsidR="00313B6C">
      <w:rPr>
        <w:rFonts w:ascii="Times New Roman" w:hAnsi="Times New Roman" w:cs="Times New Roman"/>
        <w:b/>
        <w:noProof/>
        <w:sz w:val="20"/>
        <w:szCs w:val="20"/>
      </w:rPr>
      <w:t>2</w:t>
    </w:r>
    <w:r w:rsidRPr="00FE0834">
      <w:rPr>
        <w:rFonts w:ascii="Times New Roman" w:hAnsi="Times New Roman" w:cs="Times New Roman"/>
        <w:b/>
        <w:noProof/>
        <w:sz w:val="20"/>
        <w:szCs w:val="20"/>
      </w:rPr>
      <w:fldChar w:fldCharType="end"/>
    </w:r>
  </w:p>
  <w:p w:rsidR="00E53625" w:rsidRDefault="00E53625" w:rsidP="00FE0834">
    <w:pPr>
      <w:pStyle w:val="Header"/>
      <w:tabs>
        <w:tab w:val="clear" w:pos="9360"/>
        <w:tab w:val="right" w:pos="864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7"/>
    <w:rsid w:val="00001E59"/>
    <w:rsid w:val="00034C67"/>
    <w:rsid w:val="000E640C"/>
    <w:rsid w:val="001C5AB1"/>
    <w:rsid w:val="001E1D7A"/>
    <w:rsid w:val="002C039A"/>
    <w:rsid w:val="002D3F94"/>
    <w:rsid w:val="00313B6C"/>
    <w:rsid w:val="00327401"/>
    <w:rsid w:val="00363829"/>
    <w:rsid w:val="003821BB"/>
    <w:rsid w:val="00394A23"/>
    <w:rsid w:val="003A24EF"/>
    <w:rsid w:val="003F3B2E"/>
    <w:rsid w:val="00450CBE"/>
    <w:rsid w:val="004B2AC5"/>
    <w:rsid w:val="00552600"/>
    <w:rsid w:val="005A5F51"/>
    <w:rsid w:val="005A6C74"/>
    <w:rsid w:val="006509C3"/>
    <w:rsid w:val="00672F7B"/>
    <w:rsid w:val="00685727"/>
    <w:rsid w:val="006A41EE"/>
    <w:rsid w:val="00793ED4"/>
    <w:rsid w:val="007A60A4"/>
    <w:rsid w:val="007C4A6B"/>
    <w:rsid w:val="00844FBC"/>
    <w:rsid w:val="008C0C4C"/>
    <w:rsid w:val="0095365D"/>
    <w:rsid w:val="009B61A6"/>
    <w:rsid w:val="009C5475"/>
    <w:rsid w:val="00A728B0"/>
    <w:rsid w:val="00A84C2A"/>
    <w:rsid w:val="00AD3312"/>
    <w:rsid w:val="00AE273E"/>
    <w:rsid w:val="00B13041"/>
    <w:rsid w:val="00B437DF"/>
    <w:rsid w:val="00C75525"/>
    <w:rsid w:val="00C80ABA"/>
    <w:rsid w:val="00D36DED"/>
    <w:rsid w:val="00D82DA5"/>
    <w:rsid w:val="00DA1B86"/>
    <w:rsid w:val="00DD2A47"/>
    <w:rsid w:val="00E53625"/>
    <w:rsid w:val="00E63F8F"/>
    <w:rsid w:val="00F21B68"/>
    <w:rsid w:val="00F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2013-04-10T07:00:00+00:00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10FA47-5F04-46EE-A919-2EE7DE8068E1}"/>
</file>

<file path=customXml/itemProps2.xml><?xml version="1.0" encoding="utf-8"?>
<ds:datastoreItem xmlns:ds="http://schemas.openxmlformats.org/officeDocument/2006/customXml" ds:itemID="{E65B73C0-30E2-4FF3-87D7-D49A3970777B}"/>
</file>

<file path=customXml/itemProps3.xml><?xml version="1.0" encoding="utf-8"?>
<ds:datastoreItem xmlns:ds="http://schemas.openxmlformats.org/officeDocument/2006/customXml" ds:itemID="{9B66C448-E648-4F58-9E74-A5304529C6B7}"/>
</file>

<file path=customXml/itemProps4.xml><?xml version="1.0" encoding="utf-8"?>
<ds:datastoreItem xmlns:ds="http://schemas.openxmlformats.org/officeDocument/2006/customXml" ds:itemID="{9FAD0F19-4C9C-4135-B05A-DC7B2ADDFAB5}"/>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2013-04-10T22:38:00Z</dcterms:created>
  <dcterms:modified xsi:type="dcterms:W3CDTF">2013-04-10T22:40:00Z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