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41769699" w14:textId="77777777" w:rsidTr="008F0999">
        <w:tc>
          <w:tcPr>
            <w:tcW w:w="1980" w:type="dxa"/>
          </w:tcPr>
          <w:p w14:paraId="41769694" w14:textId="66E65773" w:rsidR="00CB70E2" w:rsidRDefault="00A37CB5" w:rsidP="008F0999">
            <w:r>
              <w:t>2:00 – 2:</w:t>
            </w:r>
            <w:r w:rsidR="007334C6">
              <w:t>05</w:t>
            </w:r>
            <w:r>
              <w:t xml:space="preserve"> pm</w:t>
            </w:r>
          </w:p>
        </w:tc>
        <w:tc>
          <w:tcPr>
            <w:tcW w:w="7370" w:type="dxa"/>
          </w:tcPr>
          <w:p w14:paraId="41769695" w14:textId="598EA730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351E4F">
              <w:rPr>
                <w:i/>
              </w:rPr>
              <w:t xml:space="preserve">Jordan White, Commissioner, </w:t>
            </w:r>
            <w:r w:rsidR="008967F4" w:rsidRPr="008967F4">
              <w:rPr>
                <w:i/>
              </w:rPr>
              <w:t>Public Service</w:t>
            </w:r>
            <w:r w:rsidR="00351E4F" w:rsidRPr="008967F4">
              <w:rPr>
                <w:i/>
              </w:rPr>
              <w:t xml:space="preserve"> Commission</w:t>
            </w:r>
            <w:r w:rsidR="008967F4">
              <w:rPr>
                <w:i/>
              </w:rPr>
              <w:t xml:space="preserve"> of Utah</w:t>
            </w:r>
          </w:p>
          <w:p w14:paraId="6A491549" w14:textId="77777777" w:rsidR="00A37CB5" w:rsidRDefault="00A37CB5" w:rsidP="00CB70E2">
            <w:pPr>
              <w:rPr>
                <w:i/>
              </w:rPr>
            </w:pPr>
            <w:bookmarkStart w:id="0" w:name="_GoBack"/>
            <w:bookmarkEnd w:id="0"/>
          </w:p>
          <w:p w14:paraId="0082C3C1" w14:textId="37BEFF6F" w:rsidR="00A37CB5" w:rsidRPr="00351E4F" w:rsidRDefault="00351E4F" w:rsidP="00A37CB5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Call to Order and Roll Call</w:t>
            </w:r>
            <w:r>
              <w:rPr>
                <w:i/>
              </w:rPr>
              <w:t xml:space="preserve"> – Amy And</w:t>
            </w:r>
            <w:r w:rsidR="007334C6">
              <w:rPr>
                <w:i/>
              </w:rPr>
              <w:t>rews, Accounting Policy Advisor</w:t>
            </w:r>
            <w:r w:rsidR="00E45988">
              <w:rPr>
                <w:i/>
              </w:rPr>
              <w:t>, Washington Utilities and Transportation Commission</w:t>
            </w:r>
          </w:p>
          <w:p w14:paraId="145148A6" w14:textId="12DB4761" w:rsidR="00351E4F" w:rsidRPr="00A37CB5" w:rsidRDefault="00351E4F" w:rsidP="00A37CB5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Review of Agenda</w:t>
            </w:r>
            <w:r>
              <w:rPr>
                <w:i/>
              </w:rPr>
              <w:t xml:space="preserve"> – Jordan White</w:t>
            </w:r>
          </w:p>
          <w:p w14:paraId="41769698" w14:textId="77777777" w:rsidR="00CB70E2" w:rsidRDefault="00CB70E2" w:rsidP="00CB70E2">
            <w:pPr>
              <w:ind w:left="720"/>
            </w:pPr>
          </w:p>
        </w:tc>
      </w:tr>
      <w:tr w:rsidR="006522F1" w14:paraId="027B6870" w14:textId="77777777" w:rsidTr="008F0999">
        <w:tc>
          <w:tcPr>
            <w:tcW w:w="1980" w:type="dxa"/>
          </w:tcPr>
          <w:p w14:paraId="5021146B" w14:textId="3036B8B3" w:rsidR="006522F1" w:rsidRDefault="00A05D10" w:rsidP="007334C6">
            <w:r>
              <w:t>2:0</w:t>
            </w:r>
            <w:r w:rsidR="007334C6">
              <w:t>5</w:t>
            </w:r>
            <w:r w:rsidR="00A37CB5">
              <w:t xml:space="preserve"> – 2:</w:t>
            </w:r>
            <w:r w:rsidR="00714E68">
              <w:t>10</w:t>
            </w:r>
            <w:r w:rsidR="00A37CB5">
              <w:t xml:space="preserve"> pm</w:t>
            </w:r>
          </w:p>
        </w:tc>
        <w:tc>
          <w:tcPr>
            <w:tcW w:w="7370" w:type="dxa"/>
          </w:tcPr>
          <w:p w14:paraId="536234F4" w14:textId="2CB284D0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="00351E4F">
              <w:rPr>
                <w:i/>
              </w:rPr>
              <w:t>Jordan White</w:t>
            </w:r>
          </w:p>
          <w:p w14:paraId="03D6D6A8" w14:textId="77777777" w:rsidR="006522F1" w:rsidRDefault="006522F1" w:rsidP="00CB70E2"/>
          <w:p w14:paraId="1475D648" w14:textId="382E4829" w:rsidR="005E1578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>EIM Governing Body Meeting: April 19, 2017</w:t>
            </w:r>
            <w:r w:rsidR="00714E68">
              <w:t xml:space="preserve"> </w:t>
            </w:r>
            <w:r w:rsidR="00714E68" w:rsidRPr="00714E68">
              <w:rPr>
                <w:sz w:val="22"/>
              </w:rPr>
              <w:t>(Salt Lake City, UT)</w:t>
            </w:r>
          </w:p>
          <w:p w14:paraId="1853F03D" w14:textId="673400D1" w:rsidR="00A37CB5" w:rsidRDefault="00A37CB5" w:rsidP="005E1578">
            <w:pPr>
              <w:pStyle w:val="ListParagraph"/>
              <w:numPr>
                <w:ilvl w:val="0"/>
                <w:numId w:val="14"/>
              </w:numPr>
            </w:pPr>
            <w:r>
              <w:t>EIM BOSR Meeting: May 30, 2017</w:t>
            </w:r>
          </w:p>
          <w:p w14:paraId="2C43857F" w14:textId="41994C9E" w:rsidR="00714E68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BOSR Meeting: </w:t>
            </w:r>
            <w:r w:rsidR="005F5362">
              <w:t>June 26, 2017</w:t>
            </w:r>
          </w:p>
          <w:p w14:paraId="4BE4C5C1" w14:textId="2C662325" w:rsidR="00714E68" w:rsidRPr="006522F1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Governing Body Meeting: July 13, 2017 </w:t>
            </w:r>
            <w:r w:rsidRPr="00714E68">
              <w:rPr>
                <w:sz w:val="22"/>
              </w:rPr>
              <w:t>(Folsom, CA)</w:t>
            </w:r>
          </w:p>
          <w:p w14:paraId="201937B9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E1578" w14:paraId="2AE9CFFB" w14:textId="77777777" w:rsidTr="008F0999">
        <w:tc>
          <w:tcPr>
            <w:tcW w:w="1980" w:type="dxa"/>
          </w:tcPr>
          <w:p w14:paraId="655333A9" w14:textId="2C4F7DF4" w:rsidR="005E1578" w:rsidRDefault="00A37CB5" w:rsidP="00714E68">
            <w:r>
              <w:t>2:</w:t>
            </w:r>
            <w:r w:rsidR="00714E68">
              <w:t>10</w:t>
            </w:r>
            <w:r>
              <w:t xml:space="preserve"> – 2:</w:t>
            </w:r>
            <w:r w:rsidR="00714E68">
              <w:t>20</w:t>
            </w:r>
            <w:r>
              <w:t xml:space="preserve"> pm</w:t>
            </w:r>
          </w:p>
        </w:tc>
        <w:tc>
          <w:tcPr>
            <w:tcW w:w="7370" w:type="dxa"/>
          </w:tcPr>
          <w:p w14:paraId="10C27BC5" w14:textId="50518BC9" w:rsidR="003B7B28" w:rsidRDefault="00A37CB5" w:rsidP="00A37CB5">
            <w:pPr>
              <w:rPr>
                <w:i/>
              </w:rPr>
            </w:pPr>
            <w:r>
              <w:rPr>
                <w:b/>
              </w:rPr>
              <w:t>Notification of EIM BOSR Meetings/Agenda</w:t>
            </w:r>
            <w:r w:rsidR="00351E4F">
              <w:rPr>
                <w:b/>
              </w:rPr>
              <w:t xml:space="preserve"> (Decision)</w:t>
            </w:r>
            <w:r w:rsidR="00351E4F">
              <w:rPr>
                <w:i/>
              </w:rPr>
              <w:t xml:space="preserve"> – Jordan White</w:t>
            </w:r>
          </w:p>
          <w:p w14:paraId="5D3A37BD" w14:textId="77777777" w:rsidR="007334C6" w:rsidRDefault="007334C6" w:rsidP="00A37CB5">
            <w:pPr>
              <w:rPr>
                <w:i/>
              </w:rPr>
            </w:pPr>
          </w:p>
          <w:p w14:paraId="26D24925" w14:textId="54B21BA9" w:rsidR="007334C6" w:rsidRPr="00351E4F" w:rsidRDefault="007334C6" w:rsidP="007334C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t>Posting EIM BOSR Agendas through CAISO Website (Market Notices)</w:t>
            </w:r>
          </w:p>
          <w:p w14:paraId="6C4CC5A3" w14:textId="2965C1F3" w:rsidR="007334C6" w:rsidRPr="007334C6" w:rsidRDefault="007334C6" w:rsidP="007334C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t>Utilization of CAISO Audio Conferencing for EIM BOSR Meetings</w:t>
            </w:r>
          </w:p>
          <w:p w14:paraId="030CA683" w14:textId="280F4292" w:rsidR="007334C6" w:rsidRPr="00A37CB5" w:rsidRDefault="007334C6" w:rsidP="007334C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t>Subsuming EIM BOSR meeting with EIM GB for joint meetings</w:t>
            </w:r>
          </w:p>
          <w:p w14:paraId="43F1B642" w14:textId="41971B0D" w:rsidR="00A37CB5" w:rsidRPr="00A37CB5" w:rsidRDefault="00A37CB5" w:rsidP="00A37CB5">
            <w:pPr>
              <w:rPr>
                <w:b/>
              </w:rPr>
            </w:pPr>
          </w:p>
        </w:tc>
      </w:tr>
      <w:tr w:rsidR="00CB70E2" w14:paraId="4176969E" w14:textId="77777777" w:rsidTr="008F0999">
        <w:tc>
          <w:tcPr>
            <w:tcW w:w="1980" w:type="dxa"/>
          </w:tcPr>
          <w:p w14:paraId="4176969A" w14:textId="32C3B618" w:rsidR="00CB70E2" w:rsidRDefault="00A05D10" w:rsidP="007334C6">
            <w:r>
              <w:t>2:</w:t>
            </w:r>
            <w:r w:rsidR="00714E68">
              <w:t>20</w:t>
            </w:r>
            <w:r>
              <w:t xml:space="preserve"> – 2:</w:t>
            </w:r>
            <w:r w:rsidR="007334C6">
              <w:t>35</w:t>
            </w:r>
            <w:r>
              <w:t xml:space="preserve"> pm</w:t>
            </w:r>
          </w:p>
        </w:tc>
        <w:tc>
          <w:tcPr>
            <w:tcW w:w="7370" w:type="dxa"/>
          </w:tcPr>
          <w:p w14:paraId="1012FDC6" w14:textId="7C0EC220" w:rsidR="00B705EA" w:rsidRPr="00351E4F" w:rsidRDefault="00351E4F" w:rsidP="00A37CB5">
            <w:pPr>
              <w:rPr>
                <w:i/>
              </w:rPr>
            </w:pPr>
            <w:r>
              <w:rPr>
                <w:b/>
              </w:rPr>
              <w:t>EIM Governing Body Charter Changes</w:t>
            </w:r>
            <w:r>
              <w:t xml:space="preserve"> </w:t>
            </w:r>
            <w:r w:rsidR="007334C6" w:rsidRPr="007334C6">
              <w:rPr>
                <w:b/>
              </w:rPr>
              <w:t>(Decision)</w:t>
            </w:r>
            <w:r w:rsidR="007334C6">
              <w:rPr>
                <w:i/>
              </w:rPr>
              <w:t xml:space="preserve"> </w:t>
            </w:r>
            <w:r>
              <w:rPr>
                <w:i/>
              </w:rPr>
              <w:t xml:space="preserve">– Brian Thomas, Policy Director, Washington </w:t>
            </w:r>
            <w:proofErr w:type="spellStart"/>
            <w:r>
              <w:rPr>
                <w:i/>
              </w:rPr>
              <w:t>Utlities</w:t>
            </w:r>
            <w:proofErr w:type="spellEnd"/>
            <w:r>
              <w:rPr>
                <w:i/>
              </w:rPr>
              <w:t xml:space="preserve"> and Transportation Commission</w:t>
            </w:r>
          </w:p>
          <w:p w14:paraId="439E5A2A" w14:textId="258EC438" w:rsidR="00A37CB5" w:rsidRDefault="007A51EF" w:rsidP="007A51EF">
            <w:pPr>
              <w:tabs>
                <w:tab w:val="left" w:pos="6183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6A1E798D" w14:textId="324A64F2" w:rsidR="00A37CB5" w:rsidRPr="00351E4F" w:rsidRDefault="007A51EF" w:rsidP="00817E6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t>Overview of Changes – (Market Notice Expected 4/5/17)</w:t>
            </w:r>
          </w:p>
          <w:p w14:paraId="221BE09C" w14:textId="4E714717" w:rsidR="00351E4F" w:rsidRPr="00A37CB5" w:rsidRDefault="00351E4F" w:rsidP="00817E6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t>EIM Staff Advisory Committee Recommendations</w:t>
            </w:r>
          </w:p>
          <w:p w14:paraId="4176969D" w14:textId="3153B3DB" w:rsidR="00A37CB5" w:rsidRDefault="00A37CB5" w:rsidP="00B768CF"/>
        </w:tc>
      </w:tr>
      <w:tr w:rsidR="00CB70E2" w14:paraId="417696A4" w14:textId="77777777" w:rsidTr="008F0999">
        <w:tc>
          <w:tcPr>
            <w:tcW w:w="1980" w:type="dxa"/>
          </w:tcPr>
          <w:p w14:paraId="4176969F" w14:textId="57869012" w:rsidR="00CB70E2" w:rsidRDefault="00A05D10" w:rsidP="007334C6">
            <w:r>
              <w:t>2:</w:t>
            </w:r>
            <w:r w:rsidR="007334C6">
              <w:t>35</w:t>
            </w:r>
            <w:r>
              <w:t xml:space="preserve"> – 2:55 pm</w:t>
            </w:r>
          </w:p>
        </w:tc>
        <w:tc>
          <w:tcPr>
            <w:tcW w:w="7370" w:type="dxa"/>
          </w:tcPr>
          <w:p w14:paraId="7327A49C" w14:textId="342B06BF" w:rsidR="00CB70E2" w:rsidRPr="00A37CB5" w:rsidRDefault="00351E4F" w:rsidP="00A37CB5">
            <w:pPr>
              <w:rPr>
                <w:b/>
                <w:i/>
              </w:rPr>
            </w:pPr>
            <w:r w:rsidRPr="00351E4F">
              <w:rPr>
                <w:b/>
              </w:rPr>
              <w:t>EIM Staff Advisory Committee Report</w:t>
            </w:r>
            <w:r w:rsidR="00A37CB5">
              <w:t xml:space="preserve"> </w:t>
            </w:r>
            <w:r>
              <w:t>–</w:t>
            </w:r>
            <w:r w:rsidR="00A37CB5">
              <w:t xml:space="preserve"> </w:t>
            </w:r>
            <w:r w:rsidRPr="00351E4F">
              <w:rPr>
                <w:i/>
              </w:rPr>
              <w:t>Brian Thomas</w:t>
            </w:r>
          </w:p>
          <w:p w14:paraId="2FEE6F2E" w14:textId="77777777" w:rsidR="00A37CB5" w:rsidRDefault="00A37CB5" w:rsidP="00A37CB5"/>
          <w:p w14:paraId="4F108C92" w14:textId="5AAB2B85" w:rsidR="00A37CB5" w:rsidRDefault="00351E4F" w:rsidP="00A37CB5">
            <w:pPr>
              <w:pStyle w:val="ListParagraph"/>
              <w:numPr>
                <w:ilvl w:val="0"/>
                <w:numId w:val="17"/>
              </w:numPr>
            </w:pPr>
            <w:r>
              <w:t>Upcoming Issues and Initiatives of Interest</w:t>
            </w:r>
          </w:p>
          <w:p w14:paraId="417696A3" w14:textId="5A9F154B" w:rsidR="00A05D10" w:rsidRDefault="00A05D10" w:rsidP="00F56913">
            <w:pPr>
              <w:pStyle w:val="ListParagraph"/>
            </w:pPr>
          </w:p>
        </w:tc>
      </w:tr>
      <w:tr w:rsidR="00A37CB5" w14:paraId="417696A8" w14:textId="77777777" w:rsidTr="008F0999">
        <w:tc>
          <w:tcPr>
            <w:tcW w:w="1980" w:type="dxa"/>
          </w:tcPr>
          <w:p w14:paraId="417696A5" w14:textId="4EFB8293" w:rsidR="00A37CB5" w:rsidRDefault="00A05D10" w:rsidP="005E1578">
            <w:r>
              <w:t>2:55 – 3:00 pm</w:t>
            </w:r>
          </w:p>
        </w:tc>
        <w:tc>
          <w:tcPr>
            <w:tcW w:w="7370" w:type="dxa"/>
          </w:tcPr>
          <w:p w14:paraId="519E2087" w14:textId="77777777" w:rsidR="00A37CB5" w:rsidRDefault="00A37CB5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417696A7" w14:textId="6E6E78C8" w:rsidR="00A37CB5" w:rsidRDefault="00A37CB5" w:rsidP="00A37CB5"/>
        </w:tc>
      </w:tr>
      <w:tr w:rsidR="00A37CB5" w14:paraId="417696B4" w14:textId="77777777" w:rsidTr="008F0999">
        <w:tc>
          <w:tcPr>
            <w:tcW w:w="1980" w:type="dxa"/>
          </w:tcPr>
          <w:p w14:paraId="417696B1" w14:textId="2B0FDCF9" w:rsidR="00A37CB5" w:rsidRDefault="00A05D10" w:rsidP="005E1578">
            <w:r>
              <w:t>3:00 pm</w:t>
            </w:r>
          </w:p>
        </w:tc>
        <w:tc>
          <w:tcPr>
            <w:tcW w:w="7370" w:type="dxa"/>
          </w:tcPr>
          <w:p w14:paraId="417696B3" w14:textId="008529EA" w:rsidR="00A37CB5" w:rsidRDefault="00A37CB5" w:rsidP="00A37CB5">
            <w:r>
              <w:rPr>
                <w:b/>
              </w:rPr>
              <w:t>Adjourn</w:t>
            </w:r>
          </w:p>
        </w:tc>
      </w:tr>
    </w:tbl>
    <w:p w14:paraId="417696C4" w14:textId="553BA7B1" w:rsidR="00CB70E2" w:rsidRDefault="00CB70E2" w:rsidP="00B705EA"/>
    <w:sectPr w:rsidR="00CB70E2" w:rsidSect="00CB70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5C51" w14:textId="77777777" w:rsidR="00077BBD" w:rsidRDefault="00077BBD" w:rsidP="00CB70E2">
      <w:r>
        <w:separator/>
      </w:r>
    </w:p>
  </w:endnote>
  <w:endnote w:type="continuationSeparator" w:id="0">
    <w:p w14:paraId="522D1AD9" w14:textId="77777777" w:rsidR="00077BBD" w:rsidRDefault="00077BBD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9D0A" w14:textId="77777777" w:rsidR="00077BBD" w:rsidRDefault="00077BBD" w:rsidP="00CB70E2">
      <w:r>
        <w:separator/>
      </w:r>
    </w:p>
  </w:footnote>
  <w:footnote w:type="continuationSeparator" w:id="0">
    <w:p w14:paraId="2423F12E" w14:textId="77777777" w:rsidR="00077BBD" w:rsidRDefault="00077BBD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9128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45AF6946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75666FAE" w14:textId="4BB74482" w:rsidR="009518A4" w:rsidRPr="00046C58" w:rsidRDefault="00351E4F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April 10</w:t>
    </w:r>
    <w:r w:rsidR="009518A4"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 w:rsidR="00A37CB5">
      <w:rPr>
        <w:rFonts w:ascii="Times New Roman" w:hAnsi="Times New Roman" w:cs="Times New Roman"/>
        <w:b/>
        <w:sz w:val="24"/>
        <w:szCs w:val="24"/>
      </w:rPr>
      <w:t>2:00 p.m.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3:00</w:t>
    </w:r>
    <w:r w:rsidR="00817E6B">
      <w:rPr>
        <w:rFonts w:ascii="Times New Roman" w:hAnsi="Times New Roman" w:cs="Times New Roman"/>
        <w:b/>
        <w:sz w:val="24"/>
        <w:szCs w:val="24"/>
      </w:rPr>
      <w:t xml:space="preserve"> p</w:t>
    </w:r>
    <w:r w:rsidR="00B705EA">
      <w:rPr>
        <w:rFonts w:ascii="Times New Roman" w:hAnsi="Times New Roman" w:cs="Times New Roman"/>
        <w:b/>
        <w:sz w:val="24"/>
        <w:szCs w:val="24"/>
      </w:rPr>
      <w:t>.m., PST</w:t>
    </w:r>
  </w:p>
  <w:p w14:paraId="4F80E5F2" w14:textId="19932BCA" w:rsidR="007C3CFB" w:rsidRPr="00046C58" w:rsidRDefault="00A83022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Call-in Number</w:t>
    </w:r>
    <w:r w:rsidRPr="00131711">
      <w:rPr>
        <w:rFonts w:ascii="Times New Roman" w:hAnsi="Times New Roman" w:cs="Times New Roman"/>
        <w:b/>
        <w:sz w:val="24"/>
        <w:szCs w:val="24"/>
        <w:highlight w:val="yellow"/>
      </w:rPr>
      <w:t xml:space="preserve">: </w:t>
    </w:r>
    <w:r w:rsidR="00131711">
      <w:rPr>
        <w:rFonts w:ascii="Times New Roman" w:hAnsi="Times New Roman" w:cs="Times New Roman"/>
        <w:b/>
        <w:sz w:val="24"/>
        <w:szCs w:val="24"/>
        <w:highlight w:val="yellow"/>
      </w:rPr>
      <w:t>(</w:t>
    </w:r>
    <w:r w:rsidR="00131711" w:rsidRPr="00131711">
      <w:rPr>
        <w:rFonts w:ascii="Times New Roman" w:hAnsi="Times New Roman" w:cs="Times New Roman"/>
        <w:b/>
        <w:szCs w:val="22"/>
        <w:highlight w:val="yellow"/>
      </w:rPr>
      <w:t>877</w:t>
    </w:r>
    <w:r w:rsidR="00131711">
      <w:rPr>
        <w:rFonts w:ascii="Times New Roman" w:hAnsi="Times New Roman" w:cs="Times New Roman"/>
        <w:b/>
        <w:szCs w:val="22"/>
        <w:highlight w:val="yellow"/>
      </w:rPr>
      <w:t xml:space="preserve">) </w:t>
    </w:r>
    <w:r w:rsidR="00131711" w:rsidRPr="00131711">
      <w:rPr>
        <w:rFonts w:ascii="Times New Roman" w:hAnsi="Times New Roman" w:cs="Times New Roman"/>
        <w:b/>
        <w:szCs w:val="22"/>
        <w:highlight w:val="yellow"/>
      </w:rPr>
      <w:t>820-7831</w:t>
    </w:r>
    <w:r w:rsidRPr="00131711">
      <w:rPr>
        <w:rFonts w:ascii="Times New Roman" w:hAnsi="Times New Roman" w:cs="Times New Roman"/>
        <w:b/>
        <w:szCs w:val="22"/>
        <w:highlight w:val="yellow"/>
      </w:rPr>
      <w:t xml:space="preserve"> Access Code: </w:t>
    </w:r>
    <w:r w:rsidR="00131711" w:rsidRPr="00131711">
      <w:rPr>
        <w:rFonts w:ascii="Times New Roman" w:hAnsi="Times New Roman" w:cs="Times New Roman"/>
        <w:b/>
        <w:szCs w:val="22"/>
        <w:highlight w:val="yellow"/>
      </w:rPr>
      <w:t>249364</w:t>
    </w:r>
  </w:p>
  <w:p w14:paraId="5F5092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417696CC" w14:textId="1C9CFE53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C91"/>
    <w:multiLevelType w:val="hybridMultilevel"/>
    <w:tmpl w:val="8A6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7D80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7"/>
  </w:num>
  <w:num w:numId="5">
    <w:abstractNumId w:val="19"/>
  </w:num>
  <w:num w:numId="6">
    <w:abstractNumId w:val="4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77BBD"/>
    <w:rsid w:val="000B3CD1"/>
    <w:rsid w:val="000B7CDA"/>
    <w:rsid w:val="000D1D93"/>
    <w:rsid w:val="00106DBE"/>
    <w:rsid w:val="0012442E"/>
    <w:rsid w:val="00131711"/>
    <w:rsid w:val="001612AA"/>
    <w:rsid w:val="001B321D"/>
    <w:rsid w:val="001E5769"/>
    <w:rsid w:val="00215E2F"/>
    <w:rsid w:val="002305BB"/>
    <w:rsid w:val="0023060B"/>
    <w:rsid w:val="0029285B"/>
    <w:rsid w:val="00305967"/>
    <w:rsid w:val="00351E4F"/>
    <w:rsid w:val="003B7B28"/>
    <w:rsid w:val="003F7111"/>
    <w:rsid w:val="00413E9C"/>
    <w:rsid w:val="005203D4"/>
    <w:rsid w:val="00521AD2"/>
    <w:rsid w:val="005A7A04"/>
    <w:rsid w:val="005E1578"/>
    <w:rsid w:val="005E1693"/>
    <w:rsid w:val="005E1FF9"/>
    <w:rsid w:val="005F5362"/>
    <w:rsid w:val="006522F1"/>
    <w:rsid w:val="00657D46"/>
    <w:rsid w:val="006869C9"/>
    <w:rsid w:val="00690BF9"/>
    <w:rsid w:val="00714E68"/>
    <w:rsid w:val="00723709"/>
    <w:rsid w:val="007334C6"/>
    <w:rsid w:val="007A51EF"/>
    <w:rsid w:val="007C3CFB"/>
    <w:rsid w:val="007C502F"/>
    <w:rsid w:val="008153B1"/>
    <w:rsid w:val="00816A01"/>
    <w:rsid w:val="00817E6B"/>
    <w:rsid w:val="008967F4"/>
    <w:rsid w:val="008F0999"/>
    <w:rsid w:val="00901E75"/>
    <w:rsid w:val="009518A4"/>
    <w:rsid w:val="00951BE7"/>
    <w:rsid w:val="00962F0B"/>
    <w:rsid w:val="00A05D10"/>
    <w:rsid w:val="00A35286"/>
    <w:rsid w:val="00A37CB5"/>
    <w:rsid w:val="00A83022"/>
    <w:rsid w:val="00AB5C60"/>
    <w:rsid w:val="00AE2B52"/>
    <w:rsid w:val="00AE58F3"/>
    <w:rsid w:val="00B52B09"/>
    <w:rsid w:val="00B67509"/>
    <w:rsid w:val="00B705EA"/>
    <w:rsid w:val="00B72E3E"/>
    <w:rsid w:val="00B768CF"/>
    <w:rsid w:val="00B804E1"/>
    <w:rsid w:val="00C15017"/>
    <w:rsid w:val="00C61DAF"/>
    <w:rsid w:val="00C96342"/>
    <w:rsid w:val="00CB3EE2"/>
    <w:rsid w:val="00CB70E2"/>
    <w:rsid w:val="00CB7539"/>
    <w:rsid w:val="00D952AE"/>
    <w:rsid w:val="00DA7FFE"/>
    <w:rsid w:val="00DE3CF1"/>
    <w:rsid w:val="00E02B20"/>
    <w:rsid w:val="00E45988"/>
    <w:rsid w:val="00E6189A"/>
    <w:rsid w:val="00E90DF7"/>
    <w:rsid w:val="00E960FD"/>
    <w:rsid w:val="00EB76AE"/>
    <w:rsid w:val="00F10C7C"/>
    <w:rsid w:val="00F36B3B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2017-03-30T17:16:15+00:00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1A685-AF32-4ECC-BE87-22BD2E430F03}">
  <ds:schemaRefs>
    <ds:schemaRef ds:uri="http://schemas.microsoft.com/office/2006/metadata/properties"/>
    <ds:schemaRef ds:uri="http://schemas.microsoft.com/office/infopath/2007/PartnerControls"/>
    <ds:schemaRef ds:uri="56acd0c8-5d8f-4e21-bc06-f75753996fbd"/>
  </ds:schemaRefs>
</ds:datastoreItem>
</file>

<file path=customXml/itemProps3.xml><?xml version="1.0" encoding="utf-8"?>
<ds:datastoreItem xmlns:ds="http://schemas.openxmlformats.org/officeDocument/2006/customXml" ds:itemID="{83FCDCD6-35A6-4015-AABC-2F61A4E388CD}"/>
</file>

<file path=customXml/itemProps4.xml><?xml version="1.0" encoding="utf-8"?>
<ds:datastoreItem xmlns:ds="http://schemas.openxmlformats.org/officeDocument/2006/customXml" ds:itemID="{B412B55A-1832-40CB-ACB7-AC44D8CD7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10</cp:revision>
  <cp:lastPrinted>2017-03-21T22:56:00Z</cp:lastPrinted>
  <dcterms:created xsi:type="dcterms:W3CDTF">2017-03-29T16:42:00Z</dcterms:created>
  <dcterms:modified xsi:type="dcterms:W3CDTF">2017-03-29T22:21:00Z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