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FE" w:rsidRDefault="008D10FE" w:rsidP="008D10FE">
      <w:pPr>
        <w:pStyle w:val="Header"/>
        <w:rPr>
          <w:rFonts w:ascii="Times New Roman" w:hAnsi="Times New Roman"/>
        </w:rPr>
      </w:pPr>
    </w:p>
    <w:p w:rsidR="008D10FE" w:rsidRDefault="008D10FE" w:rsidP="008D10FE">
      <w:pPr>
        <w:pStyle w:val="Header"/>
        <w:rPr>
          <w:rFonts w:ascii="Times New Roman" w:hAnsi="Times New Roman"/>
        </w:rPr>
      </w:pPr>
    </w:p>
    <w:p w:rsidR="008D10FE" w:rsidRDefault="008D10FE" w:rsidP="008D10FE">
      <w:pPr>
        <w:pStyle w:val="Header"/>
        <w:rPr>
          <w:rFonts w:ascii="Times New Roman" w:hAnsi="Times New Roman"/>
        </w:rPr>
      </w:pPr>
    </w:p>
    <w:p w:rsidR="008D10FE" w:rsidRDefault="008D10FE" w:rsidP="008D10FE">
      <w:pPr>
        <w:pStyle w:val="Header"/>
        <w:rPr>
          <w:rFonts w:ascii="Times New Roman" w:hAnsi="Times New Roman"/>
        </w:rPr>
      </w:pPr>
    </w:p>
    <w:p w:rsidR="008D10FE" w:rsidRPr="00101BEB" w:rsidRDefault="008D10FE" w:rsidP="008D10FE">
      <w:pPr>
        <w:pStyle w:val="Header"/>
        <w:rPr>
          <w:rFonts w:ascii="Times New Roman" w:hAnsi="Times New Roman"/>
        </w:rPr>
      </w:pPr>
      <w:r w:rsidRPr="00101BEB">
        <w:rPr>
          <w:rFonts w:ascii="Times New Roman" w:hAnsi="Times New Roman"/>
        </w:rPr>
        <w:t>BEFORE THE WASHINGTON UTILITIES AND TRANSPORTATION COMMISSION</w:t>
      </w:r>
    </w:p>
    <w:p w:rsidR="008D10FE" w:rsidRPr="00101BEB" w:rsidRDefault="008D10FE" w:rsidP="008D10FE">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8D10FE" w:rsidRPr="00101BEB" w:rsidTr="007C4AC1">
        <w:tc>
          <w:tcPr>
            <w:tcW w:w="4410" w:type="dxa"/>
            <w:tcBorders>
              <w:top w:val="single" w:sz="6" w:space="0" w:color="FFFFFF"/>
              <w:left w:val="single" w:sz="6" w:space="0" w:color="FFFFFF"/>
              <w:bottom w:val="single" w:sz="7" w:space="0" w:color="000000"/>
              <w:right w:val="single" w:sz="6" w:space="0" w:color="FFFFFF"/>
            </w:tcBorders>
          </w:tcPr>
          <w:p w:rsidR="008D10FE" w:rsidRPr="00E36D42" w:rsidRDefault="008D10FE" w:rsidP="007C4AC1">
            <w:pPr>
              <w:rPr>
                <w:rFonts w:ascii="Times New Roman" w:hAnsi="Times New Roman"/>
              </w:rPr>
            </w:pPr>
            <w:r w:rsidRPr="00E36D42">
              <w:rPr>
                <w:rFonts w:ascii="Times New Roman" w:hAnsi="Times New Roman"/>
              </w:rPr>
              <w:t>WASHINGTON UTILITIES AND TRANSPORTATION COMMISSION,</w:t>
            </w:r>
          </w:p>
          <w:p w:rsidR="008D10FE" w:rsidRPr="00E36D42" w:rsidRDefault="008D10FE" w:rsidP="007C4AC1">
            <w:pPr>
              <w:rPr>
                <w:rFonts w:ascii="Times New Roman" w:hAnsi="Times New Roman"/>
              </w:rPr>
            </w:pPr>
          </w:p>
          <w:p w:rsidR="008D10FE" w:rsidRPr="00E36D42" w:rsidRDefault="008D10FE" w:rsidP="007C4AC1">
            <w:pPr>
              <w:rPr>
                <w:rFonts w:ascii="Times New Roman" w:hAnsi="Times New Roman"/>
              </w:rPr>
            </w:pPr>
            <w:r w:rsidRPr="00E36D42">
              <w:rPr>
                <w:rFonts w:ascii="Times New Roman" w:hAnsi="Times New Roman"/>
              </w:rPr>
              <w:tab/>
            </w:r>
            <w:r>
              <w:rPr>
                <w:rFonts w:ascii="Times New Roman" w:hAnsi="Times New Roman"/>
              </w:rPr>
              <w:tab/>
            </w:r>
            <w:r w:rsidRPr="00E36D42">
              <w:rPr>
                <w:rFonts w:ascii="Times New Roman" w:hAnsi="Times New Roman"/>
              </w:rPr>
              <w:t>Complainant,</w:t>
            </w:r>
          </w:p>
          <w:p w:rsidR="008D10FE" w:rsidRPr="00E36D42" w:rsidRDefault="008D10FE" w:rsidP="007C4AC1">
            <w:pPr>
              <w:rPr>
                <w:rFonts w:ascii="Times New Roman" w:hAnsi="Times New Roman"/>
              </w:rPr>
            </w:pPr>
          </w:p>
          <w:p w:rsidR="008D10FE" w:rsidRPr="00E36D42" w:rsidRDefault="008D10FE" w:rsidP="007C4AC1">
            <w:pPr>
              <w:rPr>
                <w:rFonts w:ascii="Times New Roman" w:hAnsi="Times New Roman"/>
              </w:rPr>
            </w:pPr>
            <w:r w:rsidRPr="00E36D42">
              <w:rPr>
                <w:rFonts w:ascii="Times New Roman" w:hAnsi="Times New Roman"/>
              </w:rPr>
              <w:t>v.</w:t>
            </w:r>
          </w:p>
          <w:p w:rsidR="008D10FE" w:rsidRPr="00E36D42" w:rsidRDefault="008D10FE" w:rsidP="007C4AC1">
            <w:pPr>
              <w:rPr>
                <w:rFonts w:ascii="Times New Roman" w:hAnsi="Times New Roman"/>
              </w:rPr>
            </w:pPr>
          </w:p>
          <w:p w:rsidR="008D10FE" w:rsidRPr="00E36D42" w:rsidRDefault="008D10FE" w:rsidP="007C4AC1">
            <w:pPr>
              <w:rPr>
                <w:rFonts w:ascii="Times New Roman" w:hAnsi="Times New Roman"/>
              </w:rPr>
            </w:pPr>
            <w:r>
              <w:rPr>
                <w:rFonts w:ascii="Times New Roman" w:hAnsi="Times New Roman"/>
              </w:rPr>
              <w:t>WASTE CONTROL, INC.</w:t>
            </w:r>
            <w:r w:rsidRPr="00E36D42">
              <w:rPr>
                <w:rFonts w:ascii="Times New Roman" w:hAnsi="Times New Roman"/>
              </w:rPr>
              <w:t>,</w:t>
            </w:r>
          </w:p>
          <w:p w:rsidR="008D10FE" w:rsidRPr="00E36D42" w:rsidRDefault="008D10FE" w:rsidP="007C4AC1">
            <w:pPr>
              <w:rPr>
                <w:rFonts w:ascii="Times New Roman" w:hAnsi="Times New Roman"/>
              </w:rPr>
            </w:pPr>
          </w:p>
          <w:p w:rsidR="008D10FE" w:rsidRDefault="008D10FE" w:rsidP="007C4AC1">
            <w:pPr>
              <w:rPr>
                <w:rFonts w:ascii="Times New Roman" w:hAnsi="Times New Roman"/>
              </w:rPr>
            </w:pPr>
            <w:r w:rsidRPr="00E36D42">
              <w:rPr>
                <w:rFonts w:ascii="Times New Roman" w:hAnsi="Times New Roman"/>
              </w:rPr>
              <w:tab/>
            </w:r>
            <w:r>
              <w:rPr>
                <w:rFonts w:ascii="Times New Roman" w:hAnsi="Times New Roman"/>
              </w:rPr>
              <w:tab/>
            </w:r>
            <w:r w:rsidRPr="00E36D42">
              <w:rPr>
                <w:rFonts w:ascii="Times New Roman" w:hAnsi="Times New Roman"/>
              </w:rPr>
              <w:t>Respondent.</w:t>
            </w:r>
          </w:p>
          <w:p w:rsidR="008D10FE" w:rsidRPr="00101BEB" w:rsidRDefault="008D10FE" w:rsidP="007C4AC1">
            <w:pPr>
              <w:rPr>
                <w:rFonts w:ascii="Times New Roman" w:hAnsi="Times New Roman"/>
              </w:rPr>
            </w:pPr>
          </w:p>
        </w:tc>
        <w:tc>
          <w:tcPr>
            <w:tcW w:w="4770" w:type="dxa"/>
            <w:tcBorders>
              <w:top w:val="single" w:sz="6" w:space="0" w:color="FFFFFF"/>
              <w:left w:val="single" w:sz="7" w:space="0" w:color="000000"/>
              <w:bottom w:val="single" w:sz="6" w:space="0" w:color="FFFFFF"/>
              <w:right w:val="single" w:sz="6" w:space="0" w:color="FFFFFF"/>
            </w:tcBorders>
          </w:tcPr>
          <w:p w:rsidR="008D10FE" w:rsidRPr="00101BEB" w:rsidRDefault="008D10FE" w:rsidP="007C4AC1">
            <w:pPr>
              <w:ind w:left="506"/>
              <w:rPr>
                <w:rFonts w:ascii="Times New Roman" w:hAnsi="Times New Roman"/>
              </w:rPr>
            </w:pPr>
            <w:r w:rsidRPr="00101BEB">
              <w:rPr>
                <w:rFonts w:ascii="Times New Roman" w:hAnsi="Times New Roman"/>
              </w:rPr>
              <w:t xml:space="preserve">DOCKET </w:t>
            </w:r>
            <w:r>
              <w:rPr>
                <w:rFonts w:ascii="Times New Roman" w:hAnsi="Times New Roman"/>
              </w:rPr>
              <w:t>TG-131794</w:t>
            </w:r>
          </w:p>
          <w:p w:rsidR="008D10FE" w:rsidRPr="00101BEB" w:rsidRDefault="008D10FE" w:rsidP="007C4AC1">
            <w:pPr>
              <w:ind w:left="506"/>
              <w:rPr>
                <w:rFonts w:ascii="Times New Roman" w:hAnsi="Times New Roman"/>
              </w:rPr>
            </w:pPr>
          </w:p>
          <w:p w:rsidR="008D10FE" w:rsidRPr="00101BEB" w:rsidRDefault="001A5AE0" w:rsidP="00623547">
            <w:pPr>
              <w:pStyle w:val="BodyTextIndent2"/>
              <w:ind w:left="506"/>
              <w:rPr>
                <w:rFonts w:ascii="Times New Roman" w:hAnsi="Times New Roman"/>
              </w:rPr>
            </w:pPr>
            <w:r>
              <w:rPr>
                <w:rFonts w:ascii="Times New Roman" w:hAnsi="Times New Roman"/>
              </w:rPr>
              <w:t xml:space="preserve">RESPONSE </w:t>
            </w:r>
            <w:r w:rsidR="008D10FE" w:rsidRPr="00101BEB">
              <w:rPr>
                <w:rFonts w:ascii="Times New Roman" w:hAnsi="Times New Roman"/>
              </w:rPr>
              <w:t xml:space="preserve">OF COMMISSION STAFF </w:t>
            </w:r>
            <w:r>
              <w:rPr>
                <w:rFonts w:ascii="Times New Roman" w:hAnsi="Times New Roman"/>
              </w:rPr>
              <w:t>TO WASTE CONTROL  MOTION FOR SPECIAL FUEL SURCHARGE</w:t>
            </w:r>
          </w:p>
        </w:tc>
      </w:tr>
    </w:tbl>
    <w:p w:rsidR="008D10FE" w:rsidRDefault="008D10FE" w:rsidP="008D10FE">
      <w:pPr>
        <w:pStyle w:val="Header"/>
        <w:rPr>
          <w:rFonts w:ascii="Times New Roman" w:hAnsi="Times New Roman"/>
        </w:rPr>
      </w:pPr>
    </w:p>
    <w:p w:rsidR="00574109" w:rsidRDefault="00574109" w:rsidP="00574109">
      <w:pPr>
        <w:pStyle w:val="Header"/>
        <w:jc w:val="center"/>
        <w:rPr>
          <w:rFonts w:ascii="Times New Roman" w:hAnsi="Times New Roman"/>
          <w:b/>
        </w:rPr>
      </w:pPr>
      <w:r w:rsidRPr="00D87812">
        <w:rPr>
          <w:rFonts w:ascii="Times New Roman" w:hAnsi="Times New Roman"/>
          <w:b/>
        </w:rPr>
        <w:t>I.  INTRODUCTION</w:t>
      </w:r>
    </w:p>
    <w:p w:rsidR="00574109" w:rsidRPr="00574109" w:rsidRDefault="00574109" w:rsidP="00574109">
      <w:pPr>
        <w:pStyle w:val="Header"/>
        <w:jc w:val="center"/>
        <w:rPr>
          <w:rFonts w:ascii="Times New Roman" w:hAnsi="Times New Roman"/>
          <w:b/>
        </w:rPr>
      </w:pPr>
    </w:p>
    <w:p w:rsidR="00574109" w:rsidRDefault="00574109" w:rsidP="00FD12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416542">
        <w:rPr>
          <w:rFonts w:ascii="Times New Roman" w:hAnsi="Times New Roman" w:cs="Times New Roman"/>
          <w:sz w:val="24"/>
          <w:szCs w:val="24"/>
        </w:rPr>
        <w:t xml:space="preserve">Pursuant </w:t>
      </w:r>
      <w:r w:rsidR="007E0A3D">
        <w:rPr>
          <w:rFonts w:ascii="Times New Roman" w:hAnsi="Times New Roman" w:cs="Times New Roman"/>
          <w:sz w:val="24"/>
          <w:szCs w:val="24"/>
        </w:rPr>
        <w:t>to the Notice of Opportunity to Respond dated January 24, 2014,</w:t>
      </w:r>
      <w:r w:rsidR="00416542">
        <w:rPr>
          <w:rFonts w:ascii="Times New Roman" w:hAnsi="Times New Roman" w:cs="Times New Roman"/>
          <w:sz w:val="24"/>
          <w:szCs w:val="24"/>
        </w:rPr>
        <w:t xml:space="preserve"> </w:t>
      </w:r>
      <w:r>
        <w:rPr>
          <w:rFonts w:ascii="Times New Roman" w:hAnsi="Times New Roman" w:cs="Times New Roman"/>
          <w:sz w:val="24"/>
          <w:szCs w:val="24"/>
        </w:rPr>
        <w:t>Staff of the Washington utilities and Transportation Commission (Commission) submits this Response to Waste Control, Inc.’s (Company) Motion for Fuel Surcharge.</w:t>
      </w:r>
    </w:p>
    <w:p w:rsidR="00574109" w:rsidRPr="00574109" w:rsidRDefault="007E0A3D" w:rsidP="00574109">
      <w:pPr>
        <w:pStyle w:val="ListParagraph"/>
        <w:spacing w:line="480" w:lineRule="auto"/>
        <w:ind w:left="0"/>
        <w:jc w:val="center"/>
        <w:rPr>
          <w:rFonts w:ascii="Times New Roman" w:hAnsi="Times New Roman" w:cs="Times New Roman"/>
          <w:b/>
          <w:sz w:val="24"/>
          <w:szCs w:val="24"/>
        </w:rPr>
      </w:pPr>
      <w:r w:rsidRPr="00D87812">
        <w:rPr>
          <w:rFonts w:ascii="Times New Roman" w:hAnsi="Times New Roman" w:cs="Times New Roman"/>
          <w:b/>
          <w:sz w:val="24"/>
          <w:szCs w:val="24"/>
        </w:rPr>
        <w:t>II</w:t>
      </w:r>
      <w:proofErr w:type="gramStart"/>
      <w:r w:rsidRPr="00D87812">
        <w:rPr>
          <w:rFonts w:ascii="Times New Roman" w:hAnsi="Times New Roman" w:cs="Times New Roman"/>
          <w:b/>
          <w:sz w:val="24"/>
          <w:szCs w:val="24"/>
        </w:rPr>
        <w:t>.  ARGUMENT</w:t>
      </w:r>
      <w:proofErr w:type="gramEnd"/>
    </w:p>
    <w:p w:rsidR="005E3265" w:rsidRPr="00FD12A0" w:rsidRDefault="008D10FE" w:rsidP="00FD12A0">
      <w:pPr>
        <w:pStyle w:val="ListParagraph"/>
        <w:numPr>
          <w:ilvl w:val="0"/>
          <w:numId w:val="1"/>
        </w:numPr>
        <w:spacing w:line="480" w:lineRule="auto"/>
        <w:ind w:left="0" w:hanging="720"/>
        <w:rPr>
          <w:rFonts w:ascii="Times New Roman" w:hAnsi="Times New Roman" w:cs="Times New Roman"/>
          <w:sz w:val="24"/>
          <w:szCs w:val="24"/>
        </w:rPr>
      </w:pPr>
      <w:r w:rsidRPr="00FD12A0">
        <w:rPr>
          <w:rFonts w:ascii="Times New Roman" w:hAnsi="Times New Roman" w:cs="Times New Roman"/>
          <w:sz w:val="24"/>
          <w:szCs w:val="24"/>
        </w:rPr>
        <w:tab/>
      </w:r>
      <w:r w:rsidR="00A2433B" w:rsidRPr="00FD12A0">
        <w:rPr>
          <w:rFonts w:ascii="Times New Roman" w:hAnsi="Times New Roman" w:cs="Times New Roman"/>
          <w:sz w:val="24"/>
          <w:szCs w:val="24"/>
        </w:rPr>
        <w:t xml:space="preserve">Staff has reviewed the Special Fuel Surcharge Supplement filed by the </w:t>
      </w:r>
      <w:r w:rsidR="00FD12A0">
        <w:rPr>
          <w:rFonts w:ascii="Times New Roman" w:hAnsi="Times New Roman" w:cs="Times New Roman"/>
          <w:sz w:val="24"/>
          <w:szCs w:val="24"/>
        </w:rPr>
        <w:t>C</w:t>
      </w:r>
      <w:r w:rsidR="00A2433B" w:rsidRPr="00FD12A0">
        <w:rPr>
          <w:rFonts w:ascii="Times New Roman" w:hAnsi="Times New Roman" w:cs="Times New Roman"/>
          <w:sz w:val="24"/>
          <w:szCs w:val="24"/>
        </w:rPr>
        <w:t>ompany in Docket TG-131794 on January 22, 2014</w:t>
      </w:r>
      <w:r w:rsidR="00707D6D" w:rsidRPr="00FD12A0">
        <w:rPr>
          <w:rFonts w:ascii="Times New Roman" w:hAnsi="Times New Roman" w:cs="Times New Roman"/>
          <w:sz w:val="24"/>
          <w:szCs w:val="24"/>
        </w:rPr>
        <w:t>,</w:t>
      </w:r>
      <w:r w:rsidR="00A2433B" w:rsidRPr="00FD12A0">
        <w:rPr>
          <w:rFonts w:ascii="Times New Roman" w:hAnsi="Times New Roman" w:cs="Times New Roman"/>
          <w:sz w:val="24"/>
          <w:szCs w:val="24"/>
        </w:rPr>
        <w:t xml:space="preserve"> and </w:t>
      </w:r>
      <w:r w:rsidRPr="00FD12A0">
        <w:rPr>
          <w:rFonts w:ascii="Times New Roman" w:hAnsi="Times New Roman" w:cs="Times New Roman"/>
          <w:sz w:val="24"/>
          <w:szCs w:val="24"/>
        </w:rPr>
        <w:t>identified the following issues</w:t>
      </w:r>
      <w:r w:rsidR="005E3265" w:rsidRPr="00FD12A0">
        <w:rPr>
          <w:rFonts w:ascii="Times New Roman" w:hAnsi="Times New Roman" w:cs="Times New Roman"/>
          <w:sz w:val="24"/>
          <w:szCs w:val="24"/>
        </w:rPr>
        <w:t>.</w:t>
      </w:r>
    </w:p>
    <w:p w:rsidR="005E3265" w:rsidRPr="00FD12A0" w:rsidRDefault="005E3265" w:rsidP="00FD12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DC5619">
        <w:rPr>
          <w:rFonts w:ascii="Times New Roman" w:hAnsi="Times New Roman" w:cs="Times New Roman"/>
          <w:sz w:val="24"/>
          <w:szCs w:val="24"/>
        </w:rPr>
        <w:t xml:space="preserve">The </w:t>
      </w:r>
      <w:r w:rsidR="00FD12A0">
        <w:rPr>
          <w:rFonts w:ascii="Times New Roman" w:hAnsi="Times New Roman" w:cs="Times New Roman"/>
          <w:sz w:val="24"/>
          <w:szCs w:val="24"/>
        </w:rPr>
        <w:t>C</w:t>
      </w:r>
      <w:r w:rsidR="008414D5" w:rsidRPr="005E3265">
        <w:rPr>
          <w:rFonts w:ascii="Times New Roman" w:hAnsi="Times New Roman" w:cs="Times New Roman"/>
          <w:sz w:val="24"/>
          <w:szCs w:val="24"/>
        </w:rPr>
        <w:t xml:space="preserve">ompany’s cover letter states </w:t>
      </w:r>
      <w:r w:rsidR="000C6E99" w:rsidRPr="005E3265">
        <w:rPr>
          <w:rFonts w:ascii="Times New Roman" w:hAnsi="Times New Roman" w:cs="Times New Roman"/>
          <w:sz w:val="24"/>
          <w:szCs w:val="24"/>
        </w:rPr>
        <w:t>it</w:t>
      </w:r>
      <w:r w:rsidR="008414D5" w:rsidRPr="005E3265">
        <w:rPr>
          <w:rFonts w:ascii="Times New Roman" w:hAnsi="Times New Roman" w:cs="Times New Roman"/>
          <w:sz w:val="24"/>
          <w:szCs w:val="24"/>
        </w:rPr>
        <w:t xml:space="preserve"> attached a “Special Fuel Surcharge Supplement No. 11 to Tariff No. 14</w:t>
      </w:r>
      <w:r w:rsidR="00FD12A0">
        <w:rPr>
          <w:rFonts w:ascii="Times New Roman" w:hAnsi="Times New Roman" w:cs="Times New Roman"/>
          <w:sz w:val="24"/>
          <w:szCs w:val="24"/>
        </w:rPr>
        <w:t>.</w:t>
      </w:r>
      <w:r w:rsidR="008414D5" w:rsidRPr="005E3265">
        <w:rPr>
          <w:rFonts w:ascii="Times New Roman" w:hAnsi="Times New Roman" w:cs="Times New Roman"/>
          <w:sz w:val="24"/>
          <w:szCs w:val="24"/>
        </w:rPr>
        <w:t>”</w:t>
      </w:r>
      <w:r w:rsidR="00FD12A0">
        <w:rPr>
          <w:rFonts w:ascii="Times New Roman" w:hAnsi="Times New Roman" w:cs="Times New Roman"/>
          <w:sz w:val="24"/>
          <w:szCs w:val="24"/>
        </w:rPr>
        <w:t xml:space="preserve"> </w:t>
      </w:r>
      <w:r w:rsidR="008414D5" w:rsidRPr="005E3265">
        <w:rPr>
          <w:rFonts w:ascii="Times New Roman" w:hAnsi="Times New Roman" w:cs="Times New Roman"/>
          <w:sz w:val="24"/>
          <w:szCs w:val="24"/>
        </w:rPr>
        <w:t xml:space="preserve"> The Special Fuel Surcharge Supplement page </w:t>
      </w:r>
      <w:r w:rsidR="000C6E99" w:rsidRPr="005E3265">
        <w:rPr>
          <w:rFonts w:ascii="Times New Roman" w:hAnsi="Times New Roman" w:cs="Times New Roman"/>
          <w:sz w:val="24"/>
          <w:szCs w:val="24"/>
        </w:rPr>
        <w:t>states</w:t>
      </w:r>
      <w:r w:rsidR="00FD12A0">
        <w:rPr>
          <w:rFonts w:ascii="Times New Roman" w:hAnsi="Times New Roman" w:cs="Times New Roman"/>
          <w:sz w:val="24"/>
          <w:szCs w:val="24"/>
        </w:rPr>
        <w:t>,</w:t>
      </w:r>
      <w:r w:rsidR="008414D5" w:rsidRPr="005E3265">
        <w:rPr>
          <w:rFonts w:ascii="Times New Roman" w:hAnsi="Times New Roman" w:cs="Times New Roman"/>
          <w:sz w:val="24"/>
          <w:szCs w:val="24"/>
        </w:rPr>
        <w:t xml:space="preserve"> </w:t>
      </w:r>
      <w:r w:rsidR="00E71BB8" w:rsidRPr="005E3265">
        <w:rPr>
          <w:rFonts w:ascii="Times New Roman" w:hAnsi="Times New Roman" w:cs="Times New Roman"/>
          <w:sz w:val="24"/>
          <w:szCs w:val="24"/>
        </w:rPr>
        <w:t xml:space="preserve">“Special Fuel Surcharge </w:t>
      </w:r>
      <w:r w:rsidR="008414D5" w:rsidRPr="005E3265">
        <w:rPr>
          <w:rFonts w:ascii="Times New Roman" w:hAnsi="Times New Roman" w:cs="Times New Roman"/>
          <w:sz w:val="24"/>
          <w:szCs w:val="24"/>
        </w:rPr>
        <w:t xml:space="preserve">Supplement No. </w:t>
      </w:r>
      <w:proofErr w:type="gramStart"/>
      <w:r w:rsidR="008414D5" w:rsidRPr="005E3265">
        <w:rPr>
          <w:rFonts w:ascii="Times New Roman" w:hAnsi="Times New Roman" w:cs="Times New Roman"/>
          <w:sz w:val="24"/>
          <w:szCs w:val="24"/>
        </w:rPr>
        <w:t>11,</w:t>
      </w:r>
      <w:proofErr w:type="gramEnd"/>
      <w:r w:rsidR="008414D5" w:rsidRPr="005E3265">
        <w:rPr>
          <w:rFonts w:ascii="Times New Roman" w:hAnsi="Times New Roman" w:cs="Times New Roman"/>
          <w:sz w:val="24"/>
          <w:szCs w:val="24"/>
        </w:rPr>
        <w:t xml:space="preserve"> </w:t>
      </w:r>
      <w:r w:rsidR="00E71BB8" w:rsidRPr="005E3265">
        <w:rPr>
          <w:rFonts w:ascii="Times New Roman" w:hAnsi="Times New Roman" w:cs="Times New Roman"/>
          <w:sz w:val="24"/>
          <w:szCs w:val="24"/>
        </w:rPr>
        <w:t xml:space="preserve">applies on Carrier’s </w:t>
      </w:r>
      <w:r w:rsidR="008414D5" w:rsidRPr="005E3265">
        <w:rPr>
          <w:rFonts w:ascii="Times New Roman" w:hAnsi="Times New Roman" w:cs="Times New Roman"/>
          <w:sz w:val="24"/>
          <w:szCs w:val="24"/>
        </w:rPr>
        <w:t>Tariff No. 15</w:t>
      </w:r>
      <w:r w:rsidR="00FD12A0">
        <w:rPr>
          <w:rFonts w:ascii="Times New Roman" w:hAnsi="Times New Roman" w:cs="Times New Roman"/>
          <w:sz w:val="24"/>
          <w:szCs w:val="24"/>
        </w:rPr>
        <w:t>.</w:t>
      </w:r>
      <w:r w:rsidR="00E71BB8" w:rsidRPr="005E3265">
        <w:rPr>
          <w:rFonts w:ascii="Times New Roman" w:hAnsi="Times New Roman" w:cs="Times New Roman"/>
          <w:sz w:val="24"/>
          <w:szCs w:val="24"/>
        </w:rPr>
        <w:t>”</w:t>
      </w:r>
    </w:p>
    <w:p w:rsidR="005E3265" w:rsidRPr="00FD12A0" w:rsidRDefault="005E3265" w:rsidP="00FD12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8414D5" w:rsidRPr="005E3265">
        <w:rPr>
          <w:rFonts w:ascii="Times New Roman" w:hAnsi="Times New Roman" w:cs="Times New Roman"/>
          <w:sz w:val="24"/>
          <w:szCs w:val="24"/>
        </w:rPr>
        <w:t>In Docket TG-131794</w:t>
      </w:r>
      <w:r w:rsidR="000C6E99" w:rsidRPr="005E3265">
        <w:rPr>
          <w:rFonts w:ascii="Times New Roman" w:hAnsi="Times New Roman" w:cs="Times New Roman"/>
          <w:sz w:val="24"/>
          <w:szCs w:val="24"/>
        </w:rPr>
        <w:t>,</w:t>
      </w:r>
      <w:r w:rsidR="008414D5" w:rsidRPr="005E3265">
        <w:rPr>
          <w:rFonts w:ascii="Times New Roman" w:hAnsi="Times New Roman" w:cs="Times New Roman"/>
          <w:sz w:val="24"/>
          <w:szCs w:val="24"/>
        </w:rPr>
        <w:t xml:space="preserve"> </w:t>
      </w:r>
      <w:r w:rsidR="00FD12A0">
        <w:rPr>
          <w:rFonts w:ascii="Times New Roman" w:hAnsi="Times New Roman" w:cs="Times New Roman"/>
          <w:sz w:val="24"/>
          <w:szCs w:val="24"/>
        </w:rPr>
        <w:t>the C</w:t>
      </w:r>
      <w:r w:rsidR="000C6E99" w:rsidRPr="005E3265">
        <w:rPr>
          <w:rFonts w:ascii="Times New Roman" w:hAnsi="Times New Roman" w:cs="Times New Roman"/>
          <w:sz w:val="24"/>
          <w:szCs w:val="24"/>
        </w:rPr>
        <w:t xml:space="preserve">ompany filed </w:t>
      </w:r>
      <w:r w:rsidR="008414D5" w:rsidRPr="005E3265">
        <w:rPr>
          <w:rFonts w:ascii="Times New Roman" w:hAnsi="Times New Roman" w:cs="Times New Roman"/>
          <w:sz w:val="24"/>
          <w:szCs w:val="24"/>
        </w:rPr>
        <w:t>Tariff  No. 15</w:t>
      </w:r>
      <w:r w:rsidR="00FD12A0">
        <w:rPr>
          <w:rFonts w:ascii="Times New Roman" w:hAnsi="Times New Roman" w:cs="Times New Roman"/>
          <w:sz w:val="24"/>
          <w:szCs w:val="24"/>
        </w:rPr>
        <w:t>,</w:t>
      </w:r>
      <w:r w:rsidR="008414D5" w:rsidRPr="005E3265">
        <w:rPr>
          <w:rFonts w:ascii="Times New Roman" w:hAnsi="Times New Roman" w:cs="Times New Roman"/>
          <w:sz w:val="24"/>
          <w:szCs w:val="24"/>
        </w:rPr>
        <w:t xml:space="preserve"> </w:t>
      </w:r>
      <w:r w:rsidR="000C6E99" w:rsidRPr="005E3265">
        <w:rPr>
          <w:rFonts w:ascii="Times New Roman" w:hAnsi="Times New Roman" w:cs="Times New Roman"/>
          <w:sz w:val="24"/>
          <w:szCs w:val="24"/>
        </w:rPr>
        <w:t>which</w:t>
      </w:r>
      <w:r w:rsidR="008414D5" w:rsidRPr="005E3265">
        <w:rPr>
          <w:rFonts w:ascii="Times New Roman" w:hAnsi="Times New Roman" w:cs="Times New Roman"/>
          <w:sz w:val="24"/>
          <w:szCs w:val="24"/>
        </w:rPr>
        <w:t xml:space="preserve"> is currently suspended</w:t>
      </w:r>
      <w:r w:rsidR="00E71BB8" w:rsidRPr="005E3265">
        <w:rPr>
          <w:rFonts w:ascii="Times New Roman" w:hAnsi="Times New Roman" w:cs="Times New Roman"/>
          <w:sz w:val="24"/>
          <w:szCs w:val="24"/>
        </w:rPr>
        <w:t>,</w:t>
      </w:r>
      <w:r w:rsidR="008414D5" w:rsidRPr="005E3265">
        <w:rPr>
          <w:rFonts w:ascii="Times New Roman" w:hAnsi="Times New Roman" w:cs="Times New Roman"/>
          <w:sz w:val="24"/>
          <w:szCs w:val="24"/>
        </w:rPr>
        <w:t xml:space="preserve"> but rates for increased disposal fees </w:t>
      </w:r>
      <w:r w:rsidR="00704B50">
        <w:rPr>
          <w:rFonts w:ascii="Times New Roman" w:hAnsi="Times New Roman" w:cs="Times New Roman"/>
          <w:sz w:val="24"/>
          <w:szCs w:val="24"/>
        </w:rPr>
        <w:t xml:space="preserve">only </w:t>
      </w:r>
      <w:r w:rsidR="008414D5" w:rsidRPr="005E3265">
        <w:rPr>
          <w:rFonts w:ascii="Times New Roman" w:hAnsi="Times New Roman" w:cs="Times New Roman"/>
          <w:sz w:val="24"/>
          <w:szCs w:val="24"/>
        </w:rPr>
        <w:t xml:space="preserve">were allowed to go into effect on a temporary basis subject to refund </w:t>
      </w:r>
      <w:r w:rsidR="000C6E99" w:rsidRPr="005E3265">
        <w:rPr>
          <w:rFonts w:ascii="Times New Roman" w:hAnsi="Times New Roman" w:cs="Times New Roman"/>
          <w:sz w:val="24"/>
          <w:szCs w:val="24"/>
        </w:rPr>
        <w:t xml:space="preserve">by </w:t>
      </w:r>
      <w:r w:rsidR="008414D5" w:rsidRPr="005E3265">
        <w:rPr>
          <w:rFonts w:ascii="Times New Roman" w:hAnsi="Times New Roman" w:cs="Times New Roman"/>
          <w:sz w:val="24"/>
          <w:szCs w:val="24"/>
        </w:rPr>
        <w:t>Order 01</w:t>
      </w:r>
      <w:r w:rsidR="00704B50">
        <w:rPr>
          <w:rFonts w:ascii="Times New Roman" w:hAnsi="Times New Roman" w:cs="Times New Roman"/>
          <w:sz w:val="24"/>
          <w:szCs w:val="24"/>
        </w:rPr>
        <w:t>, dated November 27, 2013</w:t>
      </w:r>
      <w:r w:rsidR="008414D5" w:rsidRPr="005E3265">
        <w:rPr>
          <w:rFonts w:ascii="Times New Roman" w:hAnsi="Times New Roman" w:cs="Times New Roman"/>
          <w:sz w:val="24"/>
          <w:szCs w:val="24"/>
        </w:rPr>
        <w:t xml:space="preserve">. </w:t>
      </w:r>
      <w:r w:rsidR="00FD12A0">
        <w:rPr>
          <w:rFonts w:ascii="Times New Roman" w:hAnsi="Times New Roman" w:cs="Times New Roman"/>
          <w:sz w:val="24"/>
          <w:szCs w:val="24"/>
        </w:rPr>
        <w:t xml:space="preserve"> </w:t>
      </w:r>
      <w:r w:rsidR="000C6E99" w:rsidRPr="005E3265">
        <w:rPr>
          <w:rFonts w:ascii="Times New Roman" w:hAnsi="Times New Roman" w:cs="Times New Roman"/>
          <w:sz w:val="24"/>
          <w:szCs w:val="24"/>
        </w:rPr>
        <w:t xml:space="preserve">The correct tariff publication to revise current rates is </w:t>
      </w:r>
      <w:r w:rsidR="008414D5" w:rsidRPr="005E3265">
        <w:rPr>
          <w:rFonts w:ascii="Times New Roman" w:hAnsi="Times New Roman" w:cs="Times New Roman"/>
          <w:sz w:val="24"/>
          <w:szCs w:val="24"/>
        </w:rPr>
        <w:t>Tariff No. 15, Supplement No. 1</w:t>
      </w:r>
      <w:r w:rsidR="000C6E99" w:rsidRPr="005E3265">
        <w:rPr>
          <w:rFonts w:ascii="Times New Roman" w:hAnsi="Times New Roman" w:cs="Times New Roman"/>
          <w:sz w:val="24"/>
          <w:szCs w:val="24"/>
        </w:rPr>
        <w:t>.</w:t>
      </w:r>
      <w:r w:rsidR="008414D5" w:rsidRPr="005E3265">
        <w:rPr>
          <w:rFonts w:ascii="Times New Roman" w:hAnsi="Times New Roman" w:cs="Times New Roman"/>
          <w:sz w:val="24"/>
          <w:szCs w:val="24"/>
        </w:rPr>
        <w:t xml:space="preserve"> </w:t>
      </w:r>
    </w:p>
    <w:p w:rsidR="00FD12A0" w:rsidRDefault="005E3265" w:rsidP="00FD12A0">
      <w:pPr>
        <w:pStyle w:val="ListParagraph"/>
        <w:numPr>
          <w:ilvl w:val="0"/>
          <w:numId w:val="1"/>
        </w:numPr>
        <w:spacing w:line="480" w:lineRule="auto"/>
        <w:ind w:left="0" w:hanging="720"/>
        <w:rPr>
          <w:rFonts w:ascii="Times New Roman" w:hAnsi="Times New Roman" w:cs="Times New Roman"/>
          <w:sz w:val="24"/>
          <w:szCs w:val="24"/>
        </w:rPr>
      </w:pPr>
      <w:r w:rsidRPr="00FD12A0">
        <w:rPr>
          <w:rFonts w:ascii="Times New Roman" w:hAnsi="Times New Roman" w:cs="Times New Roman"/>
          <w:sz w:val="24"/>
          <w:szCs w:val="24"/>
        </w:rPr>
        <w:tab/>
      </w:r>
      <w:r w:rsidR="008414D5" w:rsidRPr="00FD12A0">
        <w:rPr>
          <w:rFonts w:ascii="Times New Roman" w:hAnsi="Times New Roman" w:cs="Times New Roman"/>
          <w:sz w:val="24"/>
          <w:szCs w:val="24"/>
        </w:rPr>
        <w:t xml:space="preserve">The Company </w:t>
      </w:r>
      <w:r w:rsidR="00E71BB8" w:rsidRPr="00FD12A0">
        <w:rPr>
          <w:rFonts w:ascii="Times New Roman" w:hAnsi="Times New Roman" w:cs="Times New Roman"/>
          <w:sz w:val="24"/>
          <w:szCs w:val="24"/>
        </w:rPr>
        <w:t xml:space="preserve">filed </w:t>
      </w:r>
      <w:r w:rsidR="008414D5" w:rsidRPr="00FD12A0">
        <w:rPr>
          <w:rFonts w:ascii="Times New Roman" w:hAnsi="Times New Roman" w:cs="Times New Roman"/>
          <w:sz w:val="24"/>
          <w:szCs w:val="24"/>
        </w:rPr>
        <w:t>a</w:t>
      </w:r>
      <w:r w:rsidR="00E71BB8" w:rsidRPr="00FD12A0">
        <w:rPr>
          <w:rFonts w:ascii="Times New Roman" w:hAnsi="Times New Roman" w:cs="Times New Roman"/>
          <w:sz w:val="24"/>
          <w:szCs w:val="24"/>
        </w:rPr>
        <w:t xml:space="preserve"> 1</w:t>
      </w:r>
      <w:r w:rsidR="008414D5" w:rsidRPr="00FD12A0">
        <w:rPr>
          <w:rFonts w:ascii="Times New Roman" w:hAnsi="Times New Roman" w:cs="Times New Roman"/>
          <w:sz w:val="24"/>
          <w:szCs w:val="24"/>
        </w:rPr>
        <w:t>.13</w:t>
      </w:r>
      <w:r w:rsidR="00FD12A0" w:rsidRPr="00FD12A0">
        <w:rPr>
          <w:rFonts w:ascii="Times New Roman" w:hAnsi="Times New Roman" w:cs="Times New Roman"/>
          <w:sz w:val="24"/>
          <w:szCs w:val="24"/>
        </w:rPr>
        <w:t xml:space="preserve"> percent</w:t>
      </w:r>
      <w:r w:rsidR="008414D5" w:rsidRPr="00FD12A0">
        <w:rPr>
          <w:rFonts w:ascii="Times New Roman" w:hAnsi="Times New Roman" w:cs="Times New Roman"/>
          <w:sz w:val="24"/>
          <w:szCs w:val="24"/>
        </w:rPr>
        <w:t xml:space="preserve"> </w:t>
      </w:r>
      <w:r w:rsidR="00E71BB8" w:rsidRPr="00FD12A0">
        <w:rPr>
          <w:rFonts w:ascii="Times New Roman" w:hAnsi="Times New Roman" w:cs="Times New Roman"/>
          <w:sz w:val="24"/>
          <w:szCs w:val="24"/>
        </w:rPr>
        <w:t>fuel</w:t>
      </w:r>
      <w:r w:rsidR="008414D5" w:rsidRPr="00FD12A0">
        <w:rPr>
          <w:rFonts w:ascii="Times New Roman" w:hAnsi="Times New Roman" w:cs="Times New Roman"/>
          <w:sz w:val="24"/>
          <w:szCs w:val="24"/>
        </w:rPr>
        <w:t xml:space="preserve"> sur</w:t>
      </w:r>
      <w:r w:rsidR="00E71BB8" w:rsidRPr="00FD12A0">
        <w:rPr>
          <w:rFonts w:ascii="Times New Roman" w:hAnsi="Times New Roman" w:cs="Times New Roman"/>
          <w:sz w:val="24"/>
          <w:szCs w:val="24"/>
        </w:rPr>
        <w:t>charge in all rates and charges.</w:t>
      </w:r>
    </w:p>
    <w:p w:rsidR="005E3265" w:rsidRPr="00FD12A0" w:rsidRDefault="00FD12A0" w:rsidP="00FD12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lastRenderedPageBreak/>
        <w:tab/>
      </w:r>
      <w:r w:rsidR="00E71BB8" w:rsidRPr="00FD12A0">
        <w:rPr>
          <w:rFonts w:ascii="Times New Roman" w:hAnsi="Times New Roman" w:cs="Times New Roman"/>
          <w:sz w:val="24"/>
          <w:szCs w:val="24"/>
        </w:rPr>
        <w:t>The Fuel Surcharge Worksheet (Solid Waste) requires the company to enter “Regulated Revenue (most recent filing with the UTC)</w:t>
      </w:r>
      <w:r>
        <w:rPr>
          <w:rFonts w:ascii="Times New Roman" w:hAnsi="Times New Roman" w:cs="Times New Roman"/>
          <w:sz w:val="24"/>
          <w:szCs w:val="24"/>
        </w:rPr>
        <w:t>.</w:t>
      </w:r>
      <w:r w:rsidR="00E71BB8" w:rsidRPr="00FD12A0">
        <w:rPr>
          <w:rFonts w:ascii="Times New Roman" w:hAnsi="Times New Roman" w:cs="Times New Roman"/>
          <w:sz w:val="24"/>
          <w:szCs w:val="24"/>
        </w:rPr>
        <w:t xml:space="preserve">” </w:t>
      </w:r>
      <w:r>
        <w:rPr>
          <w:rFonts w:ascii="Times New Roman" w:hAnsi="Times New Roman" w:cs="Times New Roman"/>
          <w:sz w:val="24"/>
          <w:szCs w:val="24"/>
        </w:rPr>
        <w:t xml:space="preserve"> </w:t>
      </w:r>
      <w:r w:rsidR="00E71BB8" w:rsidRPr="00FD12A0">
        <w:rPr>
          <w:rFonts w:ascii="Times New Roman" w:hAnsi="Times New Roman" w:cs="Times New Roman"/>
          <w:sz w:val="24"/>
          <w:szCs w:val="24"/>
        </w:rPr>
        <w:t xml:space="preserve">The </w:t>
      </w:r>
      <w:r>
        <w:rPr>
          <w:rFonts w:ascii="Times New Roman" w:hAnsi="Times New Roman" w:cs="Times New Roman"/>
          <w:sz w:val="24"/>
          <w:szCs w:val="24"/>
        </w:rPr>
        <w:t>C</w:t>
      </w:r>
      <w:r w:rsidR="00E71BB8" w:rsidRPr="00FD12A0">
        <w:rPr>
          <w:rFonts w:ascii="Times New Roman" w:hAnsi="Times New Roman" w:cs="Times New Roman"/>
          <w:sz w:val="24"/>
          <w:szCs w:val="24"/>
        </w:rPr>
        <w:t>ompany entered $3,931,979 as the most recent revenue filed with the UTC</w:t>
      </w:r>
      <w:r w:rsidR="000C6E99" w:rsidRPr="00FD12A0">
        <w:rPr>
          <w:rFonts w:ascii="Times New Roman" w:hAnsi="Times New Roman" w:cs="Times New Roman"/>
          <w:sz w:val="24"/>
          <w:szCs w:val="24"/>
        </w:rPr>
        <w:t xml:space="preserve"> in </w:t>
      </w:r>
      <w:r w:rsidR="00475232" w:rsidRPr="00FD12A0">
        <w:rPr>
          <w:rFonts w:ascii="Times New Roman" w:hAnsi="Times New Roman" w:cs="Times New Roman"/>
          <w:sz w:val="24"/>
          <w:szCs w:val="24"/>
        </w:rPr>
        <w:t>its</w:t>
      </w:r>
      <w:r w:rsidR="000C6E99" w:rsidRPr="00FD12A0">
        <w:rPr>
          <w:rFonts w:ascii="Times New Roman" w:hAnsi="Times New Roman" w:cs="Times New Roman"/>
          <w:sz w:val="24"/>
          <w:szCs w:val="24"/>
        </w:rPr>
        <w:t xml:space="preserve"> 2012 Annual Report</w:t>
      </w:r>
      <w:r w:rsidR="00E71BB8" w:rsidRPr="00FD12A0">
        <w:rPr>
          <w:rFonts w:ascii="Times New Roman" w:hAnsi="Times New Roman" w:cs="Times New Roman"/>
          <w:sz w:val="24"/>
          <w:szCs w:val="24"/>
        </w:rPr>
        <w:t>.</w:t>
      </w:r>
      <w:r>
        <w:rPr>
          <w:rFonts w:ascii="Times New Roman" w:hAnsi="Times New Roman" w:cs="Times New Roman"/>
          <w:sz w:val="24"/>
          <w:szCs w:val="24"/>
        </w:rPr>
        <w:t xml:space="preserve"> </w:t>
      </w:r>
      <w:r w:rsidR="00E71BB8" w:rsidRPr="00FD12A0">
        <w:rPr>
          <w:rFonts w:ascii="Times New Roman" w:hAnsi="Times New Roman" w:cs="Times New Roman"/>
          <w:sz w:val="24"/>
          <w:szCs w:val="24"/>
        </w:rPr>
        <w:t xml:space="preserve"> Order 01</w:t>
      </w:r>
      <w:r w:rsidR="002C3F4E" w:rsidRPr="00FD12A0">
        <w:rPr>
          <w:rFonts w:ascii="Times New Roman" w:hAnsi="Times New Roman" w:cs="Times New Roman"/>
          <w:sz w:val="24"/>
          <w:szCs w:val="24"/>
        </w:rPr>
        <w:t>,</w:t>
      </w:r>
      <w:r w:rsidR="00E71BB8" w:rsidRPr="00FD12A0">
        <w:rPr>
          <w:rFonts w:ascii="Times New Roman" w:hAnsi="Times New Roman" w:cs="Times New Roman"/>
          <w:sz w:val="24"/>
          <w:szCs w:val="24"/>
        </w:rPr>
        <w:t xml:space="preserve"> </w:t>
      </w:r>
      <w:r w:rsidR="002C3F4E" w:rsidRPr="00FD12A0">
        <w:rPr>
          <w:rFonts w:ascii="Times New Roman" w:hAnsi="Times New Roman" w:cs="Times New Roman"/>
          <w:sz w:val="24"/>
          <w:szCs w:val="24"/>
        </w:rPr>
        <w:t xml:space="preserve">dated November 27, 2013, </w:t>
      </w:r>
      <w:r w:rsidR="00E71BB8" w:rsidRPr="00FD12A0">
        <w:rPr>
          <w:rFonts w:ascii="Times New Roman" w:hAnsi="Times New Roman" w:cs="Times New Roman"/>
          <w:sz w:val="24"/>
          <w:szCs w:val="24"/>
        </w:rPr>
        <w:t xml:space="preserve">in Docket TG-131794 allowed </w:t>
      </w:r>
      <w:r w:rsidR="000C6E99" w:rsidRPr="00FD12A0">
        <w:rPr>
          <w:rFonts w:ascii="Times New Roman" w:hAnsi="Times New Roman" w:cs="Times New Roman"/>
          <w:sz w:val="24"/>
          <w:szCs w:val="24"/>
        </w:rPr>
        <w:t xml:space="preserve">increased </w:t>
      </w:r>
      <w:r w:rsidR="00E71BB8" w:rsidRPr="00FD12A0">
        <w:rPr>
          <w:rFonts w:ascii="Times New Roman" w:hAnsi="Times New Roman" w:cs="Times New Roman"/>
          <w:sz w:val="24"/>
          <w:szCs w:val="24"/>
        </w:rPr>
        <w:t xml:space="preserve">rates filed in Tariff  No. 15 that included a disposal fee increase </w:t>
      </w:r>
      <w:r w:rsidR="000C6E99" w:rsidRPr="00FD12A0">
        <w:rPr>
          <w:rFonts w:ascii="Times New Roman" w:hAnsi="Times New Roman" w:cs="Times New Roman"/>
          <w:sz w:val="24"/>
          <w:szCs w:val="24"/>
        </w:rPr>
        <w:t xml:space="preserve">of $176,638 </w:t>
      </w:r>
      <w:r w:rsidR="00E71BB8" w:rsidRPr="00FD12A0">
        <w:rPr>
          <w:rFonts w:ascii="Times New Roman" w:hAnsi="Times New Roman" w:cs="Times New Roman"/>
          <w:sz w:val="24"/>
          <w:szCs w:val="24"/>
        </w:rPr>
        <w:t>to go into effect on a temporary basis subject to refund</w:t>
      </w:r>
      <w:r w:rsidR="002C5010" w:rsidRPr="00FD12A0">
        <w:rPr>
          <w:rFonts w:ascii="Times New Roman" w:hAnsi="Times New Roman" w:cs="Times New Roman"/>
          <w:sz w:val="24"/>
          <w:szCs w:val="24"/>
        </w:rPr>
        <w:t xml:space="preserve"> on December 1, 2013</w:t>
      </w:r>
      <w:r w:rsidR="00E71BB8" w:rsidRPr="00FD12A0">
        <w:rPr>
          <w:rFonts w:ascii="Times New Roman" w:hAnsi="Times New Roman" w:cs="Times New Roman"/>
          <w:sz w:val="24"/>
          <w:szCs w:val="24"/>
        </w:rPr>
        <w:t>.</w:t>
      </w:r>
      <w:r>
        <w:rPr>
          <w:rFonts w:ascii="Times New Roman" w:hAnsi="Times New Roman" w:cs="Times New Roman"/>
          <w:sz w:val="24"/>
          <w:szCs w:val="24"/>
        </w:rPr>
        <w:t xml:space="preserve">  </w:t>
      </w:r>
      <w:r w:rsidR="00E71BB8" w:rsidRPr="00FD12A0">
        <w:rPr>
          <w:rFonts w:ascii="Times New Roman" w:hAnsi="Times New Roman" w:cs="Times New Roman"/>
          <w:sz w:val="24"/>
          <w:szCs w:val="24"/>
        </w:rPr>
        <w:t>Therefore</w:t>
      </w:r>
      <w:r w:rsidR="00707D6D" w:rsidRPr="00FD12A0">
        <w:rPr>
          <w:rFonts w:ascii="Times New Roman" w:hAnsi="Times New Roman" w:cs="Times New Roman"/>
          <w:sz w:val="24"/>
          <w:szCs w:val="24"/>
        </w:rPr>
        <w:t>,</w:t>
      </w:r>
      <w:r w:rsidR="00E71BB8" w:rsidRPr="00FD12A0">
        <w:rPr>
          <w:rFonts w:ascii="Times New Roman" w:hAnsi="Times New Roman" w:cs="Times New Roman"/>
          <w:sz w:val="24"/>
          <w:szCs w:val="24"/>
        </w:rPr>
        <w:t xml:space="preserve"> the most recent regulated revenue filed with the UTC </w:t>
      </w:r>
      <w:r w:rsidR="002C5010" w:rsidRPr="00FD12A0">
        <w:rPr>
          <w:rFonts w:ascii="Times New Roman" w:hAnsi="Times New Roman" w:cs="Times New Roman"/>
          <w:sz w:val="24"/>
          <w:szCs w:val="24"/>
        </w:rPr>
        <w:t>is</w:t>
      </w:r>
      <w:r w:rsidR="00E71BB8" w:rsidRPr="00FD12A0">
        <w:rPr>
          <w:rFonts w:ascii="Times New Roman" w:hAnsi="Times New Roman" w:cs="Times New Roman"/>
          <w:sz w:val="24"/>
          <w:szCs w:val="24"/>
        </w:rPr>
        <w:t xml:space="preserve"> $3,931,979</w:t>
      </w:r>
      <w:r>
        <w:rPr>
          <w:rFonts w:ascii="Times New Roman" w:hAnsi="Times New Roman" w:cs="Times New Roman"/>
          <w:sz w:val="24"/>
          <w:szCs w:val="24"/>
        </w:rPr>
        <w:t>,</w:t>
      </w:r>
      <w:r w:rsidR="00E71BB8" w:rsidRPr="00FD12A0">
        <w:rPr>
          <w:rFonts w:ascii="Times New Roman" w:hAnsi="Times New Roman" w:cs="Times New Roman"/>
          <w:sz w:val="24"/>
          <w:szCs w:val="24"/>
        </w:rPr>
        <w:t xml:space="preserve"> plus an additional </w:t>
      </w:r>
      <w:r w:rsidR="002C5010" w:rsidRPr="00FD12A0">
        <w:rPr>
          <w:rFonts w:ascii="Times New Roman" w:hAnsi="Times New Roman" w:cs="Times New Roman"/>
          <w:sz w:val="24"/>
          <w:szCs w:val="24"/>
        </w:rPr>
        <w:t>$176,638 for the disposal fee increase, giving a total revenue amount of $4,108,617, which generates a fuel surcharge of 0.82</w:t>
      </w:r>
      <w:r>
        <w:rPr>
          <w:rFonts w:ascii="Times New Roman" w:hAnsi="Times New Roman" w:cs="Times New Roman"/>
          <w:sz w:val="24"/>
          <w:szCs w:val="24"/>
        </w:rPr>
        <w:t xml:space="preserve"> percent</w:t>
      </w:r>
      <w:r w:rsidR="002C5010" w:rsidRPr="00FD12A0">
        <w:rPr>
          <w:rFonts w:ascii="Times New Roman" w:hAnsi="Times New Roman" w:cs="Times New Roman"/>
          <w:sz w:val="24"/>
          <w:szCs w:val="24"/>
        </w:rPr>
        <w:t>.</w:t>
      </w:r>
      <w:r>
        <w:rPr>
          <w:rFonts w:ascii="Times New Roman" w:hAnsi="Times New Roman" w:cs="Times New Roman"/>
          <w:sz w:val="24"/>
          <w:szCs w:val="24"/>
        </w:rPr>
        <w:t xml:space="preserve"> </w:t>
      </w:r>
      <w:r w:rsidR="002C5010" w:rsidRPr="00FD12A0">
        <w:rPr>
          <w:rFonts w:ascii="Times New Roman" w:hAnsi="Times New Roman" w:cs="Times New Roman"/>
          <w:sz w:val="24"/>
          <w:szCs w:val="24"/>
        </w:rPr>
        <w:t xml:space="preserve"> Therefore, the </w:t>
      </w:r>
      <w:r>
        <w:rPr>
          <w:rFonts w:ascii="Times New Roman" w:hAnsi="Times New Roman" w:cs="Times New Roman"/>
          <w:sz w:val="24"/>
          <w:szCs w:val="24"/>
        </w:rPr>
        <w:t>C</w:t>
      </w:r>
      <w:r w:rsidR="002C5010" w:rsidRPr="00FD12A0">
        <w:rPr>
          <w:rFonts w:ascii="Times New Roman" w:hAnsi="Times New Roman" w:cs="Times New Roman"/>
          <w:sz w:val="24"/>
          <w:szCs w:val="24"/>
        </w:rPr>
        <w:t>ompany’s request</w:t>
      </w:r>
      <w:r w:rsidR="00B96F6D" w:rsidRPr="00FD12A0">
        <w:rPr>
          <w:rFonts w:ascii="Times New Roman" w:hAnsi="Times New Roman" w:cs="Times New Roman"/>
          <w:sz w:val="24"/>
          <w:szCs w:val="24"/>
        </w:rPr>
        <w:t>,</w:t>
      </w:r>
      <w:r w:rsidR="002C5010" w:rsidRPr="00FD12A0">
        <w:rPr>
          <w:rFonts w:ascii="Times New Roman" w:hAnsi="Times New Roman" w:cs="Times New Roman"/>
          <w:sz w:val="24"/>
          <w:szCs w:val="24"/>
        </w:rPr>
        <w:t xml:space="preserve"> as filed</w:t>
      </w:r>
      <w:r w:rsidR="00B96F6D" w:rsidRPr="00FD12A0">
        <w:rPr>
          <w:rFonts w:ascii="Times New Roman" w:hAnsi="Times New Roman" w:cs="Times New Roman"/>
          <w:sz w:val="24"/>
          <w:szCs w:val="24"/>
        </w:rPr>
        <w:t>,</w:t>
      </w:r>
      <w:r w:rsidR="002C5010" w:rsidRPr="00FD12A0">
        <w:rPr>
          <w:rFonts w:ascii="Times New Roman" w:hAnsi="Times New Roman" w:cs="Times New Roman"/>
          <w:sz w:val="24"/>
          <w:szCs w:val="24"/>
        </w:rPr>
        <w:t xml:space="preserve"> would generate </w:t>
      </w:r>
      <w:r w:rsidR="00B96F6D" w:rsidRPr="00FD12A0">
        <w:rPr>
          <w:rFonts w:ascii="Times New Roman" w:hAnsi="Times New Roman" w:cs="Times New Roman"/>
          <w:sz w:val="24"/>
          <w:szCs w:val="24"/>
        </w:rPr>
        <w:t>excessive revenue</w:t>
      </w:r>
      <w:r w:rsidR="002C5010" w:rsidRPr="00FD12A0">
        <w:rPr>
          <w:rFonts w:ascii="Times New Roman" w:hAnsi="Times New Roman" w:cs="Times New Roman"/>
          <w:sz w:val="24"/>
          <w:szCs w:val="24"/>
        </w:rPr>
        <w:t>.</w:t>
      </w:r>
    </w:p>
    <w:p w:rsidR="005E3265" w:rsidRPr="00FD12A0" w:rsidRDefault="005E3265" w:rsidP="00FD12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2C5010" w:rsidRPr="005E3265">
        <w:rPr>
          <w:rFonts w:ascii="Times New Roman" w:hAnsi="Times New Roman" w:cs="Times New Roman"/>
          <w:sz w:val="24"/>
          <w:szCs w:val="24"/>
        </w:rPr>
        <w:t xml:space="preserve">The </w:t>
      </w:r>
      <w:r>
        <w:rPr>
          <w:rFonts w:ascii="Times New Roman" w:hAnsi="Times New Roman" w:cs="Times New Roman"/>
          <w:sz w:val="24"/>
          <w:szCs w:val="24"/>
        </w:rPr>
        <w:t>C</w:t>
      </w:r>
      <w:r w:rsidR="002C5010" w:rsidRPr="005E3265">
        <w:rPr>
          <w:rFonts w:ascii="Times New Roman" w:hAnsi="Times New Roman" w:cs="Times New Roman"/>
          <w:sz w:val="24"/>
          <w:szCs w:val="24"/>
        </w:rPr>
        <w:t>ompany stated on the Special Fuel Surcharge Supplement that for customers billed monthly for services in arrears</w:t>
      </w:r>
      <w:r w:rsidR="00F81AD2" w:rsidRPr="005E3265">
        <w:rPr>
          <w:rFonts w:ascii="Times New Roman" w:hAnsi="Times New Roman" w:cs="Times New Roman"/>
          <w:sz w:val="24"/>
          <w:szCs w:val="24"/>
        </w:rPr>
        <w:t>,</w:t>
      </w:r>
      <w:r w:rsidR="002C5010" w:rsidRPr="005E3265">
        <w:rPr>
          <w:rFonts w:ascii="Times New Roman" w:hAnsi="Times New Roman" w:cs="Times New Roman"/>
          <w:sz w:val="24"/>
          <w:szCs w:val="24"/>
        </w:rPr>
        <w:t xml:space="preserve"> customers</w:t>
      </w:r>
      <w:r w:rsidR="00F81AD2" w:rsidRPr="005E3265">
        <w:rPr>
          <w:rFonts w:ascii="Times New Roman" w:hAnsi="Times New Roman" w:cs="Times New Roman"/>
          <w:sz w:val="24"/>
          <w:szCs w:val="24"/>
        </w:rPr>
        <w:t xml:space="preserve"> </w:t>
      </w:r>
      <w:r w:rsidR="002C5010" w:rsidRPr="005E3265">
        <w:rPr>
          <w:rFonts w:ascii="Times New Roman" w:hAnsi="Times New Roman" w:cs="Times New Roman"/>
          <w:sz w:val="24"/>
          <w:szCs w:val="24"/>
        </w:rPr>
        <w:t xml:space="preserve">billed at </w:t>
      </w:r>
      <w:r w:rsidR="00F81AD2" w:rsidRPr="005E3265">
        <w:rPr>
          <w:rFonts w:ascii="Times New Roman" w:hAnsi="Times New Roman" w:cs="Times New Roman"/>
          <w:sz w:val="24"/>
          <w:szCs w:val="24"/>
        </w:rPr>
        <w:t>month’s</w:t>
      </w:r>
      <w:r w:rsidR="002C5010" w:rsidRPr="005E3265">
        <w:rPr>
          <w:rFonts w:ascii="Times New Roman" w:hAnsi="Times New Roman" w:cs="Times New Roman"/>
          <w:sz w:val="24"/>
          <w:szCs w:val="24"/>
        </w:rPr>
        <w:t xml:space="preserve"> end </w:t>
      </w:r>
      <w:r w:rsidR="00F81AD2" w:rsidRPr="005E3265">
        <w:rPr>
          <w:rFonts w:ascii="Times New Roman" w:hAnsi="Times New Roman" w:cs="Times New Roman"/>
          <w:sz w:val="24"/>
          <w:szCs w:val="24"/>
        </w:rPr>
        <w:t>in</w:t>
      </w:r>
      <w:r w:rsidR="002C5010" w:rsidRPr="005E3265">
        <w:rPr>
          <w:rFonts w:ascii="Times New Roman" w:hAnsi="Times New Roman" w:cs="Times New Roman"/>
          <w:sz w:val="24"/>
          <w:szCs w:val="24"/>
        </w:rPr>
        <w:t xml:space="preserve"> February </w:t>
      </w:r>
      <w:r w:rsidR="00F81AD2" w:rsidRPr="005E3265">
        <w:rPr>
          <w:rFonts w:ascii="Times New Roman" w:hAnsi="Times New Roman" w:cs="Times New Roman"/>
          <w:sz w:val="24"/>
          <w:szCs w:val="24"/>
        </w:rPr>
        <w:t>would have a fuel surcharge applied to all services provided in the month of February;</w:t>
      </w:r>
      <w:r w:rsidR="002C5010" w:rsidRPr="005E3265">
        <w:rPr>
          <w:rFonts w:ascii="Times New Roman" w:hAnsi="Times New Roman" w:cs="Times New Roman"/>
          <w:sz w:val="24"/>
          <w:szCs w:val="24"/>
        </w:rPr>
        <w:t xml:space="preserve"> </w:t>
      </w:r>
      <w:r w:rsidR="00DA0B5F">
        <w:rPr>
          <w:rFonts w:ascii="Times New Roman" w:hAnsi="Times New Roman" w:cs="Times New Roman"/>
          <w:sz w:val="24"/>
          <w:szCs w:val="24"/>
        </w:rPr>
        <w:t xml:space="preserve">and </w:t>
      </w:r>
      <w:r w:rsidR="00F81AD2" w:rsidRPr="005E3265">
        <w:rPr>
          <w:rFonts w:ascii="Times New Roman" w:hAnsi="Times New Roman" w:cs="Times New Roman"/>
          <w:sz w:val="24"/>
          <w:szCs w:val="24"/>
        </w:rPr>
        <w:t>customers billed at month’s end in March would have a fuel surcharge applied to all services provided in the month of March.</w:t>
      </w:r>
    </w:p>
    <w:p w:rsidR="005E3265" w:rsidRPr="00FD12A0" w:rsidRDefault="005E3265" w:rsidP="00FD12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B92553" w:rsidRPr="005E3265">
        <w:rPr>
          <w:rFonts w:ascii="Times New Roman" w:hAnsi="Times New Roman" w:cs="Times New Roman"/>
          <w:sz w:val="24"/>
          <w:szCs w:val="24"/>
        </w:rPr>
        <w:t>T</w:t>
      </w:r>
      <w:r w:rsidR="00F81AD2" w:rsidRPr="005E3265">
        <w:rPr>
          <w:rFonts w:ascii="Times New Roman" w:hAnsi="Times New Roman" w:cs="Times New Roman"/>
          <w:sz w:val="24"/>
          <w:szCs w:val="24"/>
        </w:rPr>
        <w:t xml:space="preserve">he definition of “arrears” as it applies to billings in this context refers to </w:t>
      </w:r>
      <w:r w:rsidR="00C75A68" w:rsidRPr="005E3265">
        <w:rPr>
          <w:rFonts w:ascii="Times New Roman" w:hAnsi="Times New Roman" w:cs="Times New Roman"/>
          <w:sz w:val="24"/>
          <w:szCs w:val="24"/>
        </w:rPr>
        <w:t xml:space="preserve">billings issued </w:t>
      </w:r>
      <w:r w:rsidR="00191AB2" w:rsidRPr="005E3265">
        <w:rPr>
          <w:rFonts w:ascii="Times New Roman" w:hAnsi="Times New Roman" w:cs="Times New Roman"/>
          <w:sz w:val="24"/>
          <w:szCs w:val="24"/>
        </w:rPr>
        <w:t>after</w:t>
      </w:r>
      <w:r w:rsidR="00F81AD2" w:rsidRPr="005E3265">
        <w:rPr>
          <w:rFonts w:ascii="Times New Roman" w:hAnsi="Times New Roman" w:cs="Times New Roman"/>
          <w:sz w:val="24"/>
          <w:szCs w:val="24"/>
        </w:rPr>
        <w:t xml:space="preserve"> the end of a period as opposed to “in advance</w:t>
      </w:r>
      <w:r w:rsidR="00FD12A0">
        <w:rPr>
          <w:rFonts w:ascii="Times New Roman" w:hAnsi="Times New Roman" w:cs="Times New Roman"/>
          <w:sz w:val="24"/>
          <w:szCs w:val="24"/>
        </w:rPr>
        <w:t>,</w:t>
      </w:r>
      <w:r w:rsidR="00F81AD2" w:rsidRPr="005E3265">
        <w:rPr>
          <w:rFonts w:ascii="Times New Roman" w:hAnsi="Times New Roman" w:cs="Times New Roman"/>
          <w:sz w:val="24"/>
          <w:szCs w:val="24"/>
        </w:rPr>
        <w:t xml:space="preserve">” which refers to </w:t>
      </w:r>
      <w:r w:rsidR="00C75A68" w:rsidRPr="005E3265">
        <w:rPr>
          <w:rFonts w:ascii="Times New Roman" w:hAnsi="Times New Roman" w:cs="Times New Roman"/>
          <w:sz w:val="24"/>
          <w:szCs w:val="24"/>
        </w:rPr>
        <w:t>billings issued</w:t>
      </w:r>
      <w:r w:rsidR="00F81AD2" w:rsidRPr="005E3265">
        <w:rPr>
          <w:rFonts w:ascii="Times New Roman" w:hAnsi="Times New Roman" w:cs="Times New Roman"/>
          <w:sz w:val="24"/>
          <w:szCs w:val="24"/>
        </w:rPr>
        <w:t xml:space="preserve"> </w:t>
      </w:r>
      <w:r w:rsidR="00191AB2" w:rsidRPr="005E3265">
        <w:rPr>
          <w:rFonts w:ascii="Times New Roman" w:hAnsi="Times New Roman" w:cs="Times New Roman"/>
          <w:sz w:val="24"/>
          <w:szCs w:val="24"/>
        </w:rPr>
        <w:t>before</w:t>
      </w:r>
      <w:r w:rsidR="00F81AD2" w:rsidRPr="005E3265">
        <w:rPr>
          <w:rFonts w:ascii="Times New Roman" w:hAnsi="Times New Roman" w:cs="Times New Roman"/>
          <w:sz w:val="24"/>
          <w:szCs w:val="24"/>
        </w:rPr>
        <w:t xml:space="preserve"> the beginning of a period.</w:t>
      </w:r>
      <w:r w:rsidR="00E60A17" w:rsidRPr="005E3265">
        <w:rPr>
          <w:rFonts w:ascii="Times New Roman" w:hAnsi="Times New Roman" w:cs="Times New Roman"/>
          <w:sz w:val="24"/>
          <w:szCs w:val="24"/>
        </w:rPr>
        <w:t xml:space="preserve"> </w:t>
      </w:r>
      <w:r w:rsidR="00FD12A0">
        <w:rPr>
          <w:rFonts w:ascii="Times New Roman" w:hAnsi="Times New Roman" w:cs="Times New Roman"/>
          <w:sz w:val="24"/>
          <w:szCs w:val="24"/>
        </w:rPr>
        <w:t xml:space="preserve"> </w:t>
      </w:r>
      <w:r w:rsidR="00E60A17" w:rsidRPr="005E3265">
        <w:rPr>
          <w:rFonts w:ascii="Times New Roman" w:hAnsi="Times New Roman" w:cs="Times New Roman"/>
          <w:sz w:val="24"/>
          <w:szCs w:val="24"/>
        </w:rPr>
        <w:t>Therefore the fuel surcharge should be applied for services provided in February and March for customers “billed in arrears” in March and April</w:t>
      </w:r>
      <w:r w:rsidR="00FD12A0">
        <w:rPr>
          <w:rFonts w:ascii="Times New Roman" w:hAnsi="Times New Roman" w:cs="Times New Roman"/>
          <w:sz w:val="24"/>
          <w:szCs w:val="24"/>
        </w:rPr>
        <w:t>,</w:t>
      </w:r>
      <w:r w:rsidR="00E60A17" w:rsidRPr="005E3265">
        <w:rPr>
          <w:rFonts w:ascii="Times New Roman" w:hAnsi="Times New Roman" w:cs="Times New Roman"/>
          <w:sz w:val="24"/>
          <w:szCs w:val="24"/>
        </w:rPr>
        <w:t xml:space="preserve"> respectively.</w:t>
      </w:r>
    </w:p>
    <w:p w:rsidR="005E3265" w:rsidRPr="00FD12A0" w:rsidRDefault="005E3265" w:rsidP="00FD12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B5280B" w:rsidRPr="005E3265">
        <w:rPr>
          <w:rFonts w:ascii="Times New Roman" w:hAnsi="Times New Roman" w:cs="Times New Roman"/>
          <w:sz w:val="24"/>
          <w:szCs w:val="24"/>
        </w:rPr>
        <w:t xml:space="preserve">The </w:t>
      </w:r>
      <w:r w:rsidR="008D1737">
        <w:rPr>
          <w:rFonts w:ascii="Times New Roman" w:hAnsi="Times New Roman" w:cs="Times New Roman"/>
          <w:sz w:val="24"/>
          <w:szCs w:val="24"/>
        </w:rPr>
        <w:t>C</w:t>
      </w:r>
      <w:r w:rsidR="00B5280B" w:rsidRPr="005E3265">
        <w:rPr>
          <w:rFonts w:ascii="Times New Roman" w:hAnsi="Times New Roman" w:cs="Times New Roman"/>
          <w:sz w:val="24"/>
          <w:szCs w:val="24"/>
        </w:rPr>
        <w:t xml:space="preserve">ompany requested a Special Fuel Surcharge Supplement for increased fuel costs </w:t>
      </w:r>
      <w:r w:rsidR="00C75A68" w:rsidRPr="005E3265">
        <w:rPr>
          <w:rFonts w:ascii="Times New Roman" w:hAnsi="Times New Roman" w:cs="Times New Roman"/>
          <w:sz w:val="24"/>
          <w:szCs w:val="24"/>
        </w:rPr>
        <w:t>incurred</w:t>
      </w:r>
      <w:r w:rsidR="00B5280B" w:rsidRPr="005E3265">
        <w:rPr>
          <w:rFonts w:ascii="Times New Roman" w:hAnsi="Times New Roman" w:cs="Times New Roman"/>
          <w:sz w:val="24"/>
          <w:szCs w:val="24"/>
        </w:rPr>
        <w:t xml:space="preserve"> by the </w:t>
      </w:r>
      <w:r w:rsidR="00FD12A0">
        <w:rPr>
          <w:rFonts w:ascii="Times New Roman" w:hAnsi="Times New Roman" w:cs="Times New Roman"/>
          <w:sz w:val="24"/>
          <w:szCs w:val="24"/>
        </w:rPr>
        <w:t>C</w:t>
      </w:r>
      <w:r w:rsidR="00B5280B" w:rsidRPr="005E3265">
        <w:rPr>
          <w:rFonts w:ascii="Times New Roman" w:hAnsi="Times New Roman" w:cs="Times New Roman"/>
          <w:sz w:val="24"/>
          <w:szCs w:val="24"/>
        </w:rPr>
        <w:t xml:space="preserve">ompany during the months of November 2013 and December 2013. </w:t>
      </w:r>
      <w:r w:rsidR="008D1737">
        <w:rPr>
          <w:rFonts w:ascii="Times New Roman" w:hAnsi="Times New Roman" w:cs="Times New Roman"/>
          <w:sz w:val="24"/>
          <w:szCs w:val="24"/>
        </w:rPr>
        <w:t xml:space="preserve"> </w:t>
      </w:r>
      <w:r w:rsidR="00B5280B" w:rsidRPr="005E3265">
        <w:rPr>
          <w:rFonts w:ascii="Times New Roman" w:hAnsi="Times New Roman" w:cs="Times New Roman"/>
          <w:sz w:val="24"/>
          <w:szCs w:val="24"/>
        </w:rPr>
        <w:t xml:space="preserve">The </w:t>
      </w:r>
      <w:r w:rsidR="00FD12A0">
        <w:rPr>
          <w:rFonts w:ascii="Times New Roman" w:hAnsi="Times New Roman" w:cs="Times New Roman"/>
          <w:sz w:val="24"/>
          <w:szCs w:val="24"/>
        </w:rPr>
        <w:t>C</w:t>
      </w:r>
      <w:r w:rsidR="00B5280B" w:rsidRPr="005E3265">
        <w:rPr>
          <w:rFonts w:ascii="Times New Roman" w:hAnsi="Times New Roman" w:cs="Times New Roman"/>
          <w:sz w:val="24"/>
          <w:szCs w:val="24"/>
        </w:rPr>
        <w:t>ompany stated on the Special Fuel Surcharge Supplement that for customers billed bi-</w:t>
      </w:r>
      <w:r w:rsidR="00B5280B" w:rsidRPr="005E3265">
        <w:rPr>
          <w:rFonts w:ascii="Times New Roman" w:hAnsi="Times New Roman" w:cs="Times New Roman"/>
          <w:sz w:val="24"/>
          <w:szCs w:val="24"/>
        </w:rPr>
        <w:lastRenderedPageBreak/>
        <w:t>monthly for services</w:t>
      </w:r>
      <w:r w:rsidR="00FD12A0">
        <w:rPr>
          <w:rFonts w:ascii="Times New Roman" w:hAnsi="Times New Roman" w:cs="Times New Roman"/>
          <w:sz w:val="24"/>
          <w:szCs w:val="24"/>
        </w:rPr>
        <w:t>,</w:t>
      </w:r>
      <w:r w:rsidR="00B5280B" w:rsidRPr="005E3265">
        <w:rPr>
          <w:rFonts w:ascii="Times New Roman" w:hAnsi="Times New Roman" w:cs="Times New Roman"/>
          <w:sz w:val="24"/>
          <w:szCs w:val="24"/>
        </w:rPr>
        <w:t xml:space="preserve"> </w:t>
      </w:r>
      <w:r w:rsidR="00131D27">
        <w:rPr>
          <w:rFonts w:ascii="Times New Roman" w:hAnsi="Times New Roman" w:cs="Times New Roman"/>
          <w:sz w:val="24"/>
          <w:szCs w:val="24"/>
        </w:rPr>
        <w:t>two</w:t>
      </w:r>
      <w:r w:rsidR="00B5280B" w:rsidRPr="005E3265">
        <w:rPr>
          <w:rFonts w:ascii="Times New Roman" w:hAnsi="Times New Roman" w:cs="Times New Roman"/>
          <w:sz w:val="24"/>
          <w:szCs w:val="24"/>
        </w:rPr>
        <w:t xml:space="preserve"> month</w:t>
      </w:r>
      <w:r w:rsidR="00131D27">
        <w:rPr>
          <w:rFonts w:ascii="Times New Roman" w:hAnsi="Times New Roman" w:cs="Times New Roman"/>
          <w:sz w:val="24"/>
          <w:szCs w:val="24"/>
        </w:rPr>
        <w:t>s</w:t>
      </w:r>
      <w:r w:rsidR="00B5280B" w:rsidRPr="005E3265">
        <w:rPr>
          <w:rFonts w:ascii="Times New Roman" w:hAnsi="Times New Roman" w:cs="Times New Roman"/>
          <w:sz w:val="24"/>
          <w:szCs w:val="24"/>
        </w:rPr>
        <w:t xml:space="preserve"> in </w:t>
      </w:r>
      <w:proofErr w:type="gramStart"/>
      <w:r w:rsidR="00C75A68" w:rsidRPr="005E3265">
        <w:rPr>
          <w:rFonts w:ascii="Times New Roman" w:hAnsi="Times New Roman" w:cs="Times New Roman"/>
          <w:sz w:val="24"/>
          <w:szCs w:val="24"/>
        </w:rPr>
        <w:t>advance, that</w:t>
      </w:r>
      <w:proofErr w:type="gramEnd"/>
      <w:r w:rsidR="00B5280B" w:rsidRPr="005E3265">
        <w:rPr>
          <w:rFonts w:ascii="Times New Roman" w:hAnsi="Times New Roman" w:cs="Times New Roman"/>
          <w:sz w:val="24"/>
          <w:szCs w:val="24"/>
        </w:rPr>
        <w:t xml:space="preserve"> customers billed at month’s end in March would have a fuel surcharge applied to all services provided in the month of April.</w:t>
      </w:r>
    </w:p>
    <w:p w:rsidR="00707D6D" w:rsidRPr="00FD12A0" w:rsidRDefault="005E3265" w:rsidP="00FD12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475232" w:rsidRPr="00475232">
        <w:rPr>
          <w:rFonts w:ascii="Times New Roman" w:hAnsi="Times New Roman" w:cs="Times New Roman"/>
          <w:sz w:val="24"/>
          <w:szCs w:val="24"/>
        </w:rPr>
        <w:t xml:space="preserve"> </w:t>
      </w:r>
      <w:r w:rsidR="00475232" w:rsidRPr="005E3265">
        <w:rPr>
          <w:rFonts w:ascii="Times New Roman" w:hAnsi="Times New Roman" w:cs="Times New Roman"/>
          <w:sz w:val="24"/>
          <w:szCs w:val="24"/>
        </w:rPr>
        <w:t xml:space="preserve">The </w:t>
      </w:r>
      <w:r w:rsidR="00475232">
        <w:rPr>
          <w:rFonts w:ascii="Times New Roman" w:hAnsi="Times New Roman" w:cs="Times New Roman"/>
          <w:sz w:val="24"/>
          <w:szCs w:val="24"/>
        </w:rPr>
        <w:t>C</w:t>
      </w:r>
      <w:r w:rsidR="00475232" w:rsidRPr="005E3265">
        <w:rPr>
          <w:rFonts w:ascii="Times New Roman" w:hAnsi="Times New Roman" w:cs="Times New Roman"/>
          <w:sz w:val="24"/>
          <w:szCs w:val="24"/>
        </w:rPr>
        <w:t>ompany filed to recover increased fuel costs for two months of 2013</w:t>
      </w:r>
      <w:r w:rsidR="00475232">
        <w:rPr>
          <w:rFonts w:ascii="Times New Roman" w:hAnsi="Times New Roman" w:cs="Times New Roman"/>
          <w:sz w:val="24"/>
          <w:szCs w:val="24"/>
        </w:rPr>
        <w:t>.</w:t>
      </w:r>
      <w:r w:rsidR="00475232" w:rsidRPr="005E3265">
        <w:rPr>
          <w:rFonts w:ascii="Times New Roman" w:hAnsi="Times New Roman" w:cs="Times New Roman"/>
          <w:sz w:val="24"/>
          <w:szCs w:val="24"/>
        </w:rPr>
        <w:t xml:space="preserve"> </w:t>
      </w:r>
      <w:r w:rsidR="00FD12A0">
        <w:rPr>
          <w:rFonts w:ascii="Times New Roman" w:hAnsi="Times New Roman" w:cs="Times New Roman"/>
          <w:sz w:val="24"/>
          <w:szCs w:val="24"/>
        </w:rPr>
        <w:t xml:space="preserve"> </w:t>
      </w:r>
      <w:r w:rsidR="00475232">
        <w:rPr>
          <w:rFonts w:ascii="Times New Roman" w:hAnsi="Times New Roman" w:cs="Times New Roman"/>
          <w:sz w:val="24"/>
          <w:szCs w:val="24"/>
        </w:rPr>
        <w:t>T</w:t>
      </w:r>
      <w:r w:rsidR="00475232" w:rsidRPr="005E3265">
        <w:rPr>
          <w:rFonts w:ascii="Times New Roman" w:hAnsi="Times New Roman" w:cs="Times New Roman"/>
          <w:sz w:val="24"/>
          <w:szCs w:val="24"/>
        </w:rPr>
        <w:t>he Special Fuel Surcharge Supplement would apply fuel surcharges for customers billed bi-monthly at month’s end in March to</w:t>
      </w:r>
      <w:r w:rsidR="00707D6D">
        <w:rPr>
          <w:rFonts w:ascii="Times New Roman" w:hAnsi="Times New Roman" w:cs="Times New Roman"/>
          <w:sz w:val="24"/>
          <w:szCs w:val="24"/>
        </w:rPr>
        <w:t xml:space="preserve"> </w:t>
      </w:r>
      <w:r w:rsidR="00475232" w:rsidRPr="005E3265">
        <w:rPr>
          <w:rFonts w:ascii="Times New Roman" w:hAnsi="Times New Roman" w:cs="Times New Roman"/>
          <w:sz w:val="24"/>
          <w:szCs w:val="24"/>
        </w:rPr>
        <w:t>April</w:t>
      </w:r>
      <w:r w:rsidR="002C3F4E" w:rsidRPr="002C3F4E">
        <w:rPr>
          <w:rFonts w:ascii="Times New Roman" w:hAnsi="Times New Roman" w:cs="Times New Roman"/>
          <w:sz w:val="24"/>
          <w:szCs w:val="24"/>
        </w:rPr>
        <w:t xml:space="preserve"> </w:t>
      </w:r>
      <w:r w:rsidR="002C3F4E">
        <w:rPr>
          <w:rFonts w:ascii="Times New Roman" w:hAnsi="Times New Roman" w:cs="Times New Roman"/>
          <w:sz w:val="24"/>
          <w:szCs w:val="24"/>
        </w:rPr>
        <w:t>only</w:t>
      </w:r>
      <w:r w:rsidR="00475232">
        <w:rPr>
          <w:rFonts w:ascii="Times New Roman" w:hAnsi="Times New Roman" w:cs="Times New Roman"/>
          <w:sz w:val="24"/>
          <w:szCs w:val="24"/>
        </w:rPr>
        <w:t>, but for customers</w:t>
      </w:r>
      <w:r w:rsidR="00475232" w:rsidRPr="0055578A">
        <w:rPr>
          <w:rFonts w:ascii="Times New Roman" w:hAnsi="Times New Roman" w:cs="Times New Roman"/>
          <w:sz w:val="24"/>
          <w:szCs w:val="24"/>
        </w:rPr>
        <w:t xml:space="preserve"> </w:t>
      </w:r>
      <w:r w:rsidR="00475232" w:rsidRPr="005E3265">
        <w:rPr>
          <w:rFonts w:ascii="Times New Roman" w:hAnsi="Times New Roman" w:cs="Times New Roman"/>
          <w:sz w:val="24"/>
          <w:szCs w:val="24"/>
        </w:rPr>
        <w:t xml:space="preserve">billed bi-monthly at month’s end in </w:t>
      </w:r>
      <w:r w:rsidR="00475232">
        <w:rPr>
          <w:rFonts w:ascii="Times New Roman" w:hAnsi="Times New Roman" w:cs="Times New Roman"/>
          <w:sz w:val="24"/>
          <w:szCs w:val="24"/>
        </w:rPr>
        <w:t>February the surcharge would apply to March and April</w:t>
      </w:r>
      <w:r w:rsidR="00475232" w:rsidRPr="005E3265">
        <w:rPr>
          <w:rFonts w:ascii="Times New Roman" w:hAnsi="Times New Roman" w:cs="Times New Roman"/>
          <w:sz w:val="24"/>
          <w:szCs w:val="24"/>
        </w:rPr>
        <w:t xml:space="preserve">. </w:t>
      </w:r>
      <w:r w:rsidR="00FD12A0">
        <w:rPr>
          <w:rFonts w:ascii="Times New Roman" w:hAnsi="Times New Roman" w:cs="Times New Roman"/>
          <w:sz w:val="24"/>
          <w:szCs w:val="24"/>
        </w:rPr>
        <w:t xml:space="preserve"> </w:t>
      </w:r>
      <w:r w:rsidR="00475232" w:rsidRPr="005E3265">
        <w:rPr>
          <w:rFonts w:ascii="Times New Roman" w:hAnsi="Times New Roman" w:cs="Times New Roman"/>
          <w:sz w:val="24"/>
          <w:szCs w:val="24"/>
        </w:rPr>
        <w:t>This treats customers differently</w:t>
      </w:r>
      <w:r w:rsidR="002C3F4E">
        <w:rPr>
          <w:rFonts w:ascii="Times New Roman" w:hAnsi="Times New Roman" w:cs="Times New Roman"/>
          <w:sz w:val="24"/>
          <w:szCs w:val="24"/>
        </w:rPr>
        <w:t xml:space="preserve">. </w:t>
      </w:r>
      <w:r w:rsidR="00FD12A0">
        <w:rPr>
          <w:rFonts w:ascii="Times New Roman" w:hAnsi="Times New Roman" w:cs="Times New Roman"/>
          <w:sz w:val="24"/>
          <w:szCs w:val="24"/>
        </w:rPr>
        <w:t xml:space="preserve"> </w:t>
      </w:r>
      <w:r w:rsidR="002C3F4E">
        <w:rPr>
          <w:rFonts w:ascii="Times New Roman" w:hAnsi="Times New Roman" w:cs="Times New Roman"/>
          <w:sz w:val="24"/>
          <w:szCs w:val="24"/>
        </w:rPr>
        <w:t>O</w:t>
      </w:r>
      <w:r w:rsidR="00475232">
        <w:rPr>
          <w:rFonts w:ascii="Times New Roman" w:hAnsi="Times New Roman" w:cs="Times New Roman"/>
          <w:sz w:val="24"/>
          <w:szCs w:val="24"/>
        </w:rPr>
        <w:t>ne group paying the surcharge for one month and the other group paying the surcharge for two months</w:t>
      </w:r>
      <w:r w:rsidR="00475232" w:rsidRPr="005E3265">
        <w:rPr>
          <w:rFonts w:ascii="Times New Roman" w:hAnsi="Times New Roman" w:cs="Times New Roman"/>
          <w:sz w:val="24"/>
          <w:szCs w:val="24"/>
        </w:rPr>
        <w:t xml:space="preserve">. </w:t>
      </w:r>
      <w:r w:rsidR="00FD12A0">
        <w:rPr>
          <w:rFonts w:ascii="Times New Roman" w:hAnsi="Times New Roman" w:cs="Times New Roman"/>
          <w:sz w:val="24"/>
          <w:szCs w:val="24"/>
        </w:rPr>
        <w:t xml:space="preserve"> </w:t>
      </w:r>
      <w:r w:rsidR="00475232" w:rsidRPr="005E3265">
        <w:rPr>
          <w:rFonts w:ascii="Times New Roman" w:hAnsi="Times New Roman" w:cs="Times New Roman"/>
          <w:sz w:val="24"/>
          <w:szCs w:val="24"/>
        </w:rPr>
        <w:t>The correct treatment is to apply the surcharge to customers billed bi-monthly at month’s end in March for services provided in April 2013 and May 2013.</w:t>
      </w:r>
    </w:p>
    <w:p w:rsidR="00707D6D" w:rsidRDefault="00FD12A0" w:rsidP="00E9305E">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707D6D" w:rsidRPr="005E3265">
        <w:rPr>
          <w:rFonts w:ascii="Times New Roman" w:hAnsi="Times New Roman" w:cs="Times New Roman"/>
          <w:sz w:val="24"/>
          <w:szCs w:val="24"/>
        </w:rPr>
        <w:t xml:space="preserve">The </w:t>
      </w:r>
      <w:r w:rsidR="00707D6D">
        <w:rPr>
          <w:rFonts w:ascii="Times New Roman" w:hAnsi="Times New Roman" w:cs="Times New Roman"/>
          <w:sz w:val="24"/>
          <w:szCs w:val="24"/>
        </w:rPr>
        <w:t>C</w:t>
      </w:r>
      <w:r w:rsidR="00707D6D" w:rsidRPr="005E3265">
        <w:rPr>
          <w:rFonts w:ascii="Times New Roman" w:hAnsi="Times New Roman" w:cs="Times New Roman"/>
          <w:sz w:val="24"/>
          <w:szCs w:val="24"/>
        </w:rPr>
        <w:t>ompany stated on the Special Fuel Surcharge Supplement that for customers billed bi-monthly for services</w:t>
      </w:r>
      <w:r w:rsidR="002C3F4E">
        <w:rPr>
          <w:rFonts w:ascii="Times New Roman" w:hAnsi="Times New Roman" w:cs="Times New Roman"/>
          <w:sz w:val="24"/>
          <w:szCs w:val="24"/>
        </w:rPr>
        <w:t xml:space="preserve">, </w:t>
      </w:r>
      <w:r w:rsidR="00707D6D">
        <w:rPr>
          <w:rFonts w:ascii="Times New Roman" w:hAnsi="Times New Roman" w:cs="Times New Roman"/>
          <w:sz w:val="24"/>
          <w:szCs w:val="24"/>
        </w:rPr>
        <w:t>current month and one</w:t>
      </w:r>
      <w:r w:rsidR="00707D6D" w:rsidRPr="005E3265">
        <w:rPr>
          <w:rFonts w:ascii="Times New Roman" w:hAnsi="Times New Roman" w:cs="Times New Roman"/>
          <w:sz w:val="24"/>
          <w:szCs w:val="24"/>
        </w:rPr>
        <w:t xml:space="preserve"> month in advance, that customers billed at month’s end in March would have a fuel surcharge applied to all services provided in the month</w:t>
      </w:r>
      <w:r>
        <w:rPr>
          <w:rFonts w:ascii="Times New Roman" w:hAnsi="Times New Roman" w:cs="Times New Roman"/>
          <w:sz w:val="24"/>
          <w:szCs w:val="24"/>
        </w:rPr>
        <w:t>s</w:t>
      </w:r>
      <w:r w:rsidR="00707D6D" w:rsidRPr="005E3265">
        <w:rPr>
          <w:rFonts w:ascii="Times New Roman" w:hAnsi="Times New Roman" w:cs="Times New Roman"/>
          <w:sz w:val="24"/>
          <w:szCs w:val="24"/>
        </w:rPr>
        <w:t xml:space="preserve"> of </w:t>
      </w:r>
      <w:r w:rsidR="00707D6D">
        <w:rPr>
          <w:rFonts w:ascii="Times New Roman" w:hAnsi="Times New Roman" w:cs="Times New Roman"/>
          <w:sz w:val="24"/>
          <w:szCs w:val="24"/>
        </w:rPr>
        <w:t xml:space="preserve">March and </w:t>
      </w:r>
      <w:r w:rsidR="00707D6D" w:rsidRPr="005E3265">
        <w:rPr>
          <w:rFonts w:ascii="Times New Roman" w:hAnsi="Times New Roman" w:cs="Times New Roman"/>
          <w:sz w:val="24"/>
          <w:szCs w:val="24"/>
        </w:rPr>
        <w:t>April.</w:t>
      </w:r>
    </w:p>
    <w:p w:rsidR="00FD12A0" w:rsidRDefault="00FD12A0" w:rsidP="006A4397">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E9305E">
        <w:rPr>
          <w:rFonts w:ascii="Times New Roman" w:hAnsi="Times New Roman" w:cs="Times New Roman"/>
          <w:sz w:val="24"/>
          <w:szCs w:val="24"/>
        </w:rPr>
        <w:t xml:space="preserve">The </w:t>
      </w:r>
      <w:r>
        <w:rPr>
          <w:rFonts w:ascii="Times New Roman" w:hAnsi="Times New Roman" w:cs="Times New Roman"/>
          <w:sz w:val="24"/>
          <w:szCs w:val="24"/>
        </w:rPr>
        <w:t>C</w:t>
      </w:r>
      <w:r w:rsidR="00E9305E">
        <w:rPr>
          <w:rFonts w:ascii="Times New Roman" w:hAnsi="Times New Roman" w:cs="Times New Roman"/>
          <w:sz w:val="24"/>
          <w:szCs w:val="24"/>
        </w:rPr>
        <w:t xml:space="preserve">ompany did not indicate how the fuel surcharge would apply to customers </w:t>
      </w:r>
      <w:r w:rsidR="00E9305E" w:rsidRPr="005E3265">
        <w:rPr>
          <w:rFonts w:ascii="Times New Roman" w:hAnsi="Times New Roman" w:cs="Times New Roman"/>
          <w:sz w:val="24"/>
          <w:szCs w:val="24"/>
        </w:rPr>
        <w:t>billed bi-monthly for services</w:t>
      </w:r>
      <w:r w:rsidR="002C3F4E">
        <w:rPr>
          <w:rFonts w:ascii="Times New Roman" w:hAnsi="Times New Roman" w:cs="Times New Roman"/>
          <w:sz w:val="24"/>
          <w:szCs w:val="24"/>
        </w:rPr>
        <w:t xml:space="preserve">, </w:t>
      </w:r>
      <w:r w:rsidR="00E9305E">
        <w:rPr>
          <w:rFonts w:ascii="Times New Roman" w:hAnsi="Times New Roman" w:cs="Times New Roman"/>
          <w:sz w:val="24"/>
          <w:szCs w:val="24"/>
        </w:rPr>
        <w:t>current month and one</w:t>
      </w:r>
      <w:r w:rsidR="00E9305E" w:rsidRPr="005E3265">
        <w:rPr>
          <w:rFonts w:ascii="Times New Roman" w:hAnsi="Times New Roman" w:cs="Times New Roman"/>
          <w:sz w:val="24"/>
          <w:szCs w:val="24"/>
        </w:rPr>
        <w:t xml:space="preserve"> month in advance, billed at month’s end in </w:t>
      </w:r>
      <w:r w:rsidR="00E9305E">
        <w:rPr>
          <w:rFonts w:ascii="Times New Roman" w:hAnsi="Times New Roman" w:cs="Times New Roman"/>
          <w:sz w:val="24"/>
          <w:szCs w:val="24"/>
        </w:rPr>
        <w:t>February.</w:t>
      </w:r>
      <w:r>
        <w:rPr>
          <w:rFonts w:ascii="Times New Roman" w:hAnsi="Times New Roman" w:cs="Times New Roman"/>
          <w:sz w:val="24"/>
          <w:szCs w:val="24"/>
        </w:rPr>
        <w:t xml:space="preserve"> </w:t>
      </w:r>
      <w:r w:rsidR="00E9305E">
        <w:rPr>
          <w:rFonts w:ascii="Times New Roman" w:hAnsi="Times New Roman" w:cs="Times New Roman"/>
          <w:sz w:val="24"/>
          <w:szCs w:val="24"/>
        </w:rPr>
        <w:t xml:space="preserve"> </w:t>
      </w:r>
      <w:r w:rsidR="00E9305E" w:rsidRPr="005E3265">
        <w:rPr>
          <w:rFonts w:ascii="Times New Roman" w:hAnsi="Times New Roman" w:cs="Times New Roman"/>
          <w:sz w:val="24"/>
          <w:szCs w:val="24"/>
        </w:rPr>
        <w:t xml:space="preserve">The correct treatment is to apply the surcharge to customers billed bi-monthly at month’s end in </w:t>
      </w:r>
      <w:r w:rsidR="00E9305E">
        <w:rPr>
          <w:rFonts w:ascii="Times New Roman" w:hAnsi="Times New Roman" w:cs="Times New Roman"/>
          <w:sz w:val="24"/>
          <w:szCs w:val="24"/>
        </w:rPr>
        <w:t>February</w:t>
      </w:r>
      <w:r w:rsidR="00E9305E" w:rsidRPr="005E3265">
        <w:rPr>
          <w:rFonts w:ascii="Times New Roman" w:hAnsi="Times New Roman" w:cs="Times New Roman"/>
          <w:sz w:val="24"/>
          <w:szCs w:val="24"/>
        </w:rPr>
        <w:t xml:space="preserve"> for services provided in </w:t>
      </w:r>
      <w:r w:rsidR="00E9305E">
        <w:rPr>
          <w:rFonts w:ascii="Times New Roman" w:hAnsi="Times New Roman" w:cs="Times New Roman"/>
          <w:sz w:val="24"/>
          <w:szCs w:val="24"/>
        </w:rPr>
        <w:t>February</w:t>
      </w:r>
      <w:r w:rsidR="00E9305E" w:rsidRPr="005E3265">
        <w:rPr>
          <w:rFonts w:ascii="Times New Roman" w:hAnsi="Times New Roman" w:cs="Times New Roman"/>
          <w:sz w:val="24"/>
          <w:szCs w:val="24"/>
        </w:rPr>
        <w:t xml:space="preserve"> 2013 and </w:t>
      </w:r>
      <w:r w:rsidR="00E9305E">
        <w:rPr>
          <w:rFonts w:ascii="Times New Roman" w:hAnsi="Times New Roman" w:cs="Times New Roman"/>
          <w:sz w:val="24"/>
          <w:szCs w:val="24"/>
        </w:rPr>
        <w:t>March</w:t>
      </w:r>
      <w:r w:rsidR="00E9305E" w:rsidRPr="005E3265">
        <w:rPr>
          <w:rFonts w:ascii="Times New Roman" w:hAnsi="Times New Roman" w:cs="Times New Roman"/>
          <w:sz w:val="24"/>
          <w:szCs w:val="24"/>
        </w:rPr>
        <w:t xml:space="preserve"> 2013</w:t>
      </w:r>
      <w:r w:rsidR="00E9305E">
        <w:rPr>
          <w:rFonts w:ascii="Times New Roman" w:hAnsi="Times New Roman" w:cs="Times New Roman"/>
          <w:sz w:val="24"/>
          <w:szCs w:val="24"/>
        </w:rPr>
        <w:t>.</w:t>
      </w:r>
    </w:p>
    <w:p w:rsidR="00FD12A0" w:rsidRDefault="00FD12A0" w:rsidP="00704B5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DA0B5F" w:rsidRPr="00FD12A0">
        <w:rPr>
          <w:rFonts w:ascii="Times New Roman" w:hAnsi="Times New Roman" w:cs="Times New Roman"/>
          <w:sz w:val="24"/>
          <w:szCs w:val="24"/>
        </w:rPr>
        <w:t xml:space="preserve">For the foregoing reasons, </w:t>
      </w:r>
      <w:r w:rsidR="00A2433B" w:rsidRPr="00FD12A0">
        <w:rPr>
          <w:rFonts w:ascii="Times New Roman" w:hAnsi="Times New Roman" w:cs="Times New Roman"/>
          <w:sz w:val="24"/>
          <w:szCs w:val="24"/>
        </w:rPr>
        <w:t xml:space="preserve">Staff concludes that the Special Fuel Surcharge Supplement as filed in Docket TG-131794 would </w:t>
      </w:r>
      <w:r w:rsidR="00DF0804" w:rsidRPr="00FD12A0">
        <w:rPr>
          <w:rFonts w:ascii="Times New Roman" w:hAnsi="Times New Roman" w:cs="Times New Roman"/>
          <w:sz w:val="24"/>
          <w:szCs w:val="24"/>
        </w:rPr>
        <w:t xml:space="preserve">unfairly discriminate between customers on different billing cycles and </w:t>
      </w:r>
      <w:r w:rsidR="00007717" w:rsidRPr="00FD12A0">
        <w:rPr>
          <w:rFonts w:ascii="Times New Roman" w:hAnsi="Times New Roman" w:cs="Times New Roman"/>
          <w:sz w:val="24"/>
          <w:szCs w:val="24"/>
        </w:rPr>
        <w:t>generate excessive revenue.</w:t>
      </w:r>
    </w:p>
    <w:p w:rsidR="00623547" w:rsidRDefault="00FD12A0" w:rsidP="00887EE3">
      <w:pPr>
        <w:pStyle w:val="ListParagraph"/>
        <w:keepNext/>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E00568" w:rsidRPr="00FD12A0">
        <w:rPr>
          <w:rFonts w:ascii="Times New Roman" w:hAnsi="Times New Roman" w:cs="Times New Roman"/>
          <w:sz w:val="24"/>
          <w:szCs w:val="24"/>
        </w:rPr>
        <w:t>Mr. Wiley’s</w:t>
      </w:r>
      <w:r w:rsidR="00704B50" w:rsidRPr="00FD12A0">
        <w:rPr>
          <w:rFonts w:ascii="Times New Roman" w:hAnsi="Times New Roman" w:cs="Times New Roman"/>
          <w:sz w:val="24"/>
          <w:szCs w:val="24"/>
        </w:rPr>
        <w:t xml:space="preserve"> letter, dated January 22, 2014, states:</w:t>
      </w:r>
    </w:p>
    <w:p w:rsidR="00623547" w:rsidRDefault="00623547" w:rsidP="00887EE3">
      <w:pPr>
        <w:keepNext/>
        <w:ind w:left="720"/>
        <w:contextualSpacing/>
        <w:rPr>
          <w:rFonts w:ascii="Times New Roman" w:hAnsi="Times New Roman" w:cs="Times New Roman"/>
          <w:sz w:val="24"/>
          <w:szCs w:val="24"/>
        </w:rPr>
      </w:pPr>
      <w:r w:rsidRPr="00B219E0">
        <w:rPr>
          <w:rFonts w:ascii="Times New Roman" w:hAnsi="Times New Roman" w:cs="Times New Roman"/>
          <w:sz w:val="24"/>
          <w:szCs w:val="24"/>
        </w:rPr>
        <w:t>Therefore the applicant requests, pursuant to RCW 81.28.050 and consistent with the public interest, that the current suspension Order be lifted for the sole purpose of considering and approving the fuel surcharge filing.</w:t>
      </w:r>
    </w:p>
    <w:p w:rsidR="00623547" w:rsidRDefault="00623547" w:rsidP="00887EE3">
      <w:pPr>
        <w:keepNext/>
        <w:contextualSpacing/>
        <w:rPr>
          <w:rFonts w:ascii="Times New Roman" w:hAnsi="Times New Roman" w:cs="Times New Roman"/>
          <w:sz w:val="24"/>
          <w:szCs w:val="24"/>
        </w:rPr>
      </w:pPr>
    </w:p>
    <w:p w:rsidR="00623547" w:rsidRDefault="00623547" w:rsidP="00704B5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484010" w:rsidRPr="00623547">
        <w:rPr>
          <w:rFonts w:ascii="Times New Roman" w:hAnsi="Times New Roman" w:cs="Times New Roman"/>
          <w:sz w:val="24"/>
          <w:szCs w:val="24"/>
        </w:rPr>
        <w:t xml:space="preserve">Ms. Davis’s letter, dated January 22, 2014, requests the commission approve the fuel surcharge on less than statutory notice (LSN). </w:t>
      </w:r>
      <w:r>
        <w:rPr>
          <w:rFonts w:ascii="Times New Roman" w:hAnsi="Times New Roman" w:cs="Times New Roman"/>
          <w:sz w:val="24"/>
          <w:szCs w:val="24"/>
        </w:rPr>
        <w:t xml:space="preserve"> </w:t>
      </w:r>
      <w:r w:rsidR="00484010" w:rsidRPr="00623547">
        <w:rPr>
          <w:rFonts w:ascii="Times New Roman" w:hAnsi="Times New Roman" w:cs="Times New Roman"/>
          <w:sz w:val="24"/>
          <w:szCs w:val="24"/>
        </w:rPr>
        <w:t xml:space="preserve">Staff notes </w:t>
      </w:r>
      <w:r>
        <w:rPr>
          <w:rFonts w:ascii="Times New Roman" w:hAnsi="Times New Roman" w:cs="Times New Roman"/>
          <w:sz w:val="24"/>
          <w:szCs w:val="24"/>
        </w:rPr>
        <w:t xml:space="preserve">that </w:t>
      </w:r>
      <w:r w:rsidR="00484010" w:rsidRPr="00623547">
        <w:rPr>
          <w:rFonts w:ascii="Times New Roman" w:hAnsi="Times New Roman" w:cs="Times New Roman"/>
          <w:sz w:val="24"/>
          <w:szCs w:val="24"/>
        </w:rPr>
        <w:t xml:space="preserve">the </w:t>
      </w:r>
      <w:r>
        <w:rPr>
          <w:rFonts w:ascii="Times New Roman" w:hAnsi="Times New Roman" w:cs="Times New Roman"/>
          <w:sz w:val="24"/>
          <w:szCs w:val="24"/>
        </w:rPr>
        <w:t>C</w:t>
      </w:r>
      <w:r w:rsidR="00484010" w:rsidRPr="00623547">
        <w:rPr>
          <w:rFonts w:ascii="Times New Roman" w:hAnsi="Times New Roman" w:cs="Times New Roman"/>
          <w:sz w:val="24"/>
          <w:szCs w:val="24"/>
        </w:rPr>
        <w:t xml:space="preserve">ompany submitted a proposed LSN order that contains the same </w:t>
      </w:r>
      <w:r w:rsidR="00DC5619" w:rsidRPr="00623547">
        <w:rPr>
          <w:rFonts w:ascii="Times New Roman" w:hAnsi="Times New Roman" w:cs="Times New Roman"/>
          <w:sz w:val="24"/>
          <w:szCs w:val="24"/>
        </w:rPr>
        <w:t>defects</w:t>
      </w:r>
      <w:r w:rsidR="00484010" w:rsidRPr="00623547">
        <w:rPr>
          <w:rFonts w:ascii="Times New Roman" w:hAnsi="Times New Roman" w:cs="Times New Roman"/>
          <w:sz w:val="24"/>
          <w:szCs w:val="24"/>
        </w:rPr>
        <w:t xml:space="preserve"> that staff addressed above in the proposed Tariff Supplement.</w:t>
      </w:r>
    </w:p>
    <w:p w:rsidR="00623547" w:rsidRDefault="00623547" w:rsidP="00704B5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704B50" w:rsidRPr="00623547">
        <w:rPr>
          <w:rFonts w:ascii="Times New Roman" w:hAnsi="Times New Roman" w:cs="Times New Roman"/>
          <w:sz w:val="24"/>
          <w:szCs w:val="24"/>
        </w:rPr>
        <w:t xml:space="preserve">Order 01, dated November 27, 2013, issued in Docket TG-131794, suspended the proposed rates and allowed revised rates, reflecting only increased disposal fees, to become effective on a temporary basis, subject to refund. </w:t>
      </w:r>
      <w:r>
        <w:rPr>
          <w:rFonts w:ascii="Times New Roman" w:hAnsi="Times New Roman" w:cs="Times New Roman"/>
          <w:sz w:val="24"/>
          <w:szCs w:val="24"/>
        </w:rPr>
        <w:t xml:space="preserve"> </w:t>
      </w:r>
      <w:r w:rsidR="00704B50" w:rsidRPr="00623547">
        <w:rPr>
          <w:rFonts w:ascii="Times New Roman" w:hAnsi="Times New Roman" w:cs="Times New Roman"/>
          <w:sz w:val="24"/>
          <w:szCs w:val="24"/>
        </w:rPr>
        <w:t>Ordering paragraph 4 states:</w:t>
      </w:r>
    </w:p>
    <w:p w:rsidR="00887EE3" w:rsidRDefault="00623547" w:rsidP="00623547">
      <w:pPr>
        <w:ind w:left="720"/>
        <w:rPr>
          <w:rFonts w:ascii="Times New Roman" w:hAnsi="Times New Roman" w:cs="Times New Roman"/>
          <w:sz w:val="24"/>
          <w:szCs w:val="24"/>
        </w:rPr>
      </w:pPr>
      <w:r w:rsidRPr="00B219E0">
        <w:rPr>
          <w:rFonts w:ascii="Times New Roman" w:hAnsi="Times New Roman" w:cs="Times New Roman"/>
          <w:sz w:val="24"/>
          <w:szCs w:val="24"/>
        </w:rPr>
        <w:t>(4)</w:t>
      </w:r>
      <w:r w:rsidRPr="00B219E0">
        <w:rPr>
          <w:rFonts w:ascii="Times New Roman" w:hAnsi="Times New Roman" w:cs="Times New Roman"/>
          <w:sz w:val="24"/>
          <w:szCs w:val="24"/>
        </w:rPr>
        <w:tab/>
        <w:t>Waste Control, Inc</w:t>
      </w:r>
      <w:proofErr w:type="gramStart"/>
      <w:r w:rsidRPr="00B219E0">
        <w:rPr>
          <w:rFonts w:ascii="Times New Roman" w:hAnsi="Times New Roman" w:cs="Times New Roman"/>
          <w:sz w:val="24"/>
          <w:szCs w:val="24"/>
        </w:rPr>
        <w:t>.</w:t>
      </w:r>
      <w:proofErr w:type="gramEnd"/>
      <w:r w:rsidRPr="00B219E0">
        <w:rPr>
          <w:rFonts w:ascii="Times New Roman" w:hAnsi="Times New Roman" w:cs="Times New Roman"/>
          <w:sz w:val="24"/>
          <w:szCs w:val="24"/>
        </w:rPr>
        <w:t>, must not change or alter the tariffs filed in this Docket during the suspension period, unless authorized by the Commission.</w:t>
      </w:r>
      <w:bookmarkStart w:id="0" w:name="_GoBack"/>
      <w:bookmarkEnd w:id="0"/>
    </w:p>
    <w:p w:rsidR="00623547" w:rsidRDefault="00623547" w:rsidP="00623547">
      <w:pPr>
        <w:rPr>
          <w:rFonts w:ascii="Times New Roman" w:hAnsi="Times New Roman" w:cs="Times New Roman"/>
          <w:sz w:val="24"/>
          <w:szCs w:val="24"/>
        </w:rPr>
      </w:pPr>
    </w:p>
    <w:p w:rsidR="00704B50" w:rsidRPr="00623547" w:rsidRDefault="00623547" w:rsidP="00704B5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2C3F4E" w:rsidRPr="00623547">
        <w:rPr>
          <w:rFonts w:ascii="Times New Roman" w:hAnsi="Times New Roman" w:cs="Times New Roman"/>
          <w:sz w:val="24"/>
          <w:szCs w:val="24"/>
        </w:rPr>
        <w:t xml:space="preserve">Assuming that the </w:t>
      </w:r>
      <w:r>
        <w:rPr>
          <w:rFonts w:ascii="Times New Roman" w:hAnsi="Times New Roman" w:cs="Times New Roman"/>
          <w:sz w:val="24"/>
          <w:szCs w:val="24"/>
        </w:rPr>
        <w:t>C</w:t>
      </w:r>
      <w:r w:rsidR="002C3F4E" w:rsidRPr="00623547">
        <w:rPr>
          <w:rFonts w:ascii="Times New Roman" w:hAnsi="Times New Roman" w:cs="Times New Roman"/>
          <w:sz w:val="24"/>
          <w:szCs w:val="24"/>
        </w:rPr>
        <w:t xml:space="preserve">ompany corrects the issues identified above, </w:t>
      </w:r>
      <w:r w:rsidR="00704B50" w:rsidRPr="00623547">
        <w:rPr>
          <w:rFonts w:ascii="Times New Roman" w:hAnsi="Times New Roman" w:cs="Times New Roman"/>
          <w:sz w:val="24"/>
          <w:szCs w:val="24"/>
        </w:rPr>
        <w:t>Staff does not think it is necessary to “lift” the current suspension to implement a fuel surcharge.</w:t>
      </w:r>
      <w:r>
        <w:rPr>
          <w:rFonts w:ascii="Times New Roman" w:hAnsi="Times New Roman" w:cs="Times New Roman"/>
          <w:sz w:val="24"/>
          <w:szCs w:val="24"/>
        </w:rPr>
        <w:t xml:space="preserve"> </w:t>
      </w:r>
      <w:r w:rsidR="00704B50" w:rsidRPr="00623547">
        <w:rPr>
          <w:rFonts w:ascii="Times New Roman" w:hAnsi="Times New Roman" w:cs="Times New Roman"/>
          <w:sz w:val="24"/>
          <w:szCs w:val="24"/>
        </w:rPr>
        <w:t xml:space="preserve"> Instead, </w:t>
      </w:r>
      <w:r>
        <w:rPr>
          <w:rFonts w:ascii="Times New Roman" w:hAnsi="Times New Roman" w:cs="Times New Roman"/>
          <w:sz w:val="24"/>
          <w:szCs w:val="24"/>
        </w:rPr>
        <w:t>S</w:t>
      </w:r>
      <w:r w:rsidR="00704B50" w:rsidRPr="00623547">
        <w:rPr>
          <w:rFonts w:ascii="Times New Roman" w:hAnsi="Times New Roman" w:cs="Times New Roman"/>
          <w:sz w:val="24"/>
          <w:szCs w:val="24"/>
        </w:rPr>
        <w:t>taff recommends that the commission</w:t>
      </w:r>
      <w:r w:rsidR="00DC5619" w:rsidRPr="00623547">
        <w:rPr>
          <w:rFonts w:ascii="Times New Roman" w:hAnsi="Times New Roman" w:cs="Times New Roman"/>
          <w:sz w:val="24"/>
          <w:szCs w:val="24"/>
        </w:rPr>
        <w:t>, consistent with Ms. Davis’s request</w:t>
      </w:r>
      <w:r w:rsidR="00704B50" w:rsidRPr="00623547">
        <w:rPr>
          <w:rFonts w:ascii="Times New Roman" w:hAnsi="Times New Roman" w:cs="Times New Roman"/>
          <w:sz w:val="24"/>
          <w:szCs w:val="24"/>
        </w:rPr>
        <w:t>:</w:t>
      </w:r>
    </w:p>
    <w:p w:rsidR="00704B50" w:rsidRDefault="00704B50" w:rsidP="00704B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Authorize the company to file a fuel surcharge to Tariff 15, and</w:t>
      </w:r>
    </w:p>
    <w:p w:rsidR="00704B50" w:rsidRDefault="00704B50" w:rsidP="00704B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the fuel surcharge to become effective on less than statutory notice.</w:t>
      </w:r>
    </w:p>
    <w:p w:rsidR="00623547" w:rsidRPr="00B219E0" w:rsidRDefault="00623547" w:rsidP="00623547">
      <w:pPr>
        <w:pStyle w:val="ListParagraph"/>
        <w:ind w:left="1080"/>
        <w:rPr>
          <w:rFonts w:ascii="Times New Roman" w:hAnsi="Times New Roman" w:cs="Times New Roman"/>
          <w:sz w:val="24"/>
          <w:szCs w:val="24"/>
        </w:rPr>
      </w:pPr>
    </w:p>
    <w:p w:rsidR="008D10FE" w:rsidRPr="008D10FE" w:rsidRDefault="008D10FE" w:rsidP="008D10FE">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Dated this 29th</w:t>
      </w:r>
      <w:r w:rsidRPr="008D10FE">
        <w:rPr>
          <w:rFonts w:ascii="Times New Roman" w:hAnsi="Times New Roman" w:cs="Times New Roman"/>
          <w:sz w:val="24"/>
          <w:szCs w:val="24"/>
        </w:rPr>
        <w:t xml:space="preserve"> day of </w:t>
      </w:r>
      <w:r>
        <w:rPr>
          <w:rFonts w:ascii="Times New Roman" w:hAnsi="Times New Roman" w:cs="Times New Roman"/>
          <w:sz w:val="24"/>
          <w:szCs w:val="24"/>
        </w:rPr>
        <w:t>January</w:t>
      </w:r>
      <w:r w:rsidRPr="008D10FE">
        <w:rPr>
          <w:rFonts w:ascii="Times New Roman" w:hAnsi="Times New Roman" w:cs="Times New Roman"/>
          <w:sz w:val="24"/>
          <w:szCs w:val="24"/>
        </w:rPr>
        <w:t>, 201</w:t>
      </w:r>
      <w:r>
        <w:rPr>
          <w:rFonts w:ascii="Times New Roman" w:hAnsi="Times New Roman" w:cs="Times New Roman"/>
          <w:sz w:val="24"/>
          <w:szCs w:val="24"/>
        </w:rPr>
        <w:t>4</w:t>
      </w:r>
      <w:r w:rsidRPr="008D10FE">
        <w:rPr>
          <w:rFonts w:ascii="Times New Roman" w:hAnsi="Times New Roman" w:cs="Times New Roman"/>
          <w:sz w:val="24"/>
          <w:szCs w:val="24"/>
        </w:rPr>
        <w:t>.</w:t>
      </w:r>
      <w:proofErr w:type="gramEnd"/>
    </w:p>
    <w:p w:rsidR="008D10FE" w:rsidRPr="008D10FE" w:rsidRDefault="008D10FE" w:rsidP="008D10FE">
      <w:pPr>
        <w:rPr>
          <w:rFonts w:ascii="Times New Roman" w:hAnsi="Times New Roman" w:cs="Times New Roman"/>
          <w:sz w:val="24"/>
          <w:szCs w:val="24"/>
        </w:rPr>
      </w:pPr>
      <w:r w:rsidRPr="008D10FE">
        <w:rPr>
          <w:rFonts w:ascii="Times New Roman" w:hAnsi="Times New Roman" w:cs="Times New Roman"/>
          <w:sz w:val="24"/>
          <w:szCs w:val="24"/>
        </w:rPr>
        <w:t xml:space="preserve"> </w:t>
      </w:r>
    </w:p>
    <w:p w:rsidR="008D10FE" w:rsidRPr="008D10FE" w:rsidRDefault="008D10FE" w:rsidP="008D10FE">
      <w:pPr>
        <w:rPr>
          <w:rFonts w:ascii="Times New Roman" w:hAnsi="Times New Roman" w:cs="Times New Roman"/>
          <w:sz w:val="24"/>
          <w:szCs w:val="24"/>
        </w:rPr>
      </w:pPr>
      <w:r w:rsidRPr="008D10FE">
        <w:rPr>
          <w:rFonts w:ascii="Times New Roman" w:hAnsi="Times New Roman" w:cs="Times New Roman"/>
          <w:sz w:val="24"/>
          <w:szCs w:val="24"/>
        </w:rPr>
        <w:tab/>
      </w:r>
      <w:r w:rsidRPr="008D10FE">
        <w:rPr>
          <w:rFonts w:ascii="Times New Roman" w:hAnsi="Times New Roman" w:cs="Times New Roman"/>
          <w:sz w:val="24"/>
          <w:szCs w:val="24"/>
        </w:rPr>
        <w:tab/>
      </w:r>
      <w:r w:rsidRPr="008D10FE">
        <w:rPr>
          <w:rFonts w:ascii="Times New Roman" w:hAnsi="Times New Roman" w:cs="Times New Roman"/>
          <w:sz w:val="24"/>
          <w:szCs w:val="24"/>
        </w:rPr>
        <w:tab/>
      </w:r>
      <w:r w:rsidRPr="008D10FE">
        <w:rPr>
          <w:rFonts w:ascii="Times New Roman" w:hAnsi="Times New Roman" w:cs="Times New Roman"/>
          <w:sz w:val="24"/>
          <w:szCs w:val="24"/>
        </w:rPr>
        <w:tab/>
      </w:r>
      <w:r w:rsidRPr="008D10FE">
        <w:rPr>
          <w:rFonts w:ascii="Times New Roman" w:hAnsi="Times New Roman" w:cs="Times New Roman"/>
          <w:sz w:val="24"/>
          <w:szCs w:val="24"/>
        </w:rPr>
        <w:tab/>
      </w:r>
      <w:r w:rsidRPr="008D10FE">
        <w:rPr>
          <w:rFonts w:ascii="Times New Roman" w:hAnsi="Times New Roman" w:cs="Times New Roman"/>
          <w:sz w:val="24"/>
          <w:szCs w:val="24"/>
        </w:rPr>
        <w:tab/>
        <w:t xml:space="preserve">Respectfully submitted, </w:t>
      </w:r>
    </w:p>
    <w:p w:rsidR="008D10FE" w:rsidRPr="008D10FE" w:rsidRDefault="008D10FE" w:rsidP="008D10FE">
      <w:pPr>
        <w:rPr>
          <w:rFonts w:ascii="Times New Roman" w:hAnsi="Times New Roman" w:cs="Times New Roman"/>
          <w:sz w:val="24"/>
          <w:szCs w:val="24"/>
        </w:rPr>
      </w:pPr>
    </w:p>
    <w:p w:rsidR="008D10FE" w:rsidRPr="008D10FE" w:rsidRDefault="008D10FE" w:rsidP="008D10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0FE">
        <w:rPr>
          <w:rFonts w:ascii="Times New Roman" w:hAnsi="Times New Roman" w:cs="Times New Roman"/>
          <w:sz w:val="24"/>
          <w:szCs w:val="24"/>
        </w:rPr>
        <w:t>ROBERT W. FERGUSON</w:t>
      </w:r>
    </w:p>
    <w:p w:rsidR="008D10FE" w:rsidRPr="008D10FE" w:rsidRDefault="008D10FE" w:rsidP="008D10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0FE">
        <w:rPr>
          <w:rFonts w:ascii="Times New Roman" w:hAnsi="Times New Roman" w:cs="Times New Roman"/>
          <w:sz w:val="24"/>
          <w:szCs w:val="24"/>
        </w:rPr>
        <w:t>Attorney General</w:t>
      </w:r>
    </w:p>
    <w:p w:rsidR="008D10FE" w:rsidRPr="008D10FE" w:rsidRDefault="008D10FE" w:rsidP="008D10FE">
      <w:pPr>
        <w:rPr>
          <w:rFonts w:ascii="Times New Roman" w:hAnsi="Times New Roman" w:cs="Times New Roman"/>
          <w:sz w:val="24"/>
          <w:szCs w:val="24"/>
        </w:rPr>
      </w:pPr>
    </w:p>
    <w:p w:rsidR="008D10FE" w:rsidRPr="008D10FE" w:rsidRDefault="008D10FE" w:rsidP="008D10FE">
      <w:pPr>
        <w:rPr>
          <w:rFonts w:ascii="Times New Roman" w:hAnsi="Times New Roman" w:cs="Times New Roman"/>
          <w:sz w:val="24"/>
          <w:szCs w:val="24"/>
        </w:rPr>
      </w:pPr>
    </w:p>
    <w:p w:rsidR="008D10FE" w:rsidRPr="008D10FE" w:rsidRDefault="008D10FE" w:rsidP="008D10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0FE">
        <w:rPr>
          <w:rFonts w:ascii="Times New Roman" w:hAnsi="Times New Roman" w:cs="Times New Roman"/>
          <w:sz w:val="24"/>
          <w:szCs w:val="24"/>
        </w:rPr>
        <w:t>______________________________</w:t>
      </w:r>
    </w:p>
    <w:p w:rsidR="008D10FE" w:rsidRPr="008D10FE" w:rsidRDefault="008D10FE" w:rsidP="008D10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0FE">
        <w:rPr>
          <w:rFonts w:ascii="Times New Roman" w:hAnsi="Times New Roman" w:cs="Times New Roman"/>
          <w:sz w:val="24"/>
          <w:szCs w:val="24"/>
        </w:rPr>
        <w:t>STEVEN W. SMITH</w:t>
      </w:r>
    </w:p>
    <w:p w:rsidR="008D10FE" w:rsidRPr="008D10FE" w:rsidRDefault="008D10FE" w:rsidP="008D10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0FE">
        <w:rPr>
          <w:rFonts w:ascii="Times New Roman" w:hAnsi="Times New Roman" w:cs="Times New Roman"/>
          <w:sz w:val="24"/>
          <w:szCs w:val="24"/>
        </w:rPr>
        <w:t>Assistant Attorney General</w:t>
      </w:r>
    </w:p>
    <w:p w:rsidR="008D10FE" w:rsidRPr="008D10FE" w:rsidRDefault="008D10FE" w:rsidP="008D10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0FE">
        <w:rPr>
          <w:rFonts w:ascii="Times New Roman" w:hAnsi="Times New Roman" w:cs="Times New Roman"/>
          <w:sz w:val="24"/>
          <w:szCs w:val="24"/>
        </w:rPr>
        <w:t>Counsel for Washington Utilities and</w:t>
      </w:r>
    </w:p>
    <w:p w:rsidR="008D10FE" w:rsidRPr="00AD3312" w:rsidRDefault="008D10FE" w:rsidP="008D10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0FE">
        <w:rPr>
          <w:rFonts w:ascii="Times New Roman" w:hAnsi="Times New Roman" w:cs="Times New Roman"/>
          <w:sz w:val="24"/>
          <w:szCs w:val="24"/>
        </w:rPr>
        <w:t>Transportation Commission Staff</w:t>
      </w:r>
    </w:p>
    <w:sectPr w:rsidR="008D10FE" w:rsidRPr="00AD3312" w:rsidSect="00FD12A0">
      <w:footerReference w:type="default" r:id="rId8"/>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035" w:rsidRDefault="00E11035" w:rsidP="00623547">
      <w:r>
        <w:separator/>
      </w:r>
    </w:p>
  </w:endnote>
  <w:endnote w:type="continuationSeparator" w:id="0">
    <w:p w:rsidR="00E11035" w:rsidRDefault="00E11035" w:rsidP="0062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09" w:rsidRPr="00623547" w:rsidRDefault="00574109">
    <w:pPr>
      <w:pStyle w:val="Footer"/>
      <w:rPr>
        <w:rFonts w:ascii="Times New Roman" w:hAnsi="Times New Roman" w:cs="Times New Roman"/>
      </w:rPr>
    </w:pPr>
    <w:r w:rsidRPr="00623547">
      <w:rPr>
        <w:rFonts w:ascii="Times New Roman" w:hAnsi="Times New Roman" w:cs="Times New Roman"/>
      </w:rPr>
      <w:t>COMMISSION STAFF’S RESPONSE TO</w:t>
    </w:r>
  </w:p>
  <w:p w:rsidR="00574109" w:rsidRPr="00623547" w:rsidRDefault="00574109">
    <w:pPr>
      <w:pStyle w:val="Footer"/>
      <w:rPr>
        <w:rFonts w:ascii="Times New Roman" w:hAnsi="Times New Roman" w:cs="Times New Roman"/>
      </w:rPr>
    </w:pPr>
    <w:r w:rsidRPr="00623547">
      <w:rPr>
        <w:rFonts w:ascii="Times New Roman" w:hAnsi="Times New Roman" w:cs="Times New Roman"/>
      </w:rPr>
      <w:t>WASTE CONTROL</w:t>
    </w:r>
    <w:r>
      <w:rPr>
        <w:rFonts w:ascii="Times New Roman" w:hAnsi="Times New Roman" w:cs="Times New Roman"/>
      </w:rPr>
      <w:t>’S</w:t>
    </w:r>
    <w:r w:rsidRPr="00623547">
      <w:rPr>
        <w:rFonts w:ascii="Times New Roman" w:hAnsi="Times New Roman" w:cs="Times New Roman"/>
      </w:rPr>
      <w:t xml:space="preserve"> MOTION - </w:t>
    </w:r>
    <w:r w:rsidRPr="00623547">
      <w:rPr>
        <w:rFonts w:ascii="Times New Roman" w:hAnsi="Times New Roman" w:cs="Times New Roman"/>
      </w:rPr>
      <w:fldChar w:fldCharType="begin"/>
    </w:r>
    <w:r w:rsidRPr="00623547">
      <w:rPr>
        <w:rFonts w:ascii="Times New Roman" w:hAnsi="Times New Roman" w:cs="Times New Roman"/>
      </w:rPr>
      <w:instrText xml:space="preserve"> PAGE   \* MERGEFORMAT </w:instrText>
    </w:r>
    <w:r w:rsidRPr="00623547">
      <w:rPr>
        <w:rFonts w:ascii="Times New Roman" w:hAnsi="Times New Roman" w:cs="Times New Roman"/>
      </w:rPr>
      <w:fldChar w:fldCharType="separate"/>
    </w:r>
    <w:r w:rsidR="009B2292">
      <w:rPr>
        <w:rFonts w:ascii="Times New Roman" w:hAnsi="Times New Roman" w:cs="Times New Roman"/>
        <w:noProof/>
      </w:rPr>
      <w:t>4</w:t>
    </w:r>
    <w:r w:rsidRPr="00623547">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035" w:rsidRDefault="00E11035" w:rsidP="00623547">
      <w:r>
        <w:separator/>
      </w:r>
    </w:p>
  </w:footnote>
  <w:footnote w:type="continuationSeparator" w:id="0">
    <w:p w:rsidR="00E11035" w:rsidRDefault="00E11035" w:rsidP="00623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115ED"/>
    <w:multiLevelType w:val="hybridMultilevel"/>
    <w:tmpl w:val="551A618C"/>
    <w:lvl w:ilvl="0" w:tplc="9B989C64">
      <w:start w:val="1"/>
      <w:numFmt w:val="decimal"/>
      <w:lvlText w:val="%1"/>
      <w:lvlJc w:val="left"/>
      <w:pPr>
        <w:ind w:left="360" w:hanging="360"/>
      </w:pPr>
      <w:rPr>
        <w:rFonts w:ascii="Times New Roman" w:hAnsi="Times New Roman" w:hint="default"/>
        <w:b w:val="0"/>
        <w:i/>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79C6F18"/>
    <w:multiLevelType w:val="hybridMultilevel"/>
    <w:tmpl w:val="78D2766A"/>
    <w:lvl w:ilvl="0" w:tplc="0B145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D5"/>
    <w:rsid w:val="0000605B"/>
    <w:rsid w:val="00007717"/>
    <w:rsid w:val="00015101"/>
    <w:rsid w:val="00017340"/>
    <w:rsid w:val="000328E1"/>
    <w:rsid w:val="00037322"/>
    <w:rsid w:val="00042609"/>
    <w:rsid w:val="000500EE"/>
    <w:rsid w:val="000563D3"/>
    <w:rsid w:val="00064691"/>
    <w:rsid w:val="0007709C"/>
    <w:rsid w:val="00080AE2"/>
    <w:rsid w:val="00081B7D"/>
    <w:rsid w:val="000A332B"/>
    <w:rsid w:val="000B2AAD"/>
    <w:rsid w:val="000B3E4D"/>
    <w:rsid w:val="000B73D5"/>
    <w:rsid w:val="000B7F13"/>
    <w:rsid w:val="000C6E99"/>
    <w:rsid w:val="000E1970"/>
    <w:rsid w:val="000E230A"/>
    <w:rsid w:val="000E5E74"/>
    <w:rsid w:val="000E640C"/>
    <w:rsid w:val="000E67C5"/>
    <w:rsid w:val="000F7E03"/>
    <w:rsid w:val="00101081"/>
    <w:rsid w:val="001046C3"/>
    <w:rsid w:val="001061F2"/>
    <w:rsid w:val="001104EE"/>
    <w:rsid w:val="00115CBF"/>
    <w:rsid w:val="00121ED2"/>
    <w:rsid w:val="00124893"/>
    <w:rsid w:val="00131D27"/>
    <w:rsid w:val="0013351A"/>
    <w:rsid w:val="0013420D"/>
    <w:rsid w:val="00134FD0"/>
    <w:rsid w:val="00144BED"/>
    <w:rsid w:val="00151B3A"/>
    <w:rsid w:val="00154BAB"/>
    <w:rsid w:val="00162396"/>
    <w:rsid w:val="00174890"/>
    <w:rsid w:val="0018078A"/>
    <w:rsid w:val="0018335B"/>
    <w:rsid w:val="00184450"/>
    <w:rsid w:val="001909B0"/>
    <w:rsid w:val="00191837"/>
    <w:rsid w:val="00191AB2"/>
    <w:rsid w:val="00191BC5"/>
    <w:rsid w:val="001A43CF"/>
    <w:rsid w:val="001A5AE0"/>
    <w:rsid w:val="001B2DE1"/>
    <w:rsid w:val="001C1877"/>
    <w:rsid w:val="001C28C4"/>
    <w:rsid w:val="001C5AB1"/>
    <w:rsid w:val="001E1D7A"/>
    <w:rsid w:val="001E1ED7"/>
    <w:rsid w:val="002005CC"/>
    <w:rsid w:val="002079FC"/>
    <w:rsid w:val="00223304"/>
    <w:rsid w:val="00244C7E"/>
    <w:rsid w:val="0024679C"/>
    <w:rsid w:val="00252F7D"/>
    <w:rsid w:val="00255364"/>
    <w:rsid w:val="0026568B"/>
    <w:rsid w:val="002915F5"/>
    <w:rsid w:val="002C039A"/>
    <w:rsid w:val="002C3C21"/>
    <w:rsid w:val="002C3F4E"/>
    <w:rsid w:val="002C5010"/>
    <w:rsid w:val="002D1EBB"/>
    <w:rsid w:val="002D5151"/>
    <w:rsid w:val="00307C3A"/>
    <w:rsid w:val="00311CE4"/>
    <w:rsid w:val="00325F85"/>
    <w:rsid w:val="003267C4"/>
    <w:rsid w:val="003403D5"/>
    <w:rsid w:val="00350B36"/>
    <w:rsid w:val="00377736"/>
    <w:rsid w:val="00395AEA"/>
    <w:rsid w:val="003B5349"/>
    <w:rsid w:val="003C2585"/>
    <w:rsid w:val="003C63E6"/>
    <w:rsid w:val="003E0C14"/>
    <w:rsid w:val="003E4754"/>
    <w:rsid w:val="00407465"/>
    <w:rsid w:val="00416542"/>
    <w:rsid w:val="00421873"/>
    <w:rsid w:val="00424027"/>
    <w:rsid w:val="00437162"/>
    <w:rsid w:val="004467DB"/>
    <w:rsid w:val="00446EF5"/>
    <w:rsid w:val="004473D6"/>
    <w:rsid w:val="00475232"/>
    <w:rsid w:val="00484010"/>
    <w:rsid w:val="00484AB2"/>
    <w:rsid w:val="00490148"/>
    <w:rsid w:val="004938C8"/>
    <w:rsid w:val="00494B1F"/>
    <w:rsid w:val="004A7AB3"/>
    <w:rsid w:val="004B3F26"/>
    <w:rsid w:val="004D6EE9"/>
    <w:rsid w:val="004E3D13"/>
    <w:rsid w:val="004F4576"/>
    <w:rsid w:val="004F5668"/>
    <w:rsid w:val="0052390A"/>
    <w:rsid w:val="005347B4"/>
    <w:rsid w:val="00545BDC"/>
    <w:rsid w:val="00552600"/>
    <w:rsid w:val="00553E75"/>
    <w:rsid w:val="00560190"/>
    <w:rsid w:val="0056093D"/>
    <w:rsid w:val="00571BC7"/>
    <w:rsid w:val="00574109"/>
    <w:rsid w:val="00581BEE"/>
    <w:rsid w:val="00583DCC"/>
    <w:rsid w:val="00591E78"/>
    <w:rsid w:val="00592A0D"/>
    <w:rsid w:val="005953B6"/>
    <w:rsid w:val="005979AB"/>
    <w:rsid w:val="005A6C74"/>
    <w:rsid w:val="005B27B4"/>
    <w:rsid w:val="005E3265"/>
    <w:rsid w:val="005E7897"/>
    <w:rsid w:val="005F2046"/>
    <w:rsid w:val="005F5C5D"/>
    <w:rsid w:val="0060136F"/>
    <w:rsid w:val="00620C21"/>
    <w:rsid w:val="00623547"/>
    <w:rsid w:val="006636CE"/>
    <w:rsid w:val="00672F7B"/>
    <w:rsid w:val="00674962"/>
    <w:rsid w:val="00677711"/>
    <w:rsid w:val="00680906"/>
    <w:rsid w:val="006846B8"/>
    <w:rsid w:val="0069310D"/>
    <w:rsid w:val="00695807"/>
    <w:rsid w:val="006A41EE"/>
    <w:rsid w:val="006A4397"/>
    <w:rsid w:val="006A5BCC"/>
    <w:rsid w:val="006A5DFA"/>
    <w:rsid w:val="006C7503"/>
    <w:rsid w:val="006C7A09"/>
    <w:rsid w:val="006E4ADC"/>
    <w:rsid w:val="006F1642"/>
    <w:rsid w:val="006F47FE"/>
    <w:rsid w:val="00704B50"/>
    <w:rsid w:val="00707D6D"/>
    <w:rsid w:val="00727001"/>
    <w:rsid w:val="00740414"/>
    <w:rsid w:val="00762C17"/>
    <w:rsid w:val="007657C0"/>
    <w:rsid w:val="00775024"/>
    <w:rsid w:val="007A44AC"/>
    <w:rsid w:val="007B120D"/>
    <w:rsid w:val="007C4AC1"/>
    <w:rsid w:val="007E0A3D"/>
    <w:rsid w:val="007E1B00"/>
    <w:rsid w:val="007F433D"/>
    <w:rsid w:val="0081520C"/>
    <w:rsid w:val="0083129C"/>
    <w:rsid w:val="00836A86"/>
    <w:rsid w:val="008414D5"/>
    <w:rsid w:val="00843E2A"/>
    <w:rsid w:val="008606F0"/>
    <w:rsid w:val="00863A33"/>
    <w:rsid w:val="0086493D"/>
    <w:rsid w:val="008808AD"/>
    <w:rsid w:val="00881362"/>
    <w:rsid w:val="0088486C"/>
    <w:rsid w:val="00886EC2"/>
    <w:rsid w:val="00887598"/>
    <w:rsid w:val="00887EE3"/>
    <w:rsid w:val="00890EB5"/>
    <w:rsid w:val="008917EB"/>
    <w:rsid w:val="008919F1"/>
    <w:rsid w:val="008C08D6"/>
    <w:rsid w:val="008C70D9"/>
    <w:rsid w:val="008C738D"/>
    <w:rsid w:val="008D10FE"/>
    <w:rsid w:val="008D1737"/>
    <w:rsid w:val="008D31AF"/>
    <w:rsid w:val="008E2AAD"/>
    <w:rsid w:val="008F28C1"/>
    <w:rsid w:val="00901DA3"/>
    <w:rsid w:val="0090379A"/>
    <w:rsid w:val="00912ECA"/>
    <w:rsid w:val="009328EC"/>
    <w:rsid w:val="009679D6"/>
    <w:rsid w:val="00995500"/>
    <w:rsid w:val="009B2292"/>
    <w:rsid w:val="009E1AB8"/>
    <w:rsid w:val="009E2B73"/>
    <w:rsid w:val="009E417C"/>
    <w:rsid w:val="009E4BAC"/>
    <w:rsid w:val="009F3C11"/>
    <w:rsid w:val="009F7663"/>
    <w:rsid w:val="00A12679"/>
    <w:rsid w:val="00A15070"/>
    <w:rsid w:val="00A22103"/>
    <w:rsid w:val="00A2433B"/>
    <w:rsid w:val="00A33437"/>
    <w:rsid w:val="00A83B82"/>
    <w:rsid w:val="00A84C2A"/>
    <w:rsid w:val="00AB1117"/>
    <w:rsid w:val="00AC2A48"/>
    <w:rsid w:val="00AC6279"/>
    <w:rsid w:val="00AD3312"/>
    <w:rsid w:val="00AE273E"/>
    <w:rsid w:val="00B051C5"/>
    <w:rsid w:val="00B07027"/>
    <w:rsid w:val="00B1107E"/>
    <w:rsid w:val="00B13041"/>
    <w:rsid w:val="00B22F95"/>
    <w:rsid w:val="00B362BE"/>
    <w:rsid w:val="00B37387"/>
    <w:rsid w:val="00B5280B"/>
    <w:rsid w:val="00B66797"/>
    <w:rsid w:val="00B75016"/>
    <w:rsid w:val="00B82160"/>
    <w:rsid w:val="00B83640"/>
    <w:rsid w:val="00B92553"/>
    <w:rsid w:val="00B96F6D"/>
    <w:rsid w:val="00BD4619"/>
    <w:rsid w:val="00BD6BBA"/>
    <w:rsid w:val="00BE1162"/>
    <w:rsid w:val="00BE217A"/>
    <w:rsid w:val="00BF01B1"/>
    <w:rsid w:val="00C459CF"/>
    <w:rsid w:val="00C56747"/>
    <w:rsid w:val="00C56950"/>
    <w:rsid w:val="00C64377"/>
    <w:rsid w:val="00C66B65"/>
    <w:rsid w:val="00C7078C"/>
    <w:rsid w:val="00C7338A"/>
    <w:rsid w:val="00C75030"/>
    <w:rsid w:val="00C75A68"/>
    <w:rsid w:val="00C90BB0"/>
    <w:rsid w:val="00CA074A"/>
    <w:rsid w:val="00CB1C94"/>
    <w:rsid w:val="00CD1FA3"/>
    <w:rsid w:val="00D3157C"/>
    <w:rsid w:val="00D35BE6"/>
    <w:rsid w:val="00D517B1"/>
    <w:rsid w:val="00D5644C"/>
    <w:rsid w:val="00D65255"/>
    <w:rsid w:val="00D74B92"/>
    <w:rsid w:val="00D87812"/>
    <w:rsid w:val="00D91A07"/>
    <w:rsid w:val="00D91F0E"/>
    <w:rsid w:val="00DA0B5F"/>
    <w:rsid w:val="00DA1B86"/>
    <w:rsid w:val="00DB6A0F"/>
    <w:rsid w:val="00DC5619"/>
    <w:rsid w:val="00DD2A47"/>
    <w:rsid w:val="00DD727E"/>
    <w:rsid w:val="00DD7CE4"/>
    <w:rsid w:val="00DF0804"/>
    <w:rsid w:val="00DF4BCA"/>
    <w:rsid w:val="00E00568"/>
    <w:rsid w:val="00E11035"/>
    <w:rsid w:val="00E124CE"/>
    <w:rsid w:val="00E134D2"/>
    <w:rsid w:val="00E15B15"/>
    <w:rsid w:val="00E201C8"/>
    <w:rsid w:val="00E3139E"/>
    <w:rsid w:val="00E60A17"/>
    <w:rsid w:val="00E710B4"/>
    <w:rsid w:val="00E71BB8"/>
    <w:rsid w:val="00E85470"/>
    <w:rsid w:val="00E9305E"/>
    <w:rsid w:val="00E9402C"/>
    <w:rsid w:val="00E9561C"/>
    <w:rsid w:val="00EA0815"/>
    <w:rsid w:val="00EA54A0"/>
    <w:rsid w:val="00EA5D85"/>
    <w:rsid w:val="00EC296B"/>
    <w:rsid w:val="00EC2A50"/>
    <w:rsid w:val="00ED1979"/>
    <w:rsid w:val="00ED2070"/>
    <w:rsid w:val="00ED6AD1"/>
    <w:rsid w:val="00EE1D8C"/>
    <w:rsid w:val="00EE2B74"/>
    <w:rsid w:val="00EE5CB3"/>
    <w:rsid w:val="00EF0619"/>
    <w:rsid w:val="00F125E8"/>
    <w:rsid w:val="00F20C0F"/>
    <w:rsid w:val="00F21B68"/>
    <w:rsid w:val="00F25598"/>
    <w:rsid w:val="00F27EDB"/>
    <w:rsid w:val="00F81AD2"/>
    <w:rsid w:val="00FB6129"/>
    <w:rsid w:val="00FD12A0"/>
    <w:rsid w:val="00FF1886"/>
    <w:rsid w:val="00F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uiPriority w:val="34"/>
    <w:qFormat/>
    <w:rsid w:val="008D10FE"/>
    <w:pPr>
      <w:ind w:left="720"/>
      <w:contextualSpacing/>
    </w:p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iPriority w:val="99"/>
    <w:unhideWhenUsed/>
    <w:rsid w:val="00623547"/>
    <w:pPr>
      <w:tabs>
        <w:tab w:val="center" w:pos="4680"/>
        <w:tab w:val="right" w:pos="9360"/>
      </w:tabs>
    </w:pPr>
  </w:style>
  <w:style w:type="character" w:customStyle="1" w:styleId="FooterChar">
    <w:name w:val="Footer Char"/>
    <w:basedOn w:val="DefaultParagraphFont"/>
    <w:link w:val="Footer"/>
    <w:uiPriority w:val="99"/>
    <w:rsid w:val="00623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uiPriority w:val="34"/>
    <w:qFormat/>
    <w:rsid w:val="008D10FE"/>
    <w:pPr>
      <w:ind w:left="720"/>
      <w:contextualSpacing/>
    </w:p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iPriority w:val="99"/>
    <w:unhideWhenUsed/>
    <w:rsid w:val="00623547"/>
    <w:pPr>
      <w:tabs>
        <w:tab w:val="center" w:pos="4680"/>
        <w:tab w:val="right" w:pos="9360"/>
      </w:tabs>
    </w:pPr>
  </w:style>
  <w:style w:type="character" w:customStyle="1" w:styleId="FooterChar">
    <w:name w:val="Footer Char"/>
    <w:basedOn w:val="DefaultParagraphFont"/>
    <w:link w:val="Footer"/>
    <w:uiPriority w:val="99"/>
    <w:rsid w:val="0062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2014-01-29T08:00:00+00:00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7E1335-ED15-42EC-B57B-353CEAD2ECD5}"/>
</file>

<file path=customXml/itemProps2.xml><?xml version="1.0" encoding="utf-8"?>
<ds:datastoreItem xmlns:ds="http://schemas.openxmlformats.org/officeDocument/2006/customXml" ds:itemID="{7A542C89-1F96-46E5-A0B0-67425275704F}"/>
</file>

<file path=customXml/itemProps3.xml><?xml version="1.0" encoding="utf-8"?>
<ds:datastoreItem xmlns:ds="http://schemas.openxmlformats.org/officeDocument/2006/customXml" ds:itemID="{A7DD781D-8BE8-4FA5-BFAE-D4727CE151E3}"/>
</file>

<file path=customXml/itemProps4.xml><?xml version="1.0" encoding="utf-8"?>
<ds:datastoreItem xmlns:ds="http://schemas.openxmlformats.org/officeDocument/2006/customXml" ds:itemID="{2EDED394-50CF-4514-B573-CB03E1FEC607}"/>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Young</dc:creator>
  <cp:lastModifiedBy>DeMarco, Betsy (UTC)</cp:lastModifiedBy>
  <cp:revision>3</cp:revision>
  <cp:lastPrinted>2014-01-28T23:43:00Z</cp:lastPrinted>
  <dcterms:created xsi:type="dcterms:W3CDTF">2014-01-29T17:41:00Z</dcterms:created>
  <dcterms:modified xsi:type="dcterms:W3CDTF">2014-01-29T17:41:00Z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0x0101006E56B4D1795A2E4DB2F0B01679ED314A00CC057CE67F4D81469E75A716744123B4</vt:lpwstr>
  </property>
  <property fmtid="{D5CDD505-2E9C-101B-9397-08002B2CF9AE}" pid="3" name="_docset_NoMedatataSyncRequired">
    <vt:lpwstr>False</vt:lpwstr>
  </property>
</Properties>
</file>