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65108" w14:textId="4648C2D0" w:rsidR="007E36E0" w:rsidRPr="00B63217" w:rsidRDefault="007E36E0">
      <w:pPr>
        <w:pStyle w:val="BodyText"/>
        <w:rPr>
          <w:b/>
          <w:bCs/>
        </w:rPr>
      </w:pPr>
      <w:bookmarkStart w:id="0" w:name="_GoBack"/>
      <w:bookmarkEnd w:id="0"/>
      <w:r w:rsidRPr="00B63217">
        <w:rPr>
          <w:b/>
          <w:bCs/>
        </w:rPr>
        <w:t xml:space="preserve">BEFORE THE </w:t>
      </w:r>
      <w:smartTag w:uri="urn:schemas-microsoft-com:office:smarttags" w:element="PlaceName">
        <w:r w:rsidRPr="00B63217">
          <w:rPr>
            <w:b/>
            <w:bCs/>
          </w:rPr>
          <w:t>WASHINGTON</w:t>
        </w:r>
      </w:smartTag>
    </w:p>
    <w:p w14:paraId="05565109" w14:textId="77777777" w:rsidR="007E36E0" w:rsidRPr="00B63217" w:rsidRDefault="007E36E0">
      <w:pPr>
        <w:pStyle w:val="BodyText"/>
        <w:rPr>
          <w:b/>
          <w:bCs/>
        </w:rPr>
      </w:pPr>
      <w:r w:rsidRPr="00B63217">
        <w:rPr>
          <w:b/>
          <w:bCs/>
        </w:rPr>
        <w:t>UTILITIES AND TRANSPORTATION COMMISSION</w:t>
      </w:r>
    </w:p>
    <w:p w14:paraId="0556510A" w14:textId="77777777" w:rsidR="007E36E0" w:rsidRPr="00B63217" w:rsidRDefault="007E36E0">
      <w:pPr>
        <w:rPr>
          <w:b/>
          <w:bCs/>
        </w:rPr>
      </w:pPr>
    </w:p>
    <w:tbl>
      <w:tblPr>
        <w:tblW w:w="8408" w:type="dxa"/>
        <w:tblLook w:val="0000" w:firstRow="0" w:lastRow="0" w:firstColumn="0" w:lastColumn="0" w:noHBand="0" w:noVBand="0"/>
      </w:tblPr>
      <w:tblGrid>
        <w:gridCol w:w="4008"/>
        <w:gridCol w:w="600"/>
        <w:gridCol w:w="3800"/>
      </w:tblGrid>
      <w:tr w:rsidR="007E36E0" w:rsidRPr="00B63217" w14:paraId="0556511B" w14:textId="77777777">
        <w:tc>
          <w:tcPr>
            <w:tcW w:w="4008" w:type="dxa"/>
          </w:tcPr>
          <w:p w14:paraId="0556510B" w14:textId="29490C09" w:rsidR="007E36E0" w:rsidRPr="00B63217" w:rsidRDefault="007E36E0">
            <w:pPr>
              <w:pStyle w:val="Header"/>
              <w:tabs>
                <w:tab w:val="clear" w:pos="4320"/>
                <w:tab w:val="clear" w:pos="8640"/>
              </w:tabs>
            </w:pPr>
            <w:r w:rsidRPr="00B63217">
              <w:t xml:space="preserve">In the Matter of the </w:t>
            </w:r>
            <w:r w:rsidR="00027FDE">
              <w:t>Application</w:t>
            </w:r>
            <w:r w:rsidRPr="00B63217">
              <w:t xml:space="preserve"> of</w:t>
            </w:r>
          </w:p>
          <w:p w14:paraId="0556510C" w14:textId="77777777" w:rsidR="007E36E0" w:rsidRPr="00B63217" w:rsidRDefault="007E36E0"/>
          <w:p w14:paraId="0556510D" w14:textId="77777777" w:rsidR="007E36E0" w:rsidRDefault="006645C9">
            <w:pPr>
              <w:pStyle w:val="Header"/>
              <w:tabs>
                <w:tab w:val="clear" w:pos="4320"/>
                <w:tab w:val="clear" w:pos="8640"/>
              </w:tabs>
            </w:pPr>
            <w:r>
              <w:t>SPRINT NEXTEL CORPORATION</w:t>
            </w:r>
            <w:r w:rsidR="003C024C">
              <w:fldChar w:fldCharType="begin"/>
            </w:r>
            <w:r w:rsidR="004E2D17">
              <w:instrText xml:space="preserve"> ASK company1_name "Enter Full Company 1 Name</w:instrText>
            </w:r>
            <w:r w:rsidR="003C024C">
              <w:fldChar w:fldCharType="separate"/>
            </w:r>
            <w:bookmarkStart w:id="1" w:name="company1_name"/>
            <w:r w:rsidR="00B60F9B">
              <w:t>Sprint Nextel Corporation</w:t>
            </w:r>
            <w:bookmarkEnd w:id="1"/>
            <w:r w:rsidR="003C024C">
              <w:fldChar w:fldCharType="end"/>
            </w:r>
            <w:r w:rsidR="00E27CB9">
              <w:t>,</w:t>
            </w:r>
          </w:p>
          <w:p w14:paraId="0556510F" w14:textId="00673AA7" w:rsidR="007E36E0" w:rsidRDefault="007E36E0">
            <w:r w:rsidRPr="00B63217">
              <w:t xml:space="preserve">              </w:t>
            </w:r>
          </w:p>
          <w:p w14:paraId="673D0B29" w14:textId="77777777" w:rsidR="00027FDE" w:rsidRDefault="00027FDE"/>
          <w:p w14:paraId="2BE219E8" w14:textId="77777777" w:rsidR="00027FDE" w:rsidRPr="00B63217" w:rsidRDefault="00027FDE"/>
          <w:p w14:paraId="05565111" w14:textId="77777777" w:rsidR="007E36E0" w:rsidRDefault="001B4F5A">
            <w:r>
              <w:t>F</w:t>
            </w:r>
            <w:r w:rsidR="009A2027">
              <w:t xml:space="preserve">or </w:t>
            </w:r>
            <w:r w:rsidR="00C22B24">
              <w:t>Relinquishment of Eligible Telecommunications Carrier (ETC) Designation</w:t>
            </w:r>
          </w:p>
          <w:p w14:paraId="1C08B658" w14:textId="77777777" w:rsidR="00027FDE" w:rsidRDefault="00027FDE"/>
          <w:p w14:paraId="15481860" w14:textId="77777777" w:rsidR="00027FDE" w:rsidRDefault="00027FDE"/>
          <w:p w14:paraId="2BCA905B" w14:textId="77777777" w:rsidR="00027FDE" w:rsidRDefault="00027FDE"/>
          <w:p w14:paraId="1510C1E3" w14:textId="77777777" w:rsidR="00027FDE" w:rsidRDefault="00027FDE"/>
          <w:p w14:paraId="522657C3" w14:textId="2401C0B6" w:rsidR="00027FDE" w:rsidRDefault="00027FDE">
            <w:r>
              <w:t>For a Temporary Exemption from WAC 480-123-030(1)(g) and WAC 480-123-070(6)</w:t>
            </w:r>
          </w:p>
          <w:p w14:paraId="1341CC72" w14:textId="77777777" w:rsidR="00027FDE" w:rsidRDefault="00027FDE"/>
          <w:p w14:paraId="5E4CF899" w14:textId="77777777" w:rsidR="00027FDE" w:rsidRDefault="00027FDE"/>
          <w:p w14:paraId="49E9DCDB" w14:textId="77777777" w:rsidR="00027FDE" w:rsidRPr="00B63217" w:rsidRDefault="00027FDE"/>
          <w:p w14:paraId="563B18C4" w14:textId="77777777" w:rsidR="00FA2DCF" w:rsidRDefault="00FA2DCF">
            <w:pPr>
              <w:pStyle w:val="Header"/>
              <w:tabs>
                <w:tab w:val="clear" w:pos="4320"/>
                <w:tab w:val="clear" w:pos="8640"/>
              </w:tabs>
            </w:pPr>
          </w:p>
          <w:p w14:paraId="05565112" w14:textId="77777777" w:rsidR="007E36E0" w:rsidRPr="00B63217" w:rsidRDefault="007E36E0">
            <w:pPr>
              <w:pStyle w:val="Header"/>
              <w:tabs>
                <w:tab w:val="clear" w:pos="4320"/>
                <w:tab w:val="clear" w:pos="8640"/>
              </w:tabs>
            </w:pPr>
            <w:r w:rsidRPr="00B63217">
              <w:t xml:space="preserve">. . . . . . . . . . . . . . . . . . . . . . . . . . . . . . . . </w:t>
            </w:r>
          </w:p>
        </w:tc>
        <w:tc>
          <w:tcPr>
            <w:tcW w:w="600" w:type="dxa"/>
          </w:tcPr>
          <w:p w14:paraId="05565113" w14:textId="77777777" w:rsidR="007E36E0" w:rsidRPr="00B63217" w:rsidRDefault="00736995">
            <w:pPr>
              <w:jc w:val="center"/>
            </w:pPr>
            <w:r>
              <w:t>)</w:t>
            </w:r>
            <w:r>
              <w:br/>
              <w:t>)</w:t>
            </w:r>
            <w:r>
              <w:br/>
              <w:t>)</w:t>
            </w:r>
            <w:r>
              <w:br/>
              <w:t>)</w:t>
            </w:r>
            <w:r>
              <w:br/>
              <w:t>)</w:t>
            </w:r>
            <w:r>
              <w:br/>
              <w:t>)</w:t>
            </w:r>
            <w:r>
              <w:br/>
              <w:t>)</w:t>
            </w:r>
            <w:r w:rsidR="007E36E0" w:rsidRPr="00B63217">
              <w:br/>
              <w:t>)</w:t>
            </w:r>
          </w:p>
          <w:p w14:paraId="05565114" w14:textId="77777777" w:rsidR="001542D9" w:rsidRDefault="001542D9">
            <w:pPr>
              <w:jc w:val="center"/>
            </w:pPr>
            <w:r>
              <w:t>)</w:t>
            </w:r>
          </w:p>
          <w:p w14:paraId="7BE430DF" w14:textId="77777777" w:rsidR="00027FDE" w:rsidRDefault="00027FDE" w:rsidP="00E27CB9">
            <w:pPr>
              <w:jc w:val="center"/>
            </w:pPr>
            <w:r>
              <w:t>)</w:t>
            </w:r>
          </w:p>
          <w:p w14:paraId="69CCFCFD" w14:textId="78125B96" w:rsidR="00027FDE" w:rsidRDefault="00027FDE" w:rsidP="00E27CB9">
            <w:pPr>
              <w:jc w:val="center"/>
            </w:pPr>
            <w:r>
              <w:t>)</w:t>
            </w:r>
          </w:p>
          <w:p w14:paraId="70CB4559" w14:textId="77777777" w:rsidR="00027FDE" w:rsidRDefault="00027FDE" w:rsidP="00E27CB9">
            <w:pPr>
              <w:jc w:val="center"/>
            </w:pPr>
            <w:r>
              <w:t>)</w:t>
            </w:r>
          </w:p>
          <w:p w14:paraId="0AC75EBD" w14:textId="77777777" w:rsidR="00027FDE" w:rsidRDefault="00027FDE" w:rsidP="00E27CB9">
            <w:pPr>
              <w:jc w:val="center"/>
            </w:pPr>
            <w:r>
              <w:t>)</w:t>
            </w:r>
          </w:p>
          <w:p w14:paraId="1382AE4B" w14:textId="77777777" w:rsidR="00027FDE" w:rsidRDefault="00027FDE" w:rsidP="00E27CB9">
            <w:pPr>
              <w:jc w:val="center"/>
            </w:pPr>
            <w:r>
              <w:t>)</w:t>
            </w:r>
          </w:p>
          <w:p w14:paraId="498862C3" w14:textId="77777777" w:rsidR="00027FDE" w:rsidRDefault="00027FDE" w:rsidP="00E27CB9">
            <w:pPr>
              <w:jc w:val="center"/>
            </w:pPr>
            <w:r>
              <w:t>)</w:t>
            </w:r>
          </w:p>
          <w:p w14:paraId="280F4AA8" w14:textId="77777777" w:rsidR="00027FDE" w:rsidRDefault="00027FDE" w:rsidP="00E27CB9">
            <w:pPr>
              <w:jc w:val="center"/>
            </w:pPr>
            <w:r>
              <w:t>)</w:t>
            </w:r>
          </w:p>
          <w:p w14:paraId="3EC0D9C2" w14:textId="77777777" w:rsidR="00027FDE" w:rsidRDefault="00027FDE" w:rsidP="00E27CB9">
            <w:pPr>
              <w:jc w:val="center"/>
            </w:pPr>
            <w:r>
              <w:t>)</w:t>
            </w:r>
          </w:p>
          <w:p w14:paraId="56B7BAEC" w14:textId="77777777" w:rsidR="00027FDE" w:rsidRDefault="00027FDE" w:rsidP="00E27CB9">
            <w:pPr>
              <w:jc w:val="center"/>
            </w:pPr>
            <w:r>
              <w:t>)</w:t>
            </w:r>
          </w:p>
          <w:p w14:paraId="5B58FD83" w14:textId="77777777" w:rsidR="00027FDE" w:rsidRDefault="00027FDE" w:rsidP="00E27CB9">
            <w:pPr>
              <w:jc w:val="center"/>
            </w:pPr>
            <w:r>
              <w:t>)</w:t>
            </w:r>
          </w:p>
          <w:p w14:paraId="3431E9B3" w14:textId="77777777" w:rsidR="00FA2DCF" w:rsidRDefault="00FA2DCF" w:rsidP="00027FDE">
            <w:pPr>
              <w:jc w:val="center"/>
            </w:pPr>
            <w:r>
              <w:t>)</w:t>
            </w:r>
          </w:p>
          <w:p w14:paraId="05565115" w14:textId="52766D88" w:rsidR="007E36E0" w:rsidRPr="00B63217" w:rsidRDefault="00027FDE" w:rsidP="00027FDE">
            <w:pPr>
              <w:jc w:val="center"/>
            </w:pPr>
            <w:r>
              <w:t>)</w:t>
            </w:r>
          </w:p>
        </w:tc>
        <w:tc>
          <w:tcPr>
            <w:tcW w:w="3800" w:type="dxa"/>
          </w:tcPr>
          <w:p w14:paraId="05565116" w14:textId="77777777" w:rsidR="007E36E0" w:rsidRPr="00B63217" w:rsidRDefault="007E36E0">
            <w:pPr>
              <w:pStyle w:val="Header"/>
              <w:tabs>
                <w:tab w:val="clear" w:pos="4320"/>
                <w:tab w:val="clear" w:pos="8640"/>
              </w:tabs>
            </w:pPr>
            <w:r w:rsidRPr="00B63217">
              <w:t xml:space="preserve">DOCKET </w:t>
            </w:r>
            <w:r w:rsidR="00C43DE5">
              <w:t>UT-</w:t>
            </w:r>
            <w:r w:rsidR="00C22B24">
              <w:t>111325</w:t>
            </w:r>
            <w:r w:rsidR="003C024C">
              <w:fldChar w:fldCharType="begin"/>
            </w:r>
            <w:r w:rsidR="004E2D17">
              <w:instrText xml:space="preserve"> ASK docket_no "Enter Docket Number using </w:instrText>
            </w:r>
            <w:r w:rsidR="00AB7C55">
              <w:instrText>UT</w:instrText>
            </w:r>
            <w:r w:rsidR="004E2D17">
              <w:instrText>=XXXXXX Format</w:instrText>
            </w:r>
            <w:r w:rsidR="003C024C">
              <w:fldChar w:fldCharType="separate"/>
            </w:r>
            <w:bookmarkStart w:id="2" w:name="docket_no"/>
            <w:r w:rsidR="00B60F9B">
              <w:t>UT-073023</w:t>
            </w:r>
            <w:bookmarkEnd w:id="2"/>
            <w:r w:rsidR="003C024C">
              <w:fldChar w:fldCharType="end"/>
            </w:r>
          </w:p>
          <w:p w14:paraId="05565117" w14:textId="77777777" w:rsidR="007E36E0" w:rsidRPr="00B63217" w:rsidRDefault="007E36E0">
            <w:pPr>
              <w:ind w:left="720"/>
              <w:rPr>
                <w:b/>
                <w:bCs/>
              </w:rPr>
            </w:pPr>
          </w:p>
          <w:p w14:paraId="05565118" w14:textId="77777777" w:rsidR="007E36E0" w:rsidRPr="00B63217" w:rsidRDefault="007E36E0">
            <w:pPr>
              <w:rPr>
                <w:b/>
                <w:bCs/>
              </w:rPr>
            </w:pPr>
            <w:r w:rsidRPr="00B63217">
              <w:t xml:space="preserve">ORDER </w:t>
            </w:r>
            <w:r w:rsidR="003C024C">
              <w:fldChar w:fldCharType="begin"/>
            </w:r>
            <w:r w:rsidR="004E2D17">
              <w:instrText xml:space="preserve"> ASK order_no "Enter Order Number"</w:instrText>
            </w:r>
            <w:r w:rsidR="003C024C">
              <w:fldChar w:fldCharType="separate"/>
            </w:r>
            <w:bookmarkStart w:id="3" w:name="order_no"/>
            <w:r w:rsidR="00B60F9B">
              <w:t>01</w:t>
            </w:r>
            <w:bookmarkEnd w:id="3"/>
            <w:r w:rsidR="003C024C">
              <w:fldChar w:fldCharType="end"/>
            </w:r>
            <w:r w:rsidR="00A10FA2">
              <w:t>0</w:t>
            </w:r>
            <w:r w:rsidR="00C22B24">
              <w:t>1</w:t>
            </w:r>
          </w:p>
          <w:p w14:paraId="05565119" w14:textId="77777777" w:rsidR="007E36E0" w:rsidRPr="00B63217" w:rsidRDefault="007E36E0">
            <w:pPr>
              <w:ind w:left="720"/>
              <w:rPr>
                <w:b/>
                <w:bCs/>
              </w:rPr>
            </w:pPr>
          </w:p>
          <w:p w14:paraId="724ADD08" w14:textId="77777777" w:rsidR="007E36E0" w:rsidRDefault="00C22B24" w:rsidP="00027FDE">
            <w:pPr>
              <w:rPr>
                <w:bCs/>
              </w:rPr>
            </w:pPr>
            <w:r w:rsidRPr="007350DB">
              <w:rPr>
                <w:bCs/>
              </w:rPr>
              <w:t xml:space="preserve">ORDER </w:t>
            </w:r>
            <w:r>
              <w:rPr>
                <w:bCs/>
              </w:rPr>
              <w:t xml:space="preserve">GRANTING </w:t>
            </w:r>
            <w:r w:rsidR="00027FDE">
              <w:rPr>
                <w:bCs/>
              </w:rPr>
              <w:t>APPLICATION</w:t>
            </w:r>
            <w:r>
              <w:rPr>
                <w:bCs/>
              </w:rPr>
              <w:t xml:space="preserve"> FOR RELINQUISHMENT OF ELIGIBLE TELECOMMUNICATIONS CARRIER DESIGNATION</w:t>
            </w:r>
          </w:p>
          <w:p w14:paraId="3D0E70B8" w14:textId="77777777" w:rsidR="00027FDE" w:rsidRDefault="00027FDE" w:rsidP="00027FDE">
            <w:pPr>
              <w:rPr>
                <w:bCs/>
              </w:rPr>
            </w:pPr>
          </w:p>
          <w:p w14:paraId="01E6D3FC" w14:textId="472E08DF" w:rsidR="00027FDE" w:rsidRPr="00B63217" w:rsidRDefault="00027FDE" w:rsidP="00027FDE">
            <w:pPr>
              <w:pStyle w:val="Header"/>
              <w:tabs>
                <w:tab w:val="clear" w:pos="4320"/>
                <w:tab w:val="clear" w:pos="8640"/>
              </w:tabs>
            </w:pPr>
            <w:r w:rsidRPr="00B63217">
              <w:t xml:space="preserve">DOCKET </w:t>
            </w:r>
            <w:r>
              <w:t>UT-073023</w:t>
            </w:r>
            <w:r>
              <w:fldChar w:fldCharType="begin"/>
            </w:r>
            <w:r>
              <w:instrText xml:space="preserve"> ASK docket_no "Enter Docket Number using UT=XXXXXX Format</w:instrText>
            </w:r>
            <w:r>
              <w:fldChar w:fldCharType="separate"/>
            </w:r>
            <w:r>
              <w:t>UT-073023</w:t>
            </w:r>
            <w:r>
              <w:fldChar w:fldCharType="end"/>
            </w:r>
          </w:p>
          <w:p w14:paraId="0F5F1ACE" w14:textId="77777777" w:rsidR="00027FDE" w:rsidRPr="00B63217" w:rsidRDefault="00027FDE" w:rsidP="00027FDE">
            <w:pPr>
              <w:ind w:left="720"/>
              <w:rPr>
                <w:b/>
                <w:bCs/>
              </w:rPr>
            </w:pPr>
          </w:p>
          <w:p w14:paraId="4E94036A" w14:textId="32C6DA59" w:rsidR="00027FDE" w:rsidRPr="00B63217" w:rsidRDefault="00027FDE" w:rsidP="00027FDE">
            <w:pPr>
              <w:rPr>
                <w:b/>
                <w:bCs/>
              </w:rPr>
            </w:pPr>
            <w:r w:rsidRPr="00B63217">
              <w:t xml:space="preserve">ORDER </w:t>
            </w:r>
            <w:r>
              <w:fldChar w:fldCharType="begin"/>
            </w:r>
            <w:r>
              <w:instrText xml:space="preserve"> ASK order_no "Enter Order Number"</w:instrText>
            </w:r>
            <w:r>
              <w:fldChar w:fldCharType="separate"/>
            </w:r>
            <w:r>
              <w:t>01</w:t>
            </w:r>
            <w:r>
              <w:fldChar w:fldCharType="end"/>
            </w:r>
            <w:r>
              <w:t>03</w:t>
            </w:r>
          </w:p>
          <w:p w14:paraId="6AEAADFC" w14:textId="77777777" w:rsidR="00027FDE" w:rsidRDefault="00027FDE" w:rsidP="00027FDE">
            <w:pPr>
              <w:pStyle w:val="Default"/>
            </w:pPr>
          </w:p>
          <w:tbl>
            <w:tblPr>
              <w:tblW w:w="0" w:type="auto"/>
              <w:tblBorders>
                <w:top w:val="nil"/>
                <w:left w:val="nil"/>
                <w:bottom w:val="nil"/>
                <w:right w:val="nil"/>
              </w:tblBorders>
              <w:tblLook w:val="0000" w:firstRow="0" w:lastRow="0" w:firstColumn="0" w:lastColumn="0" w:noHBand="0" w:noVBand="0"/>
            </w:tblPr>
            <w:tblGrid>
              <w:gridCol w:w="3584"/>
            </w:tblGrid>
            <w:tr w:rsidR="00027FDE" w14:paraId="49E3C1D0" w14:textId="77777777">
              <w:trPr>
                <w:trHeight w:val="661"/>
              </w:trPr>
              <w:tc>
                <w:tcPr>
                  <w:tcW w:w="0" w:type="auto"/>
                </w:tcPr>
                <w:p w14:paraId="48218B24" w14:textId="0B426A73" w:rsidR="00027FDE" w:rsidRDefault="00027FDE" w:rsidP="00B70270">
                  <w:pPr>
                    <w:ind w:left="-126"/>
                    <w:rPr>
                      <w:sz w:val="23"/>
                      <w:szCs w:val="23"/>
                    </w:rPr>
                  </w:pPr>
                  <w:r w:rsidRPr="00027FDE">
                    <w:t xml:space="preserve">ORDER </w:t>
                  </w:r>
                  <w:r w:rsidR="000C0F98">
                    <w:t xml:space="preserve">ACCEPTING REPORT ON THE STATUS OF COMPLIANCE WITH CELL SITE </w:t>
                  </w:r>
                  <w:r w:rsidRPr="00027FDE">
                    <w:t>FOUR-HOUR BACK-UP POWER REQUIREMENT</w:t>
                  </w:r>
                  <w:r>
                    <w:rPr>
                      <w:sz w:val="23"/>
                      <w:szCs w:val="23"/>
                    </w:rPr>
                    <w:t xml:space="preserve"> </w:t>
                  </w:r>
                </w:p>
              </w:tc>
            </w:tr>
          </w:tbl>
          <w:p w14:paraId="0556511A" w14:textId="570D7653" w:rsidR="00027FDE" w:rsidRPr="00B63217" w:rsidRDefault="00027FDE" w:rsidP="00027FDE">
            <w:pPr>
              <w:rPr>
                <w:b/>
                <w:bCs/>
              </w:rPr>
            </w:pPr>
          </w:p>
        </w:tc>
      </w:tr>
    </w:tbl>
    <w:p w14:paraId="0556511C" w14:textId="79DF5157" w:rsidR="007E36E0" w:rsidRPr="00B63217" w:rsidRDefault="007E36E0">
      <w:pPr>
        <w:rPr>
          <w:b/>
          <w:bCs/>
        </w:rPr>
      </w:pPr>
    </w:p>
    <w:p w14:paraId="0556511D" w14:textId="77777777" w:rsidR="007E36E0" w:rsidRPr="00B63217" w:rsidRDefault="007E36E0">
      <w:pPr>
        <w:pStyle w:val="Heading2"/>
        <w:rPr>
          <w:b/>
          <w:bCs/>
          <w:u w:val="none"/>
        </w:rPr>
      </w:pPr>
      <w:r w:rsidRPr="00B63217">
        <w:rPr>
          <w:b/>
          <w:bCs/>
          <w:u w:val="none"/>
        </w:rPr>
        <w:t>BACKGROUND</w:t>
      </w:r>
    </w:p>
    <w:p w14:paraId="0556511E" w14:textId="77777777" w:rsidR="007E36E0" w:rsidRPr="00B63217" w:rsidRDefault="007E36E0">
      <w:pPr>
        <w:pStyle w:val="Findings"/>
        <w:numPr>
          <w:ilvl w:val="0"/>
          <w:numId w:val="0"/>
        </w:numPr>
        <w:ind w:left="-720"/>
        <w:rPr>
          <w:b/>
          <w:bCs/>
        </w:rPr>
      </w:pPr>
    </w:p>
    <w:p w14:paraId="0556511F" w14:textId="103EB2AA" w:rsidR="009A7CED" w:rsidRPr="00B51ED2" w:rsidRDefault="009C53E4" w:rsidP="00C22B24">
      <w:pPr>
        <w:pStyle w:val="Findings"/>
        <w:tabs>
          <w:tab w:val="clear" w:pos="720"/>
          <w:tab w:val="num" w:pos="0"/>
        </w:tabs>
        <w:spacing w:line="288" w:lineRule="auto"/>
        <w:ind w:left="0"/>
        <w:rPr>
          <w:b/>
          <w:bCs/>
        </w:rPr>
      </w:pPr>
      <w:r>
        <w:t>On</w:t>
      </w:r>
      <w:r w:rsidR="006645C9">
        <w:t xml:space="preserve"> </w:t>
      </w:r>
      <w:r w:rsidR="00C22B24">
        <w:t>July</w:t>
      </w:r>
      <w:r w:rsidR="006645C9">
        <w:t xml:space="preserve"> 21, 20</w:t>
      </w:r>
      <w:r w:rsidR="00C22B24">
        <w:t>11,</w:t>
      </w:r>
      <w:r w:rsidR="006645C9">
        <w:t xml:space="preserve"> Sprint Nextel Corporation (Sprint Nextel</w:t>
      </w:r>
      <w:r w:rsidR="003C024C">
        <w:fldChar w:fldCharType="begin"/>
      </w:r>
      <w:r w:rsidR="004E2D17">
        <w:instrText xml:space="preserve"> ask filing_date "Enter Filing Date" </w:instrText>
      </w:r>
      <w:r w:rsidR="003C024C">
        <w:fldChar w:fldCharType="separate"/>
      </w:r>
      <w:bookmarkStart w:id="4" w:name="filing_date"/>
      <w:r w:rsidR="00B60F9B">
        <w:t>August 21, 2009</w:t>
      </w:r>
      <w:bookmarkEnd w:id="4"/>
      <w:r w:rsidR="003C024C">
        <w:fldChar w:fldCharType="end"/>
      </w:r>
      <w:r w:rsidR="003C024C">
        <w:fldChar w:fldCharType="begin"/>
      </w:r>
      <w:r w:rsidR="004E2D17">
        <w:instrText xml:space="preserve"> ASK acronym1 "Enter company 1's Short Name" \* MERGEFORMAT </w:instrText>
      </w:r>
      <w:r w:rsidR="003C024C">
        <w:fldChar w:fldCharType="separate"/>
      </w:r>
      <w:bookmarkStart w:id="5" w:name="acronym1"/>
      <w:r w:rsidR="00B60F9B">
        <w:t>Spint Nextel</w:t>
      </w:r>
      <w:bookmarkEnd w:id="5"/>
      <w:r w:rsidR="003C024C">
        <w:fldChar w:fldCharType="end"/>
      </w:r>
      <w:r w:rsidR="004E2D17">
        <w:t xml:space="preserve"> </w:t>
      </w:r>
      <w:r w:rsidR="004E2D17" w:rsidRPr="00A10FA2">
        <w:rPr>
          <w:bCs/>
        </w:rPr>
        <w:t>or Company</w:t>
      </w:r>
      <w:r w:rsidR="004E2D17" w:rsidRPr="00560059">
        <w:t>)</w:t>
      </w:r>
      <w:r w:rsidR="004E2D17">
        <w:t xml:space="preserve"> </w:t>
      </w:r>
      <w:r w:rsidR="000C74C7">
        <w:t xml:space="preserve">filed </w:t>
      </w:r>
      <w:r w:rsidR="002B1ED6">
        <w:t xml:space="preserve">with the Washington Utilities and Transportation Commission (Commission) </w:t>
      </w:r>
      <w:r w:rsidR="000C74C7">
        <w:t>a</w:t>
      </w:r>
      <w:r w:rsidR="00027FDE">
        <w:t>n</w:t>
      </w:r>
      <w:r w:rsidR="000C74C7">
        <w:t xml:space="preserve"> </w:t>
      </w:r>
      <w:r w:rsidR="00027FDE">
        <w:t>application</w:t>
      </w:r>
      <w:r w:rsidR="000C74C7">
        <w:t xml:space="preserve"> requesting </w:t>
      </w:r>
      <w:r w:rsidR="00C22B24">
        <w:t>relinquishment of its Eligible Telecommunications Carrier (ETC) Designation</w:t>
      </w:r>
      <w:r w:rsidR="00027FDE">
        <w:t xml:space="preserve"> in Washington, effective January 1</w:t>
      </w:r>
      <w:r w:rsidR="00B12119">
        <w:t>, 201</w:t>
      </w:r>
      <w:r w:rsidR="00027FDE">
        <w:t>2</w:t>
      </w:r>
      <w:r w:rsidR="005B1834">
        <w:t>.</w:t>
      </w:r>
    </w:p>
    <w:p w14:paraId="05565120" w14:textId="77777777" w:rsidR="00B51ED2" w:rsidRPr="00B51ED2" w:rsidRDefault="00B51ED2" w:rsidP="00B51ED2">
      <w:pPr>
        <w:pStyle w:val="Findings"/>
        <w:numPr>
          <w:ilvl w:val="0"/>
          <w:numId w:val="0"/>
        </w:numPr>
        <w:spacing w:line="288" w:lineRule="auto"/>
        <w:rPr>
          <w:b/>
          <w:bCs/>
        </w:rPr>
      </w:pPr>
    </w:p>
    <w:p w14:paraId="47B58327" w14:textId="66E0753A" w:rsidR="003803E4" w:rsidRDefault="00B51ED2" w:rsidP="003803E4">
      <w:pPr>
        <w:pStyle w:val="Findings"/>
        <w:tabs>
          <w:tab w:val="clear" w:pos="720"/>
          <w:tab w:val="num" w:pos="0"/>
        </w:tabs>
        <w:spacing w:line="288" w:lineRule="auto"/>
        <w:ind w:left="0"/>
        <w:rPr>
          <w:b/>
          <w:bCs/>
        </w:rPr>
      </w:pPr>
      <w:r w:rsidRPr="00512DCB">
        <w:rPr>
          <w:bCs/>
        </w:rPr>
        <w:t xml:space="preserve">On </w:t>
      </w:r>
      <w:r w:rsidR="001B7B33" w:rsidRPr="00512DCB">
        <w:rPr>
          <w:bCs/>
        </w:rPr>
        <w:t>November 30</w:t>
      </w:r>
      <w:r w:rsidRPr="00512DCB">
        <w:rPr>
          <w:bCs/>
        </w:rPr>
        <w:t xml:space="preserve">, 2011, Sprint Nextel filed an amendment to </w:t>
      </w:r>
      <w:r w:rsidR="00027FDE">
        <w:rPr>
          <w:bCs/>
        </w:rPr>
        <w:t>its</w:t>
      </w:r>
      <w:r w:rsidRPr="00512DCB">
        <w:rPr>
          <w:bCs/>
        </w:rPr>
        <w:t xml:space="preserve"> ETC relinquishment </w:t>
      </w:r>
      <w:r w:rsidR="00027FDE">
        <w:rPr>
          <w:bCs/>
        </w:rPr>
        <w:t>application</w:t>
      </w:r>
      <w:r w:rsidRPr="00512DCB">
        <w:rPr>
          <w:bCs/>
        </w:rPr>
        <w:t xml:space="preserve">.  The amendment includes a revised list of </w:t>
      </w:r>
      <w:r w:rsidR="005F3DA1" w:rsidRPr="00512DCB">
        <w:rPr>
          <w:bCs/>
        </w:rPr>
        <w:t>designated exchanges</w:t>
      </w:r>
      <w:r w:rsidRPr="00512DCB">
        <w:rPr>
          <w:bCs/>
        </w:rPr>
        <w:t xml:space="preserve"> </w:t>
      </w:r>
      <w:r w:rsidR="005D797D" w:rsidRPr="00512DCB">
        <w:rPr>
          <w:bCs/>
        </w:rPr>
        <w:t>where</w:t>
      </w:r>
      <w:r w:rsidRPr="00512DCB">
        <w:rPr>
          <w:bCs/>
        </w:rPr>
        <w:t xml:space="preserve"> the Company seeks ETC relinquishment</w:t>
      </w:r>
      <w:r w:rsidR="005D797D" w:rsidRPr="00512DCB">
        <w:rPr>
          <w:bCs/>
        </w:rPr>
        <w:t xml:space="preserve">, </w:t>
      </w:r>
      <w:r w:rsidR="006F26C3" w:rsidRPr="00512DCB">
        <w:rPr>
          <w:bCs/>
        </w:rPr>
        <w:t>a sample notification letter to Lifeline customers in Washington</w:t>
      </w:r>
      <w:r w:rsidR="002D40EF" w:rsidRPr="00512DCB">
        <w:rPr>
          <w:bCs/>
        </w:rPr>
        <w:t xml:space="preserve"> and a </w:t>
      </w:r>
      <w:r w:rsidR="003803E4">
        <w:rPr>
          <w:bCs/>
        </w:rPr>
        <w:t xml:space="preserve">summary </w:t>
      </w:r>
      <w:r w:rsidR="005D797D" w:rsidRPr="00512DCB">
        <w:rPr>
          <w:bCs/>
        </w:rPr>
        <w:t xml:space="preserve">compliance status </w:t>
      </w:r>
      <w:r w:rsidR="002D40EF" w:rsidRPr="00512DCB">
        <w:rPr>
          <w:bCs/>
        </w:rPr>
        <w:t xml:space="preserve">report </w:t>
      </w:r>
      <w:r w:rsidR="005D797D" w:rsidRPr="00512DCB">
        <w:rPr>
          <w:bCs/>
        </w:rPr>
        <w:t xml:space="preserve">with regard to </w:t>
      </w:r>
      <w:r w:rsidR="002D40EF" w:rsidRPr="00512DCB">
        <w:rPr>
          <w:bCs/>
        </w:rPr>
        <w:t xml:space="preserve">the Company’s </w:t>
      </w:r>
      <w:r w:rsidR="005D797D" w:rsidRPr="00512DCB">
        <w:rPr>
          <w:bCs/>
        </w:rPr>
        <w:t>cell site battery back-up power.</w:t>
      </w:r>
    </w:p>
    <w:p w14:paraId="4128BE4C" w14:textId="77777777" w:rsidR="003803E4" w:rsidRDefault="003803E4" w:rsidP="003803E4">
      <w:pPr>
        <w:pStyle w:val="ListParagraph"/>
        <w:rPr>
          <w:bCs/>
        </w:rPr>
      </w:pPr>
    </w:p>
    <w:p w14:paraId="05565125" w14:textId="0740643B" w:rsidR="008B5E35" w:rsidRPr="00097641" w:rsidRDefault="00902301" w:rsidP="003803E4">
      <w:pPr>
        <w:pStyle w:val="Findings"/>
        <w:tabs>
          <w:tab w:val="clear" w:pos="720"/>
          <w:tab w:val="num" w:pos="0"/>
        </w:tabs>
        <w:spacing w:line="288" w:lineRule="auto"/>
        <w:ind w:left="0"/>
        <w:rPr>
          <w:b/>
          <w:bCs/>
        </w:rPr>
      </w:pPr>
      <w:r w:rsidRPr="00097641">
        <w:rPr>
          <w:bCs/>
        </w:rPr>
        <w:t>Sprint Nextel is a Commercial Mobile Radio Service provider licensed by the Federal Communications Commission (FCC)</w:t>
      </w:r>
      <w:r w:rsidR="00165A9F" w:rsidRPr="00097641">
        <w:rPr>
          <w:bCs/>
        </w:rPr>
        <w:t xml:space="preserve">.  </w:t>
      </w:r>
      <w:r w:rsidR="00167326">
        <w:t>On October 29, 2003 in Docket UT-031558, t</w:t>
      </w:r>
      <w:r w:rsidR="00CF0EE0">
        <w:t xml:space="preserve">he Commission designated Sprint Nextel as </w:t>
      </w:r>
      <w:r w:rsidR="00A10FA2">
        <w:t xml:space="preserve">an </w:t>
      </w:r>
      <w:r w:rsidR="00CF0EE0">
        <w:t xml:space="preserve">ETC </w:t>
      </w:r>
      <w:r w:rsidR="00C22B24">
        <w:t xml:space="preserve">in </w:t>
      </w:r>
      <w:r w:rsidR="003803E4">
        <w:t>certain</w:t>
      </w:r>
      <w:r w:rsidR="00C22B24">
        <w:t xml:space="preserve"> areas served </w:t>
      </w:r>
      <w:r w:rsidR="00097641">
        <w:t xml:space="preserve">by two non-rural incumbent local exchange carriers (ILECs), </w:t>
      </w:r>
      <w:r w:rsidR="00C22B24">
        <w:t>Qwest Corporation and former Verizon Northwest Inc.  The Commission designated Sprint Nextel</w:t>
      </w:r>
      <w:r w:rsidR="000C0F98">
        <w:t xml:space="preserve"> as an ETC</w:t>
      </w:r>
      <w:r w:rsidR="00C22B24">
        <w:t xml:space="preserve"> in </w:t>
      </w:r>
      <w:r w:rsidR="003803E4">
        <w:t xml:space="preserve">certain </w:t>
      </w:r>
      <w:r w:rsidR="00C22B24">
        <w:t xml:space="preserve">areas </w:t>
      </w:r>
      <w:r w:rsidR="00C22B24">
        <w:lastRenderedPageBreak/>
        <w:t xml:space="preserve">served by rural </w:t>
      </w:r>
      <w:r w:rsidR="00097641">
        <w:t xml:space="preserve">ILECs </w:t>
      </w:r>
      <w:r w:rsidR="00B12119">
        <w:t>on January 13, 2005</w:t>
      </w:r>
      <w:r w:rsidR="00FA2DCF">
        <w:t>,</w:t>
      </w:r>
      <w:r w:rsidR="00027FDE" w:rsidRPr="00027FDE">
        <w:t xml:space="preserve"> </w:t>
      </w:r>
      <w:r w:rsidR="00027FDE">
        <w:t>in Docket UT-043120</w:t>
      </w:r>
      <w:r w:rsidR="00CF0EE0">
        <w:t xml:space="preserve">. </w:t>
      </w:r>
      <w:r w:rsidR="001B4F5A">
        <w:t xml:space="preserve"> </w:t>
      </w:r>
      <w:r w:rsidR="00027FDE">
        <w:t xml:space="preserve">The Commission expanded the Company’s designation to </w:t>
      </w:r>
      <w:r w:rsidR="003803E4">
        <w:t>include Sprint Nextel’s operating entities that provide service using</w:t>
      </w:r>
      <w:r w:rsidR="004563C7">
        <w:t xml:space="preserve"> Integrated Dispatch Enhanced Network</w:t>
      </w:r>
      <w:r w:rsidR="003803E4">
        <w:t xml:space="preserve"> technology</w:t>
      </w:r>
      <w:r w:rsidR="00007E09">
        <w:t xml:space="preserve"> </w:t>
      </w:r>
      <w:r w:rsidR="00B12119">
        <w:t>on October 23, 2007</w:t>
      </w:r>
      <w:r w:rsidR="0007002B" w:rsidRPr="0007002B">
        <w:t xml:space="preserve"> </w:t>
      </w:r>
      <w:r w:rsidR="0007002B">
        <w:t>in Docket UT-073023</w:t>
      </w:r>
      <w:r w:rsidR="00B12119">
        <w:t>.</w:t>
      </w:r>
      <w:r w:rsidR="004C3E87">
        <w:t xml:space="preserve">  </w:t>
      </w:r>
      <w:r w:rsidR="00097641" w:rsidRPr="00097641">
        <w:rPr>
          <w:bCs/>
        </w:rPr>
        <w:t xml:space="preserve">Appendix A lists the specific ILEC </w:t>
      </w:r>
      <w:r w:rsidR="00097641">
        <w:rPr>
          <w:bCs/>
        </w:rPr>
        <w:t>exchanges</w:t>
      </w:r>
      <w:r w:rsidR="00097641" w:rsidRPr="00097641">
        <w:rPr>
          <w:bCs/>
        </w:rPr>
        <w:t xml:space="preserve"> for which the Company seeks to relinquish designation.</w:t>
      </w:r>
      <w:r w:rsidR="001B4F5A">
        <w:t xml:space="preserve"> </w:t>
      </w:r>
    </w:p>
    <w:p w14:paraId="05565126" w14:textId="77777777" w:rsidR="00C22B24" w:rsidRPr="00C22B24" w:rsidRDefault="00C22B24" w:rsidP="00C22B24">
      <w:pPr>
        <w:pStyle w:val="Findings"/>
        <w:numPr>
          <w:ilvl w:val="0"/>
          <w:numId w:val="0"/>
        </w:numPr>
        <w:spacing w:line="288" w:lineRule="auto"/>
        <w:rPr>
          <w:b/>
          <w:bCs/>
        </w:rPr>
      </w:pPr>
    </w:p>
    <w:p w14:paraId="6F2F1728" w14:textId="4C51D505" w:rsidR="00BA465A" w:rsidRPr="000C0F98" w:rsidRDefault="00BA465A" w:rsidP="00BA465A">
      <w:pPr>
        <w:pStyle w:val="Findings"/>
        <w:tabs>
          <w:tab w:val="clear" w:pos="720"/>
          <w:tab w:val="num" w:pos="0"/>
        </w:tabs>
        <w:spacing w:line="288" w:lineRule="auto"/>
        <w:ind w:left="0"/>
        <w:rPr>
          <w:b/>
          <w:bCs/>
        </w:rPr>
      </w:pPr>
      <w:r>
        <w:rPr>
          <w:bCs/>
        </w:rPr>
        <w:t>On September 10, 2009, the Commission granted Sprint Nextel’s petition for a temporary exemption from the four-hour back-up battery requirement under WAC 480-123-070(6) and WAC 480-123-030(1)(g) until December 31, 2011.</w:t>
      </w:r>
      <w:r>
        <w:rPr>
          <w:rStyle w:val="FootnoteReference"/>
          <w:bCs/>
        </w:rPr>
        <w:footnoteReference w:id="2"/>
      </w:r>
      <w:r>
        <w:rPr>
          <w:bCs/>
        </w:rPr>
        <w:t xml:space="preserve">  </w:t>
      </w:r>
      <w:r w:rsidRPr="001A7190">
        <w:t>The Company filed a final compliance report on December 7, 2011</w:t>
      </w:r>
      <w:r w:rsidR="00FA2DCF">
        <w:t>,</w:t>
      </w:r>
      <w:r w:rsidRPr="00BC1CF9">
        <w:t xml:space="preserve"> </w:t>
      </w:r>
      <w:r w:rsidRPr="001A7190">
        <w:t xml:space="preserve">in Docket UT-073023.  </w:t>
      </w:r>
    </w:p>
    <w:p w14:paraId="7C984BA5" w14:textId="77777777" w:rsidR="00BA465A" w:rsidRDefault="00BA465A" w:rsidP="00BA465A">
      <w:pPr>
        <w:pStyle w:val="ListParagraph"/>
        <w:rPr>
          <w:bCs/>
        </w:rPr>
      </w:pPr>
    </w:p>
    <w:p w14:paraId="05565127" w14:textId="0CDF7032" w:rsidR="008B5E35" w:rsidRPr="00512DCB" w:rsidRDefault="00007E09" w:rsidP="008B5E35">
      <w:pPr>
        <w:pStyle w:val="Findings"/>
        <w:tabs>
          <w:tab w:val="clear" w:pos="720"/>
          <w:tab w:val="num" w:pos="0"/>
        </w:tabs>
        <w:spacing w:line="288" w:lineRule="auto"/>
        <w:ind w:left="0"/>
        <w:rPr>
          <w:b/>
          <w:bCs/>
        </w:rPr>
      </w:pPr>
      <w:r w:rsidRPr="00512DCB">
        <w:rPr>
          <w:bCs/>
        </w:rPr>
        <w:t xml:space="preserve">During the Sprint Nextel and Clearwire Corporation merger proceeding </w:t>
      </w:r>
      <w:r w:rsidR="003803E4">
        <w:rPr>
          <w:bCs/>
        </w:rPr>
        <w:t>before</w:t>
      </w:r>
      <w:r w:rsidRPr="00512DCB">
        <w:rPr>
          <w:bCs/>
        </w:rPr>
        <w:t xml:space="preserve"> the FCC, </w:t>
      </w:r>
      <w:r w:rsidRPr="00B51ED2">
        <w:rPr>
          <w:bCs/>
        </w:rPr>
        <w:t xml:space="preserve">Sprint Nextel committed to </w:t>
      </w:r>
      <w:r w:rsidR="00B51ED2" w:rsidRPr="00B51ED2">
        <w:rPr>
          <w:bCs/>
        </w:rPr>
        <w:t>phase out</w:t>
      </w:r>
      <w:r w:rsidRPr="00B51ED2">
        <w:rPr>
          <w:bCs/>
        </w:rPr>
        <w:t xml:space="preserve"> its federal </w:t>
      </w:r>
      <w:r w:rsidR="0007002B">
        <w:rPr>
          <w:bCs/>
        </w:rPr>
        <w:t>h</w:t>
      </w:r>
      <w:r w:rsidRPr="00B51ED2">
        <w:rPr>
          <w:bCs/>
        </w:rPr>
        <w:t xml:space="preserve">igh </w:t>
      </w:r>
      <w:r w:rsidR="0007002B">
        <w:rPr>
          <w:bCs/>
        </w:rPr>
        <w:t>c</w:t>
      </w:r>
      <w:r w:rsidRPr="00B51ED2">
        <w:rPr>
          <w:bCs/>
        </w:rPr>
        <w:t xml:space="preserve">ost </w:t>
      </w:r>
      <w:r w:rsidR="0007002B">
        <w:rPr>
          <w:bCs/>
        </w:rPr>
        <w:t>s</w:t>
      </w:r>
      <w:r w:rsidRPr="00B51ED2">
        <w:rPr>
          <w:bCs/>
        </w:rPr>
        <w:t xml:space="preserve">upport from the federal Universal Service Fund (USF) in five equal increments beginning </w:t>
      </w:r>
      <w:r w:rsidR="003803E4">
        <w:rPr>
          <w:bCs/>
        </w:rPr>
        <w:t>in</w:t>
      </w:r>
      <w:r w:rsidRPr="00B51ED2">
        <w:rPr>
          <w:bCs/>
        </w:rPr>
        <w:t xml:space="preserve"> January 2009.</w:t>
      </w:r>
      <w:r w:rsidRPr="00B51ED2">
        <w:rPr>
          <w:rStyle w:val="FootnoteReference"/>
          <w:bCs/>
        </w:rPr>
        <w:footnoteReference w:id="3"/>
      </w:r>
      <w:r w:rsidRPr="00B51ED2">
        <w:rPr>
          <w:bCs/>
        </w:rPr>
        <w:t xml:space="preserve">  On September 3, 2010, the FCC released an order providing instructions for implementing </w:t>
      </w:r>
      <w:r w:rsidR="00BA465A">
        <w:rPr>
          <w:bCs/>
        </w:rPr>
        <w:t>that commitment</w:t>
      </w:r>
      <w:r w:rsidRPr="00B51ED2">
        <w:rPr>
          <w:bCs/>
        </w:rPr>
        <w:t>.</w:t>
      </w:r>
      <w:r w:rsidR="009C3C5C" w:rsidRPr="00B51ED2">
        <w:rPr>
          <w:rStyle w:val="FootnoteReference"/>
          <w:bCs/>
        </w:rPr>
        <w:footnoteReference w:id="4"/>
      </w:r>
      <w:r w:rsidRPr="00B51ED2">
        <w:rPr>
          <w:bCs/>
        </w:rPr>
        <w:t xml:space="preserve">  </w:t>
      </w:r>
      <w:r w:rsidR="00B51ED2" w:rsidRPr="00B51ED2">
        <w:rPr>
          <w:bCs/>
        </w:rPr>
        <w:t xml:space="preserve">To meet the </w:t>
      </w:r>
      <w:r w:rsidR="0007002B">
        <w:rPr>
          <w:bCs/>
        </w:rPr>
        <w:t>h</w:t>
      </w:r>
      <w:r w:rsidR="00B51ED2" w:rsidRPr="00B51ED2">
        <w:rPr>
          <w:bCs/>
        </w:rPr>
        <w:t xml:space="preserve">igh </w:t>
      </w:r>
      <w:r w:rsidR="0007002B">
        <w:rPr>
          <w:bCs/>
        </w:rPr>
        <w:t>c</w:t>
      </w:r>
      <w:r w:rsidR="00B51ED2" w:rsidRPr="00B51ED2">
        <w:rPr>
          <w:bCs/>
        </w:rPr>
        <w:t xml:space="preserve">ost </w:t>
      </w:r>
      <w:r w:rsidR="0007002B">
        <w:rPr>
          <w:bCs/>
        </w:rPr>
        <w:t>s</w:t>
      </w:r>
      <w:r w:rsidR="00B51ED2" w:rsidRPr="00B51ED2">
        <w:rPr>
          <w:bCs/>
        </w:rPr>
        <w:t xml:space="preserve">upport phase-out requirement </w:t>
      </w:r>
      <w:r w:rsidR="00B51ED2" w:rsidRPr="00512DCB">
        <w:rPr>
          <w:bCs/>
        </w:rPr>
        <w:t xml:space="preserve">for 2012, Sprint Nextel </w:t>
      </w:r>
      <w:r w:rsidR="005F3DA1" w:rsidRPr="00512DCB">
        <w:rPr>
          <w:bCs/>
        </w:rPr>
        <w:t>decided</w:t>
      </w:r>
      <w:r w:rsidR="00B51ED2" w:rsidRPr="00512DCB">
        <w:rPr>
          <w:bCs/>
        </w:rPr>
        <w:t xml:space="preserve"> to relinquish its ETC designation in a number of states</w:t>
      </w:r>
      <w:r w:rsidR="003C6616">
        <w:rPr>
          <w:bCs/>
        </w:rPr>
        <w:t>,</w:t>
      </w:r>
      <w:r w:rsidR="00B51ED2" w:rsidRPr="00512DCB">
        <w:rPr>
          <w:bCs/>
        </w:rPr>
        <w:t xml:space="preserve"> including Washington.</w:t>
      </w:r>
    </w:p>
    <w:p w14:paraId="05565128" w14:textId="77777777" w:rsidR="00165A9F" w:rsidRPr="00C22B24" w:rsidRDefault="00165A9F" w:rsidP="00165A9F">
      <w:pPr>
        <w:pStyle w:val="Findings"/>
        <w:numPr>
          <w:ilvl w:val="0"/>
          <w:numId w:val="0"/>
        </w:numPr>
        <w:spacing w:line="288" w:lineRule="auto"/>
        <w:rPr>
          <w:b/>
          <w:bCs/>
          <w:color w:val="FF0000"/>
        </w:rPr>
      </w:pPr>
    </w:p>
    <w:p w14:paraId="05565129" w14:textId="77777777" w:rsidR="008B5E35" w:rsidRPr="00B63217" w:rsidRDefault="008B5E35" w:rsidP="008B5E35">
      <w:pPr>
        <w:pStyle w:val="Findings"/>
        <w:numPr>
          <w:ilvl w:val="0"/>
          <w:numId w:val="0"/>
        </w:numPr>
        <w:spacing w:line="288" w:lineRule="auto"/>
        <w:ind w:left="720" w:hanging="720"/>
        <w:jc w:val="center"/>
        <w:rPr>
          <w:b/>
          <w:bCs/>
        </w:rPr>
      </w:pPr>
      <w:r>
        <w:rPr>
          <w:b/>
          <w:bCs/>
        </w:rPr>
        <w:t>DISCUSSION</w:t>
      </w:r>
    </w:p>
    <w:p w14:paraId="0556512A" w14:textId="77777777" w:rsidR="007E36E0" w:rsidRPr="00B63217" w:rsidRDefault="007E36E0" w:rsidP="00566964">
      <w:pPr>
        <w:pStyle w:val="Findings"/>
        <w:numPr>
          <w:ilvl w:val="0"/>
          <w:numId w:val="0"/>
        </w:numPr>
        <w:rPr>
          <w:b/>
          <w:bCs/>
        </w:rPr>
      </w:pPr>
      <w:r w:rsidRPr="00B63217">
        <w:t xml:space="preserve"> </w:t>
      </w:r>
    </w:p>
    <w:p w14:paraId="0556512B" w14:textId="52EA6115" w:rsidR="006F26C3" w:rsidRPr="006F26C3" w:rsidRDefault="006F26C3" w:rsidP="006F26C3">
      <w:pPr>
        <w:pStyle w:val="Findings"/>
        <w:tabs>
          <w:tab w:val="clear" w:pos="720"/>
          <w:tab w:val="num" w:pos="0"/>
        </w:tabs>
        <w:spacing w:line="288" w:lineRule="auto"/>
        <w:ind w:left="0"/>
        <w:rPr>
          <w:bCs/>
        </w:rPr>
      </w:pPr>
      <w:r w:rsidRPr="006F26C3">
        <w:rPr>
          <w:bCs/>
        </w:rPr>
        <w:t xml:space="preserve">Staff reviewed </w:t>
      </w:r>
      <w:r>
        <w:rPr>
          <w:bCs/>
        </w:rPr>
        <w:t>Sprint Nextel’s</w:t>
      </w:r>
      <w:r w:rsidRPr="006F26C3">
        <w:rPr>
          <w:bCs/>
        </w:rPr>
        <w:t xml:space="preserve"> request to relinquish its ETC designation in Washington and determined it meets the statutory requirements </w:t>
      </w:r>
      <w:r w:rsidR="00DF2FA1">
        <w:rPr>
          <w:bCs/>
        </w:rPr>
        <w:t>of</w:t>
      </w:r>
      <w:r w:rsidRPr="006F26C3">
        <w:rPr>
          <w:bCs/>
        </w:rPr>
        <w:t xml:space="preserve"> 47 U.S.C. § 214(e)(4) and 47 C.F.R. §54.205.  47 C.F.R. §54.205(a) provides that a state commission shall permit an ETC to relinquish its designation when the area is served by more than one ETC upon advance notice of the ETC; and that an ETC </w:t>
      </w:r>
      <w:r w:rsidR="00B70270">
        <w:rPr>
          <w:bCs/>
        </w:rPr>
        <w:t>shall</w:t>
      </w:r>
      <w:r w:rsidRPr="006F26C3">
        <w:rPr>
          <w:bCs/>
        </w:rPr>
        <w:t xml:space="preserve"> give advance notice to the state commission of such relinquishment.  47 C.F.R. §54.205(b) further provides that prior to permitting an ETC to cease providing universal service in an area served by more than </w:t>
      </w:r>
      <w:r w:rsidRPr="006F26C3">
        <w:rPr>
          <w:bCs/>
        </w:rPr>
        <w:lastRenderedPageBreak/>
        <w:t xml:space="preserve">one ETC, </w:t>
      </w:r>
      <w:r w:rsidR="00510FC4">
        <w:rPr>
          <w:bCs/>
        </w:rPr>
        <w:t xml:space="preserve">when necessary, </w:t>
      </w:r>
      <w:r w:rsidRPr="006F26C3">
        <w:rPr>
          <w:bCs/>
        </w:rPr>
        <w:t xml:space="preserve">the state commission shall require the remaining ETC or ETCs to </w:t>
      </w:r>
      <w:r w:rsidR="00B70270">
        <w:rPr>
          <w:bCs/>
        </w:rPr>
        <w:t xml:space="preserve">ensure that all customers served by the relinquishing carrier will continue to be served, </w:t>
      </w:r>
      <w:r w:rsidR="00510FC4">
        <w:rPr>
          <w:bCs/>
        </w:rPr>
        <w:t>and</w:t>
      </w:r>
      <w:r w:rsidR="00B4189A">
        <w:rPr>
          <w:bCs/>
        </w:rPr>
        <w:t xml:space="preserve"> </w:t>
      </w:r>
      <w:r w:rsidRPr="006F26C3">
        <w:rPr>
          <w:bCs/>
        </w:rPr>
        <w:t xml:space="preserve">shall require sufficient notice to permit the purchase or construction of adequate facilities by any remaining ETC.  </w:t>
      </w:r>
    </w:p>
    <w:p w14:paraId="0556512C" w14:textId="77777777" w:rsidR="006F26C3" w:rsidRPr="006F26C3" w:rsidRDefault="006F26C3" w:rsidP="006F26C3">
      <w:pPr>
        <w:pStyle w:val="Findings"/>
        <w:numPr>
          <w:ilvl w:val="0"/>
          <w:numId w:val="0"/>
        </w:numPr>
        <w:spacing w:line="288" w:lineRule="auto"/>
        <w:rPr>
          <w:bCs/>
        </w:rPr>
      </w:pPr>
    </w:p>
    <w:p w14:paraId="0556512D" w14:textId="13788E4B" w:rsidR="006F26C3" w:rsidRPr="006F26C3" w:rsidRDefault="006F26C3" w:rsidP="006F26C3">
      <w:pPr>
        <w:pStyle w:val="Findings"/>
        <w:tabs>
          <w:tab w:val="clear" w:pos="720"/>
          <w:tab w:val="num" w:pos="0"/>
        </w:tabs>
        <w:spacing w:line="288" w:lineRule="auto"/>
        <w:ind w:left="0"/>
        <w:rPr>
          <w:bCs/>
        </w:rPr>
      </w:pPr>
      <w:r>
        <w:rPr>
          <w:bCs/>
        </w:rPr>
        <w:t xml:space="preserve">Sprint Nextel </w:t>
      </w:r>
      <w:r w:rsidR="0007002B">
        <w:rPr>
          <w:bCs/>
        </w:rPr>
        <w:t>satisfied the requirements of</w:t>
      </w:r>
      <w:r w:rsidRPr="006F26C3">
        <w:rPr>
          <w:bCs/>
        </w:rPr>
        <w:t xml:space="preserve"> 47 C.F.R. §54.205(a) by giving notice and submitting a request to relinquish ETC designation in advance</w:t>
      </w:r>
      <w:r w:rsidR="00B70270">
        <w:rPr>
          <w:bCs/>
        </w:rPr>
        <w:t xml:space="preserve"> of relinquishment</w:t>
      </w:r>
      <w:r w:rsidRPr="006F26C3">
        <w:rPr>
          <w:bCs/>
        </w:rPr>
        <w:t xml:space="preserve">.  Staff verified that alternative ETCs exist in </w:t>
      </w:r>
      <w:r w:rsidR="00CB4AAA">
        <w:rPr>
          <w:bCs/>
        </w:rPr>
        <w:t>Sprint Nextel’s</w:t>
      </w:r>
      <w:r w:rsidRPr="006F26C3">
        <w:rPr>
          <w:bCs/>
        </w:rPr>
        <w:t xml:space="preserve"> ETC-designated area</w:t>
      </w:r>
      <w:r w:rsidR="00DF2FA1">
        <w:rPr>
          <w:bCs/>
        </w:rPr>
        <w:t>s</w:t>
      </w:r>
      <w:r w:rsidRPr="006F26C3">
        <w:rPr>
          <w:bCs/>
        </w:rPr>
        <w:t xml:space="preserve"> in Washington.  </w:t>
      </w:r>
      <w:r w:rsidR="00CB4AAA">
        <w:rPr>
          <w:bCs/>
        </w:rPr>
        <w:t xml:space="preserve">All </w:t>
      </w:r>
      <w:r w:rsidR="003803E4">
        <w:rPr>
          <w:bCs/>
        </w:rPr>
        <w:t xml:space="preserve">incumbent </w:t>
      </w:r>
      <w:r w:rsidR="00CB4AAA">
        <w:rPr>
          <w:bCs/>
        </w:rPr>
        <w:t xml:space="preserve">landline telephone companies will </w:t>
      </w:r>
      <w:r w:rsidR="00B4189A">
        <w:rPr>
          <w:bCs/>
        </w:rPr>
        <w:t>remain</w:t>
      </w:r>
      <w:r w:rsidR="00CB4AAA">
        <w:rPr>
          <w:bCs/>
        </w:rPr>
        <w:t xml:space="preserve"> the carrier of last resort in those areas.  </w:t>
      </w:r>
      <w:r w:rsidR="00DF2FA1">
        <w:rPr>
          <w:bCs/>
        </w:rPr>
        <w:t>These wire centers will also continue to be served by other wireless ETCs w</w:t>
      </w:r>
      <w:r w:rsidR="00CB4AAA">
        <w:rPr>
          <w:bCs/>
        </w:rPr>
        <w:t>ith the exception of one wire center, Grayland</w:t>
      </w:r>
      <w:r w:rsidR="00DF2FA1">
        <w:rPr>
          <w:bCs/>
        </w:rPr>
        <w:t>.</w:t>
      </w:r>
      <w:r w:rsidRPr="006F26C3">
        <w:rPr>
          <w:bCs/>
        </w:rPr>
        <w:t xml:space="preserve">  Approving </w:t>
      </w:r>
      <w:r w:rsidR="00B932A7">
        <w:rPr>
          <w:bCs/>
        </w:rPr>
        <w:t>Sprint Nextel’s</w:t>
      </w:r>
      <w:r w:rsidRPr="006F26C3">
        <w:rPr>
          <w:bCs/>
        </w:rPr>
        <w:t xml:space="preserve"> relinquishment of ETC designation will not compromise </w:t>
      </w:r>
      <w:r w:rsidR="00B05E64">
        <w:rPr>
          <w:bCs/>
        </w:rPr>
        <w:t xml:space="preserve">Washington </w:t>
      </w:r>
      <w:r w:rsidRPr="006F26C3">
        <w:rPr>
          <w:bCs/>
        </w:rPr>
        <w:t>consumer</w:t>
      </w:r>
      <w:r w:rsidR="00B05E64">
        <w:rPr>
          <w:bCs/>
        </w:rPr>
        <w:t>s’</w:t>
      </w:r>
      <w:r w:rsidRPr="006F26C3">
        <w:rPr>
          <w:bCs/>
        </w:rPr>
        <w:t xml:space="preserve"> access to basic telephone services with reliable service quality and affordable rates.  </w:t>
      </w:r>
    </w:p>
    <w:p w14:paraId="0556512E" w14:textId="77777777" w:rsidR="006F26C3" w:rsidRPr="006F26C3" w:rsidRDefault="006F26C3" w:rsidP="00CB4AAA">
      <w:pPr>
        <w:pStyle w:val="Findings"/>
        <w:numPr>
          <w:ilvl w:val="0"/>
          <w:numId w:val="0"/>
        </w:numPr>
        <w:spacing w:line="288" w:lineRule="auto"/>
        <w:rPr>
          <w:bCs/>
        </w:rPr>
      </w:pPr>
    </w:p>
    <w:p w14:paraId="0556512F" w14:textId="1C3C4475" w:rsidR="00A26F58" w:rsidRDefault="00F5465C" w:rsidP="00A26F58">
      <w:pPr>
        <w:pStyle w:val="Findings"/>
        <w:tabs>
          <w:tab w:val="clear" w:pos="720"/>
          <w:tab w:val="num" w:pos="0"/>
        </w:tabs>
        <w:spacing w:line="288" w:lineRule="auto"/>
        <w:ind w:left="0"/>
        <w:rPr>
          <w:bCs/>
        </w:rPr>
      </w:pPr>
      <w:r w:rsidRPr="00A26F58">
        <w:rPr>
          <w:bCs/>
        </w:rPr>
        <w:t>Upon the relinquishment of its</w:t>
      </w:r>
      <w:r w:rsidR="00B4189A">
        <w:rPr>
          <w:bCs/>
        </w:rPr>
        <w:t xml:space="preserve"> ETC designation in Washington, </w:t>
      </w:r>
      <w:r w:rsidR="00B838D1" w:rsidRPr="00A26F58">
        <w:rPr>
          <w:bCs/>
        </w:rPr>
        <w:t>Sprint</w:t>
      </w:r>
      <w:r w:rsidR="00A26F58" w:rsidRPr="00A26F58">
        <w:rPr>
          <w:bCs/>
        </w:rPr>
        <w:t xml:space="preserve"> Nextel will no longer receive federal </w:t>
      </w:r>
      <w:r w:rsidR="0007002B">
        <w:rPr>
          <w:bCs/>
        </w:rPr>
        <w:t>h</w:t>
      </w:r>
      <w:r w:rsidR="00A26F58" w:rsidRPr="00A26F58">
        <w:rPr>
          <w:bCs/>
        </w:rPr>
        <w:t xml:space="preserve">igh </w:t>
      </w:r>
      <w:r w:rsidR="0007002B">
        <w:rPr>
          <w:bCs/>
        </w:rPr>
        <w:t>c</w:t>
      </w:r>
      <w:r w:rsidR="00A26F58" w:rsidRPr="00A26F58">
        <w:rPr>
          <w:bCs/>
        </w:rPr>
        <w:t xml:space="preserve">ost </w:t>
      </w:r>
      <w:r w:rsidR="0007002B">
        <w:rPr>
          <w:bCs/>
        </w:rPr>
        <w:t>s</w:t>
      </w:r>
      <w:r w:rsidR="00A26F58" w:rsidRPr="00A26F58">
        <w:rPr>
          <w:bCs/>
        </w:rPr>
        <w:t xml:space="preserve">upport in Washington.  The Company will continue to operate in Washington as a non-ETC wireless service provider.  All existing Sprint Nextel subscribers will be able to continue receiving wireless service from the Company or select other </w:t>
      </w:r>
      <w:r w:rsidR="00B05E64">
        <w:rPr>
          <w:bCs/>
        </w:rPr>
        <w:t>wireless carriers</w:t>
      </w:r>
      <w:r w:rsidR="00A26F58" w:rsidRPr="00A26F58">
        <w:rPr>
          <w:bCs/>
        </w:rPr>
        <w:t xml:space="preserve"> in their areas.  </w:t>
      </w:r>
    </w:p>
    <w:p w14:paraId="05565130" w14:textId="77777777" w:rsidR="00A26F58" w:rsidRPr="00A26F58" w:rsidRDefault="00A26F58" w:rsidP="00836DB6">
      <w:pPr>
        <w:pStyle w:val="Findings"/>
        <w:numPr>
          <w:ilvl w:val="0"/>
          <w:numId w:val="0"/>
        </w:numPr>
        <w:spacing w:line="288" w:lineRule="auto"/>
        <w:rPr>
          <w:bCs/>
        </w:rPr>
      </w:pPr>
    </w:p>
    <w:p w14:paraId="05565131" w14:textId="43A52458" w:rsidR="00A26F58" w:rsidRDefault="00A26F58" w:rsidP="006F26C3">
      <w:pPr>
        <w:pStyle w:val="Findings"/>
        <w:tabs>
          <w:tab w:val="clear" w:pos="720"/>
          <w:tab w:val="num" w:pos="0"/>
        </w:tabs>
        <w:spacing w:line="288" w:lineRule="auto"/>
        <w:ind w:left="0"/>
        <w:rPr>
          <w:bCs/>
        </w:rPr>
      </w:pPr>
      <w:r w:rsidRPr="00D11975">
        <w:rPr>
          <w:bCs/>
        </w:rPr>
        <w:t>The Company</w:t>
      </w:r>
      <w:r w:rsidR="006F26C3" w:rsidRPr="00D11975">
        <w:rPr>
          <w:bCs/>
        </w:rPr>
        <w:t xml:space="preserve"> addressed how it will </w:t>
      </w:r>
      <w:r w:rsidR="00B838D1">
        <w:rPr>
          <w:bCs/>
        </w:rPr>
        <w:t>deal with</w:t>
      </w:r>
      <w:r w:rsidR="006F26C3" w:rsidRPr="00D11975">
        <w:rPr>
          <w:bCs/>
        </w:rPr>
        <w:t xml:space="preserve"> its Lifeline customers </w:t>
      </w:r>
      <w:r w:rsidR="00B838D1">
        <w:rPr>
          <w:bCs/>
        </w:rPr>
        <w:t>upon relinquishment</w:t>
      </w:r>
      <w:r w:rsidR="006F26C3" w:rsidRPr="00D11975">
        <w:rPr>
          <w:bCs/>
        </w:rPr>
        <w:t>.</w:t>
      </w:r>
      <w:r w:rsidRPr="00D11975">
        <w:rPr>
          <w:bCs/>
        </w:rPr>
        <w:t xml:space="preserve">  </w:t>
      </w:r>
      <w:r w:rsidR="00D11975" w:rsidRPr="00B05E64">
        <w:rPr>
          <w:bCs/>
        </w:rPr>
        <w:t xml:space="preserve">Currently, the Company has 68 low-income subscribers in Washington that receive federal Lifeline subsidies.  </w:t>
      </w:r>
      <w:r w:rsidRPr="00B05E64">
        <w:rPr>
          <w:bCs/>
        </w:rPr>
        <w:t xml:space="preserve">Upon approval of its ETC relinquishment in Washington, Sprint Nextel will provide </w:t>
      </w:r>
      <w:r w:rsidR="00B05E64" w:rsidRPr="00B05E64">
        <w:rPr>
          <w:bCs/>
        </w:rPr>
        <w:t xml:space="preserve">a </w:t>
      </w:r>
      <w:r w:rsidRPr="00B05E64">
        <w:rPr>
          <w:bCs/>
        </w:rPr>
        <w:t xml:space="preserve">written </w:t>
      </w:r>
      <w:r w:rsidR="00D11975" w:rsidRPr="00B05E64">
        <w:rPr>
          <w:bCs/>
        </w:rPr>
        <w:t>notice by U.S. Mail to</w:t>
      </w:r>
      <w:r w:rsidR="003803E4">
        <w:rPr>
          <w:bCs/>
        </w:rPr>
        <w:t xml:space="preserve"> each of</w:t>
      </w:r>
      <w:r w:rsidR="00D11975" w:rsidRPr="00B05E64">
        <w:rPr>
          <w:bCs/>
        </w:rPr>
        <w:t xml:space="preserve"> its </w:t>
      </w:r>
      <w:r w:rsidRPr="00B05E64">
        <w:rPr>
          <w:bCs/>
        </w:rPr>
        <w:t xml:space="preserve">current </w:t>
      </w:r>
      <w:r w:rsidRPr="00D11975">
        <w:rPr>
          <w:bCs/>
        </w:rPr>
        <w:t xml:space="preserve">Lifeline customers in Washington, </w:t>
      </w:r>
      <w:r w:rsidR="003803E4">
        <w:rPr>
          <w:bCs/>
        </w:rPr>
        <w:t>informing</w:t>
      </w:r>
      <w:r w:rsidR="00BC1CF9">
        <w:rPr>
          <w:bCs/>
        </w:rPr>
        <w:t xml:space="preserve"> them</w:t>
      </w:r>
      <w:r w:rsidRPr="00D11975">
        <w:rPr>
          <w:bCs/>
        </w:rPr>
        <w:t xml:space="preserve"> that Sprint Nextel will discontinue the federal Lifeline discounts on their monthly bills </w:t>
      </w:r>
      <w:r w:rsidR="003C6616">
        <w:rPr>
          <w:bCs/>
        </w:rPr>
        <w:t>after</w:t>
      </w:r>
      <w:r w:rsidRPr="00D11975">
        <w:rPr>
          <w:bCs/>
        </w:rPr>
        <w:t xml:space="preserve"> 60 days following the </w:t>
      </w:r>
      <w:r w:rsidR="00B838D1">
        <w:rPr>
          <w:bCs/>
        </w:rPr>
        <w:t>issuance</w:t>
      </w:r>
      <w:r w:rsidRPr="00D11975">
        <w:rPr>
          <w:bCs/>
        </w:rPr>
        <w:t xml:space="preserve"> of the notice.  These Lifeline customers can choose to continue to receive the same service from Sprint Nextel without </w:t>
      </w:r>
      <w:r w:rsidR="00D11975">
        <w:rPr>
          <w:bCs/>
        </w:rPr>
        <w:t>the</w:t>
      </w:r>
      <w:r w:rsidRPr="00D11975">
        <w:rPr>
          <w:bCs/>
        </w:rPr>
        <w:t xml:space="preserve"> Lifel</w:t>
      </w:r>
      <w:r w:rsidR="00B05E64">
        <w:rPr>
          <w:bCs/>
        </w:rPr>
        <w:t xml:space="preserve">ine discount, or </w:t>
      </w:r>
      <w:r w:rsidRPr="00D11975">
        <w:rPr>
          <w:bCs/>
        </w:rPr>
        <w:t>select a different calling plan</w:t>
      </w:r>
      <w:r w:rsidR="003C6616">
        <w:rPr>
          <w:bCs/>
        </w:rPr>
        <w:t xml:space="preserve"> offered by Sprint Nextel</w:t>
      </w:r>
      <w:r w:rsidRPr="00D11975">
        <w:rPr>
          <w:bCs/>
        </w:rPr>
        <w:t xml:space="preserve">.  </w:t>
      </w:r>
      <w:r w:rsidR="00B05E64">
        <w:rPr>
          <w:bCs/>
        </w:rPr>
        <w:t>Alternatively, t</w:t>
      </w:r>
      <w:r w:rsidRPr="00D11975">
        <w:rPr>
          <w:bCs/>
        </w:rPr>
        <w:t>he</w:t>
      </w:r>
      <w:r w:rsidR="00D11975">
        <w:rPr>
          <w:bCs/>
        </w:rPr>
        <w:t>y</w:t>
      </w:r>
      <w:r w:rsidRPr="00D11975">
        <w:rPr>
          <w:bCs/>
        </w:rPr>
        <w:t xml:space="preserve"> can choose to obtain </w:t>
      </w:r>
      <w:r w:rsidR="00D11975">
        <w:rPr>
          <w:bCs/>
        </w:rPr>
        <w:t>Lifeline</w:t>
      </w:r>
      <w:r w:rsidRPr="00D11975">
        <w:rPr>
          <w:bCs/>
        </w:rPr>
        <w:t xml:space="preserve"> service </w:t>
      </w:r>
      <w:r w:rsidR="00D11975">
        <w:rPr>
          <w:bCs/>
        </w:rPr>
        <w:t xml:space="preserve">discounts </w:t>
      </w:r>
      <w:r w:rsidRPr="00D11975">
        <w:rPr>
          <w:bCs/>
        </w:rPr>
        <w:t>from one of the remaining ETCs in the</w:t>
      </w:r>
      <w:r w:rsidR="00B05E64">
        <w:rPr>
          <w:bCs/>
        </w:rPr>
        <w:t>ir</w:t>
      </w:r>
      <w:r w:rsidRPr="00D11975">
        <w:rPr>
          <w:bCs/>
        </w:rPr>
        <w:t xml:space="preserve"> area</w:t>
      </w:r>
      <w:r w:rsidR="00B05E64">
        <w:rPr>
          <w:bCs/>
        </w:rPr>
        <w:t>s</w:t>
      </w:r>
      <w:r w:rsidRPr="00D11975">
        <w:rPr>
          <w:bCs/>
        </w:rPr>
        <w:t>.  If a Lifeline custom</w:t>
      </w:r>
      <w:r w:rsidR="00D11975">
        <w:rPr>
          <w:bCs/>
        </w:rPr>
        <w:t>er decides to disconnect from</w:t>
      </w:r>
      <w:r w:rsidRPr="00D11975">
        <w:rPr>
          <w:bCs/>
        </w:rPr>
        <w:t xml:space="preserve"> Sprint Nextel</w:t>
      </w:r>
      <w:r w:rsidR="00D11975">
        <w:rPr>
          <w:bCs/>
        </w:rPr>
        <w:t xml:space="preserve"> service</w:t>
      </w:r>
      <w:r w:rsidRPr="00D11975">
        <w:rPr>
          <w:bCs/>
        </w:rPr>
        <w:t xml:space="preserve">, no early termination fee will be </w:t>
      </w:r>
      <w:r w:rsidR="00B70270">
        <w:rPr>
          <w:bCs/>
        </w:rPr>
        <w:t>imposed</w:t>
      </w:r>
      <w:r w:rsidRPr="00D11975">
        <w:rPr>
          <w:bCs/>
        </w:rPr>
        <w:t xml:space="preserve">.  </w:t>
      </w:r>
      <w:r w:rsidR="00D11975">
        <w:rPr>
          <w:bCs/>
        </w:rPr>
        <w:t xml:space="preserve">Sprint Nextel will not sign up any new Lifeline subscribers in </w:t>
      </w:r>
      <w:r w:rsidR="00B838D1">
        <w:rPr>
          <w:bCs/>
        </w:rPr>
        <w:t>Washington</w:t>
      </w:r>
      <w:r w:rsidR="00D11975">
        <w:rPr>
          <w:bCs/>
        </w:rPr>
        <w:t xml:space="preserve"> after December 31, 2011. </w:t>
      </w:r>
      <w:r w:rsidR="00B4189A">
        <w:rPr>
          <w:bCs/>
        </w:rPr>
        <w:t xml:space="preserve"> It will stop collecting federal </w:t>
      </w:r>
      <w:r w:rsidR="00BC1CF9">
        <w:rPr>
          <w:bCs/>
        </w:rPr>
        <w:t>low i</w:t>
      </w:r>
      <w:r w:rsidR="00B4189A">
        <w:rPr>
          <w:bCs/>
        </w:rPr>
        <w:t xml:space="preserve">ncome </w:t>
      </w:r>
      <w:r w:rsidR="00BC1CF9">
        <w:rPr>
          <w:bCs/>
        </w:rPr>
        <w:t>s</w:t>
      </w:r>
      <w:r w:rsidR="00B4189A">
        <w:rPr>
          <w:bCs/>
        </w:rPr>
        <w:t>upport</w:t>
      </w:r>
      <w:r w:rsidR="0053342E">
        <w:rPr>
          <w:bCs/>
        </w:rPr>
        <w:t xml:space="preserve"> in the state</w:t>
      </w:r>
      <w:r w:rsidR="00B4189A">
        <w:rPr>
          <w:bCs/>
        </w:rPr>
        <w:t xml:space="preserve"> after December 31, 2011.</w:t>
      </w:r>
    </w:p>
    <w:p w14:paraId="05565132" w14:textId="77777777" w:rsidR="00836DB6" w:rsidRDefault="00836DB6" w:rsidP="00836DB6">
      <w:pPr>
        <w:pStyle w:val="Findings"/>
        <w:numPr>
          <w:ilvl w:val="0"/>
          <w:numId w:val="0"/>
        </w:numPr>
        <w:spacing w:line="288" w:lineRule="auto"/>
        <w:rPr>
          <w:bCs/>
        </w:rPr>
      </w:pPr>
    </w:p>
    <w:p w14:paraId="05565133" w14:textId="65403F1C" w:rsidR="00836DB6" w:rsidRPr="0023225F" w:rsidRDefault="00B70270" w:rsidP="006F26C3">
      <w:pPr>
        <w:pStyle w:val="Findings"/>
        <w:tabs>
          <w:tab w:val="clear" w:pos="720"/>
          <w:tab w:val="num" w:pos="0"/>
        </w:tabs>
        <w:spacing w:line="288" w:lineRule="auto"/>
        <w:ind w:left="0"/>
        <w:rPr>
          <w:bCs/>
        </w:rPr>
      </w:pPr>
      <w:r>
        <w:rPr>
          <w:bCs/>
        </w:rPr>
        <w:lastRenderedPageBreak/>
        <w:t>In its application for relinquishment, t</w:t>
      </w:r>
      <w:r w:rsidR="003803E4">
        <w:rPr>
          <w:bCs/>
        </w:rPr>
        <w:t xml:space="preserve">he Company reported on </w:t>
      </w:r>
      <w:r w:rsidR="00BC1CF9">
        <w:rPr>
          <w:bCs/>
        </w:rPr>
        <w:t>the</w:t>
      </w:r>
      <w:r w:rsidR="003803E4">
        <w:rPr>
          <w:bCs/>
        </w:rPr>
        <w:t xml:space="preserve"> status of </w:t>
      </w:r>
      <w:r w:rsidR="00BC1CF9">
        <w:rPr>
          <w:bCs/>
        </w:rPr>
        <w:t xml:space="preserve">its </w:t>
      </w:r>
      <w:r w:rsidR="003803E4">
        <w:rPr>
          <w:bCs/>
        </w:rPr>
        <w:t xml:space="preserve">compliance </w:t>
      </w:r>
      <w:r w:rsidR="00BC1CF9">
        <w:rPr>
          <w:bCs/>
        </w:rPr>
        <w:t>with the</w:t>
      </w:r>
      <w:r w:rsidR="003803E4">
        <w:rPr>
          <w:bCs/>
        </w:rPr>
        <w:t xml:space="preserve"> cell site power back-up requirement</w:t>
      </w:r>
      <w:r w:rsidR="003803E4" w:rsidRPr="003803E4">
        <w:rPr>
          <w:bCs/>
        </w:rPr>
        <w:t xml:space="preserve"> </w:t>
      </w:r>
      <w:r w:rsidR="003803E4">
        <w:rPr>
          <w:bCs/>
        </w:rPr>
        <w:t>under WAC 480-123-070(6) and WAC 480-123-030(1)(g).</w:t>
      </w:r>
      <w:r w:rsidR="003C6616" w:rsidRPr="003C6616">
        <w:rPr>
          <w:rStyle w:val="FootnoteReference"/>
          <w:bCs/>
        </w:rPr>
        <w:t xml:space="preserve"> </w:t>
      </w:r>
      <w:r w:rsidR="003C6616" w:rsidRPr="0023225F">
        <w:rPr>
          <w:rStyle w:val="FootnoteReference"/>
          <w:bCs/>
        </w:rPr>
        <w:footnoteReference w:id="5"/>
      </w:r>
      <w:r w:rsidR="003C6616">
        <w:rPr>
          <w:bCs/>
        </w:rPr>
        <w:t xml:space="preserve">  </w:t>
      </w:r>
      <w:r w:rsidR="00836DB6" w:rsidRPr="0023225F">
        <w:rPr>
          <w:bCs/>
        </w:rPr>
        <w:t xml:space="preserve">The Company </w:t>
      </w:r>
      <w:r w:rsidR="003C6616">
        <w:rPr>
          <w:bCs/>
        </w:rPr>
        <w:t xml:space="preserve">has </w:t>
      </w:r>
      <w:r w:rsidR="00F44A57">
        <w:rPr>
          <w:bCs/>
        </w:rPr>
        <w:t>brought numerous</w:t>
      </w:r>
      <w:r w:rsidR="003C6616">
        <w:rPr>
          <w:bCs/>
        </w:rPr>
        <w:t xml:space="preserve"> </w:t>
      </w:r>
      <w:r w:rsidR="00F73105">
        <w:rPr>
          <w:bCs/>
        </w:rPr>
        <w:t>cell sites</w:t>
      </w:r>
      <w:r w:rsidR="00F44A57">
        <w:rPr>
          <w:bCs/>
        </w:rPr>
        <w:t xml:space="preserve"> into compliance</w:t>
      </w:r>
      <w:r w:rsidR="00F73105">
        <w:rPr>
          <w:bCs/>
        </w:rPr>
        <w:t xml:space="preserve"> but </w:t>
      </w:r>
      <w:r w:rsidR="00836DB6" w:rsidRPr="0023225F">
        <w:rPr>
          <w:bCs/>
        </w:rPr>
        <w:t xml:space="preserve">has </w:t>
      </w:r>
      <w:r w:rsidR="002D40EF" w:rsidRPr="0023225F">
        <w:rPr>
          <w:bCs/>
        </w:rPr>
        <w:t xml:space="preserve">not been able to </w:t>
      </w:r>
      <w:r w:rsidR="00836DB6" w:rsidRPr="0023225F">
        <w:rPr>
          <w:bCs/>
        </w:rPr>
        <w:t>bring all non-compliant cell sites to the four-h</w:t>
      </w:r>
      <w:r w:rsidR="002D40EF" w:rsidRPr="0023225F">
        <w:rPr>
          <w:bCs/>
        </w:rPr>
        <w:t>our back-up power standard, as required by</w:t>
      </w:r>
      <w:r w:rsidR="00BC1CF9">
        <w:rPr>
          <w:bCs/>
        </w:rPr>
        <w:t xml:space="preserve"> Commission rule and</w:t>
      </w:r>
      <w:r w:rsidR="002D40EF" w:rsidRPr="0023225F">
        <w:rPr>
          <w:bCs/>
        </w:rPr>
        <w:t xml:space="preserve"> the Commission’s temporary exemption order</w:t>
      </w:r>
      <w:r w:rsidR="00836DB6" w:rsidRPr="0023225F">
        <w:rPr>
          <w:bCs/>
        </w:rPr>
        <w:t>.</w:t>
      </w:r>
      <w:r w:rsidR="00BC1CF9">
        <w:rPr>
          <w:bCs/>
        </w:rPr>
        <w:t xml:space="preserve"> </w:t>
      </w:r>
    </w:p>
    <w:p w14:paraId="05565134" w14:textId="77777777" w:rsidR="00836DB6" w:rsidRDefault="00836DB6" w:rsidP="00836DB6">
      <w:pPr>
        <w:pStyle w:val="ListParagraph"/>
        <w:rPr>
          <w:bCs/>
        </w:rPr>
      </w:pPr>
    </w:p>
    <w:p w14:paraId="05565135" w14:textId="3CFB5977" w:rsidR="005143E9" w:rsidRPr="005143E9" w:rsidRDefault="00592BEC" w:rsidP="006F26C3">
      <w:pPr>
        <w:pStyle w:val="Findings"/>
        <w:tabs>
          <w:tab w:val="clear" w:pos="720"/>
          <w:tab w:val="num" w:pos="0"/>
        </w:tabs>
        <w:spacing w:line="288" w:lineRule="auto"/>
        <w:ind w:left="0"/>
        <w:rPr>
          <w:bCs/>
        </w:rPr>
      </w:pPr>
      <w:r w:rsidRPr="005143E9">
        <w:rPr>
          <w:bCs/>
        </w:rPr>
        <w:t xml:space="preserve">The Company explained </w:t>
      </w:r>
      <w:r w:rsidR="00256F5C">
        <w:rPr>
          <w:bCs/>
        </w:rPr>
        <w:t xml:space="preserve">that </w:t>
      </w:r>
      <w:r w:rsidR="00B4189A">
        <w:rPr>
          <w:bCs/>
        </w:rPr>
        <w:t>t</w:t>
      </w:r>
      <w:r w:rsidRPr="005143E9">
        <w:rPr>
          <w:bCs/>
        </w:rPr>
        <w:t>here are a number of mitigating factors</w:t>
      </w:r>
      <w:r w:rsidR="00256F5C">
        <w:rPr>
          <w:bCs/>
        </w:rPr>
        <w:t xml:space="preserve"> in its cell site power back-up situation</w:t>
      </w:r>
      <w:r w:rsidRPr="005143E9">
        <w:rPr>
          <w:bCs/>
        </w:rPr>
        <w:t xml:space="preserve">.  </w:t>
      </w:r>
      <w:r w:rsidR="005A7A44" w:rsidRPr="005143E9">
        <w:rPr>
          <w:bCs/>
        </w:rPr>
        <w:t xml:space="preserve">Most of the non-compliant cell sites </w:t>
      </w:r>
      <w:r w:rsidRPr="005143E9">
        <w:rPr>
          <w:bCs/>
        </w:rPr>
        <w:t xml:space="preserve">have </w:t>
      </w:r>
      <w:r w:rsidR="00DE185D" w:rsidRPr="005143E9">
        <w:rPr>
          <w:bCs/>
        </w:rPr>
        <w:t xml:space="preserve">a battery reserve that is very </w:t>
      </w:r>
      <w:r w:rsidRPr="005143E9">
        <w:rPr>
          <w:bCs/>
        </w:rPr>
        <w:t xml:space="preserve">close to four hours.  Most of them are Class 3 sites that are less </w:t>
      </w:r>
      <w:r w:rsidR="00DE185D" w:rsidRPr="005143E9">
        <w:rPr>
          <w:bCs/>
        </w:rPr>
        <w:t>crucial to the Company’s key network operation.  Most of the non-compliant cell sites</w:t>
      </w:r>
      <w:r w:rsidRPr="005143E9">
        <w:rPr>
          <w:bCs/>
        </w:rPr>
        <w:t xml:space="preserve"> </w:t>
      </w:r>
      <w:r w:rsidR="00DE185D" w:rsidRPr="005143E9">
        <w:rPr>
          <w:bCs/>
        </w:rPr>
        <w:t xml:space="preserve">will </w:t>
      </w:r>
      <w:r w:rsidR="005A7A44" w:rsidRPr="005143E9">
        <w:rPr>
          <w:bCs/>
        </w:rPr>
        <w:t>receive overlapping signal coverage from the adjacent cell sites</w:t>
      </w:r>
      <w:r w:rsidR="00DE185D" w:rsidRPr="005143E9">
        <w:rPr>
          <w:bCs/>
        </w:rPr>
        <w:t xml:space="preserve"> in the event of a leng</w:t>
      </w:r>
      <w:r w:rsidR="00E95074">
        <w:rPr>
          <w:bCs/>
        </w:rPr>
        <w:t>thy and large-scale commer</w:t>
      </w:r>
      <w:r w:rsidR="00DE185D" w:rsidRPr="005143E9">
        <w:rPr>
          <w:bCs/>
        </w:rPr>
        <w:t>c</w:t>
      </w:r>
      <w:r w:rsidR="00E95074">
        <w:rPr>
          <w:bCs/>
        </w:rPr>
        <w:t>i</w:t>
      </w:r>
      <w:r w:rsidR="00DE185D" w:rsidRPr="005143E9">
        <w:rPr>
          <w:bCs/>
        </w:rPr>
        <w:t>al power outage</w:t>
      </w:r>
      <w:r w:rsidR="005A7A44" w:rsidRPr="005143E9">
        <w:rPr>
          <w:bCs/>
        </w:rPr>
        <w:t xml:space="preserve">, which </w:t>
      </w:r>
      <w:r w:rsidR="005311F5">
        <w:rPr>
          <w:bCs/>
        </w:rPr>
        <w:t xml:space="preserve">alleviates </w:t>
      </w:r>
      <w:r w:rsidR="005A7A44" w:rsidRPr="005143E9">
        <w:rPr>
          <w:bCs/>
        </w:rPr>
        <w:t xml:space="preserve">the risk </w:t>
      </w:r>
      <w:r w:rsidR="00B05E64" w:rsidRPr="005143E9">
        <w:rPr>
          <w:bCs/>
        </w:rPr>
        <w:t>of</w:t>
      </w:r>
      <w:r w:rsidR="005A7A44" w:rsidRPr="005143E9">
        <w:rPr>
          <w:bCs/>
        </w:rPr>
        <w:t xml:space="preserve"> partial network </w:t>
      </w:r>
      <w:r w:rsidR="00DE185D" w:rsidRPr="005143E9">
        <w:rPr>
          <w:bCs/>
        </w:rPr>
        <w:t>failure</w:t>
      </w:r>
      <w:r w:rsidR="005A7A44" w:rsidRPr="005143E9">
        <w:rPr>
          <w:bCs/>
        </w:rPr>
        <w:t xml:space="preserve">.  </w:t>
      </w:r>
      <w:r w:rsidR="00DE185D" w:rsidRPr="005143E9">
        <w:rPr>
          <w:bCs/>
        </w:rPr>
        <w:t>In addition, the Company reported that upgrading the back-up power is cost prohibitive</w:t>
      </w:r>
      <w:r w:rsidR="00F44A57">
        <w:rPr>
          <w:bCs/>
        </w:rPr>
        <w:t xml:space="preserve"> at these cell sites</w:t>
      </w:r>
      <w:r w:rsidR="00DE185D" w:rsidRPr="005143E9">
        <w:rPr>
          <w:bCs/>
        </w:rPr>
        <w:t xml:space="preserve">.  </w:t>
      </w:r>
      <w:r w:rsidR="00E9674F">
        <w:rPr>
          <w:bCs/>
        </w:rPr>
        <w:t xml:space="preserve">It could cost approximately $20,000 to install an additional battery string, in addition to the cost related to potential structural or leased space modifications.  In some circumstances, </w:t>
      </w:r>
      <w:r w:rsidR="00DE185D" w:rsidRPr="005143E9">
        <w:rPr>
          <w:bCs/>
        </w:rPr>
        <w:t xml:space="preserve">it is impossible </w:t>
      </w:r>
      <w:r w:rsidR="005143E9" w:rsidRPr="005143E9">
        <w:rPr>
          <w:bCs/>
        </w:rPr>
        <w:t>to increase the leased space</w:t>
      </w:r>
      <w:r w:rsidR="00C4741D">
        <w:rPr>
          <w:bCs/>
        </w:rPr>
        <w:t xml:space="preserve"> to allow for placement of additional batteries</w:t>
      </w:r>
      <w:r w:rsidR="005143E9" w:rsidRPr="005143E9">
        <w:rPr>
          <w:bCs/>
        </w:rPr>
        <w:t>.  Considerin</w:t>
      </w:r>
      <w:r w:rsidR="00B4189A">
        <w:rPr>
          <w:bCs/>
        </w:rPr>
        <w:t>g the high cost of</w:t>
      </w:r>
      <w:r w:rsidR="00C4741D">
        <w:rPr>
          <w:bCs/>
        </w:rPr>
        <w:t xml:space="preserve"> the</w:t>
      </w:r>
      <w:r w:rsidR="00B4189A">
        <w:rPr>
          <w:bCs/>
        </w:rPr>
        <w:t xml:space="preserve"> battery back-</w:t>
      </w:r>
      <w:r w:rsidR="005143E9" w:rsidRPr="005143E9">
        <w:rPr>
          <w:bCs/>
        </w:rPr>
        <w:t xml:space="preserve">up upgrade and the relatively </w:t>
      </w:r>
      <w:r w:rsidR="00BC1CF9">
        <w:rPr>
          <w:bCs/>
        </w:rPr>
        <w:t>few</w:t>
      </w:r>
      <w:r w:rsidR="005143E9" w:rsidRPr="005143E9">
        <w:rPr>
          <w:bCs/>
        </w:rPr>
        <w:t xml:space="preserve"> benefits from </w:t>
      </w:r>
      <w:r w:rsidR="00C16AA6">
        <w:rPr>
          <w:bCs/>
        </w:rPr>
        <w:t>such an</w:t>
      </w:r>
      <w:r w:rsidR="005143E9" w:rsidRPr="005143E9">
        <w:rPr>
          <w:bCs/>
        </w:rPr>
        <w:t xml:space="preserve"> upgrade, the Company has instead </w:t>
      </w:r>
      <w:r w:rsidR="00BC1CF9">
        <w:rPr>
          <w:bCs/>
        </w:rPr>
        <w:t>invested</w:t>
      </w:r>
      <w:r w:rsidR="005143E9" w:rsidRPr="005143E9">
        <w:rPr>
          <w:bCs/>
        </w:rPr>
        <w:t xml:space="preserve"> in an extensive portable back</w:t>
      </w:r>
      <w:r w:rsidR="00B4189A">
        <w:rPr>
          <w:bCs/>
        </w:rPr>
        <w:t>-</w:t>
      </w:r>
      <w:r w:rsidR="005143E9" w:rsidRPr="005143E9">
        <w:rPr>
          <w:bCs/>
        </w:rPr>
        <w:t xml:space="preserve">up power generator fleet that </w:t>
      </w:r>
      <w:r w:rsidR="00BC1CF9">
        <w:rPr>
          <w:bCs/>
        </w:rPr>
        <w:t>is</w:t>
      </w:r>
      <w:r w:rsidR="005143E9" w:rsidRPr="005143E9">
        <w:rPr>
          <w:bCs/>
        </w:rPr>
        <w:t xml:space="preserve"> poised </w:t>
      </w:r>
      <w:r w:rsidR="00C16AA6">
        <w:rPr>
          <w:bCs/>
        </w:rPr>
        <w:t>for deployment</w:t>
      </w:r>
      <w:r w:rsidR="005143E9" w:rsidRPr="005143E9">
        <w:rPr>
          <w:bCs/>
        </w:rPr>
        <w:t xml:space="preserve"> in power failure</w:t>
      </w:r>
      <w:r w:rsidR="00B4189A">
        <w:rPr>
          <w:bCs/>
        </w:rPr>
        <w:t xml:space="preserve"> emergencies</w:t>
      </w:r>
      <w:r w:rsidR="005143E9" w:rsidRPr="005143E9">
        <w:rPr>
          <w:bCs/>
        </w:rPr>
        <w:t xml:space="preserve">.   </w:t>
      </w:r>
    </w:p>
    <w:p w14:paraId="05565136" w14:textId="77777777" w:rsidR="005143E9" w:rsidRPr="005143E9" w:rsidRDefault="005143E9" w:rsidP="005143E9">
      <w:pPr>
        <w:pStyle w:val="ListParagraph"/>
        <w:rPr>
          <w:bCs/>
        </w:rPr>
      </w:pPr>
    </w:p>
    <w:p w14:paraId="05565137" w14:textId="59252BC7" w:rsidR="005143E9" w:rsidRDefault="005143E9" w:rsidP="006F26C3">
      <w:pPr>
        <w:pStyle w:val="Findings"/>
        <w:tabs>
          <w:tab w:val="clear" w:pos="720"/>
          <w:tab w:val="num" w:pos="0"/>
        </w:tabs>
        <w:spacing w:line="288" w:lineRule="auto"/>
        <w:ind w:left="0"/>
        <w:rPr>
          <w:bCs/>
        </w:rPr>
      </w:pPr>
      <w:r w:rsidRPr="005143E9">
        <w:rPr>
          <w:bCs/>
        </w:rPr>
        <w:t>The Company w</w:t>
      </w:r>
      <w:r w:rsidR="00E95074">
        <w:rPr>
          <w:bCs/>
        </w:rPr>
        <w:t>ould have sought Commission app</w:t>
      </w:r>
      <w:r w:rsidRPr="005143E9">
        <w:rPr>
          <w:bCs/>
        </w:rPr>
        <w:t>roval for an</w:t>
      </w:r>
      <w:r w:rsidR="0069203D">
        <w:rPr>
          <w:bCs/>
        </w:rPr>
        <w:t>other</w:t>
      </w:r>
      <w:r w:rsidRPr="005143E9">
        <w:rPr>
          <w:bCs/>
        </w:rPr>
        <w:t xml:space="preserve"> extension of the existing temporary exemption from the four-hour power back</w:t>
      </w:r>
      <w:r w:rsidR="00B4189A">
        <w:rPr>
          <w:bCs/>
        </w:rPr>
        <w:t>-</w:t>
      </w:r>
      <w:r w:rsidRPr="005143E9">
        <w:rPr>
          <w:bCs/>
        </w:rPr>
        <w:t xml:space="preserve">up requirement prior to December 31, 2011.  However, </w:t>
      </w:r>
      <w:r w:rsidR="00BC1CF9">
        <w:rPr>
          <w:bCs/>
        </w:rPr>
        <w:t xml:space="preserve">the company’s application </w:t>
      </w:r>
      <w:r w:rsidRPr="005143E9">
        <w:rPr>
          <w:bCs/>
        </w:rPr>
        <w:t>for relinquishment</w:t>
      </w:r>
      <w:r w:rsidR="00256F5C">
        <w:rPr>
          <w:bCs/>
        </w:rPr>
        <w:t xml:space="preserve"> of </w:t>
      </w:r>
      <w:r w:rsidR="00C16AA6">
        <w:rPr>
          <w:bCs/>
        </w:rPr>
        <w:t xml:space="preserve">its </w:t>
      </w:r>
      <w:r w:rsidR="00256F5C">
        <w:rPr>
          <w:bCs/>
        </w:rPr>
        <w:t>ETC designation makes such a</w:t>
      </w:r>
      <w:r w:rsidRPr="005143E9">
        <w:rPr>
          <w:bCs/>
        </w:rPr>
        <w:t xml:space="preserve"> request moot.  </w:t>
      </w:r>
    </w:p>
    <w:p w14:paraId="0556513A" w14:textId="77777777" w:rsidR="005143E9" w:rsidRPr="00236EBD" w:rsidRDefault="005143E9" w:rsidP="00236EBD">
      <w:pPr>
        <w:rPr>
          <w:bCs/>
        </w:rPr>
      </w:pPr>
    </w:p>
    <w:p w14:paraId="0556513B" w14:textId="7E476D66" w:rsidR="005143E9" w:rsidRPr="00F73105" w:rsidRDefault="00720803" w:rsidP="004A3106">
      <w:pPr>
        <w:pStyle w:val="Findings"/>
        <w:tabs>
          <w:tab w:val="clear" w:pos="720"/>
          <w:tab w:val="num" w:pos="0"/>
        </w:tabs>
        <w:spacing w:line="288" w:lineRule="auto"/>
        <w:ind w:left="0"/>
        <w:rPr>
          <w:bCs/>
        </w:rPr>
      </w:pPr>
      <w:r w:rsidRPr="00F73105">
        <w:rPr>
          <w:bCs/>
        </w:rPr>
        <w:t xml:space="preserve">Based on the above analysis, </w:t>
      </w:r>
      <w:r w:rsidR="005143E9" w:rsidRPr="00F73105">
        <w:rPr>
          <w:bCs/>
        </w:rPr>
        <w:t xml:space="preserve">Staff </w:t>
      </w:r>
      <w:r w:rsidRPr="00F73105">
        <w:rPr>
          <w:bCs/>
        </w:rPr>
        <w:t xml:space="preserve">recommends the Commission </w:t>
      </w:r>
      <w:r w:rsidR="00BA465A">
        <w:rPr>
          <w:bCs/>
        </w:rPr>
        <w:t xml:space="preserve">accept the Company’s report on the status of compliance with the cell site back-up power requirement and </w:t>
      </w:r>
      <w:r w:rsidR="00236EBD">
        <w:rPr>
          <w:bCs/>
        </w:rPr>
        <w:t>grant</w:t>
      </w:r>
      <w:r w:rsidR="005143E9" w:rsidRPr="00F73105">
        <w:rPr>
          <w:bCs/>
        </w:rPr>
        <w:t xml:space="preserve"> the Company’s </w:t>
      </w:r>
      <w:r w:rsidR="00236EBD">
        <w:rPr>
          <w:bCs/>
        </w:rPr>
        <w:t>application</w:t>
      </w:r>
      <w:r w:rsidR="005143E9" w:rsidRPr="00F73105">
        <w:rPr>
          <w:bCs/>
        </w:rPr>
        <w:t xml:space="preserve"> for relinquishment of ETC designation in Washington.   </w:t>
      </w:r>
    </w:p>
    <w:p w14:paraId="0556513C" w14:textId="77777777" w:rsidR="005143E9" w:rsidRDefault="005143E9" w:rsidP="005143E9">
      <w:pPr>
        <w:pStyle w:val="ListParagraph"/>
        <w:rPr>
          <w:bCs/>
          <w:color w:val="FF0000"/>
        </w:rPr>
      </w:pPr>
    </w:p>
    <w:p w14:paraId="0556513E" w14:textId="77777777" w:rsidR="007E36E0" w:rsidRPr="00B63217" w:rsidRDefault="005446E7">
      <w:pPr>
        <w:pStyle w:val="Findings"/>
        <w:numPr>
          <w:ilvl w:val="0"/>
          <w:numId w:val="0"/>
        </w:numPr>
        <w:spacing w:line="288" w:lineRule="auto"/>
        <w:ind w:left="-720" w:firstLine="720"/>
        <w:jc w:val="center"/>
        <w:rPr>
          <w:b/>
          <w:bCs/>
        </w:rPr>
      </w:pPr>
      <w:r>
        <w:rPr>
          <w:b/>
          <w:bCs/>
        </w:rPr>
        <w:lastRenderedPageBreak/>
        <w:t>FINDI</w:t>
      </w:r>
      <w:r w:rsidR="007E36E0" w:rsidRPr="00B63217">
        <w:rPr>
          <w:b/>
          <w:bCs/>
        </w:rPr>
        <w:t xml:space="preserve">NGS AND CONCLUSIONS </w:t>
      </w:r>
    </w:p>
    <w:p w14:paraId="0556513F" w14:textId="77777777" w:rsidR="00007ABF" w:rsidRPr="00656699" w:rsidRDefault="00007ABF" w:rsidP="00656699">
      <w:pPr>
        <w:pStyle w:val="Findings"/>
        <w:numPr>
          <w:ilvl w:val="0"/>
          <w:numId w:val="0"/>
        </w:numPr>
        <w:spacing w:line="288" w:lineRule="auto"/>
      </w:pPr>
    </w:p>
    <w:p w14:paraId="05565140" w14:textId="42B6EAC7" w:rsidR="00B932A7" w:rsidRDefault="00D11975" w:rsidP="00B932A7">
      <w:pPr>
        <w:pStyle w:val="Findings"/>
        <w:tabs>
          <w:tab w:val="clear" w:pos="720"/>
          <w:tab w:val="num" w:pos="0"/>
        </w:tabs>
        <w:ind w:hanging="1440"/>
      </w:pPr>
      <w:r w:rsidRPr="007350DB">
        <w:t>(1)</w:t>
      </w:r>
      <w:r w:rsidRPr="007350DB">
        <w:tab/>
      </w:r>
      <w:r>
        <w:t xml:space="preserve">The Commission has jurisdiction over the subject matter pursuant to 47 U.S.C. § 214(e)(4) and </w:t>
      </w:r>
      <w:r w:rsidRPr="00AF2840">
        <w:t>47 C.F.R. §54.205</w:t>
      </w:r>
      <w:r w:rsidRPr="00B932A7">
        <w:t xml:space="preserve">.  </w:t>
      </w:r>
    </w:p>
    <w:p w14:paraId="05565141" w14:textId="77777777" w:rsidR="00B932A7" w:rsidRDefault="00B932A7" w:rsidP="00B932A7">
      <w:pPr>
        <w:pStyle w:val="Findings"/>
        <w:numPr>
          <w:ilvl w:val="0"/>
          <w:numId w:val="0"/>
        </w:numPr>
        <w:ind w:left="720"/>
      </w:pPr>
    </w:p>
    <w:p w14:paraId="05565142" w14:textId="50E4A6BF" w:rsidR="00B932A7" w:rsidRPr="00BA465A" w:rsidRDefault="00D11975" w:rsidP="00740D5A">
      <w:pPr>
        <w:pStyle w:val="Findings"/>
        <w:tabs>
          <w:tab w:val="clear" w:pos="720"/>
          <w:tab w:val="num" w:pos="0"/>
        </w:tabs>
        <w:spacing w:line="288" w:lineRule="auto"/>
        <w:ind w:hanging="1440"/>
      </w:pPr>
      <w:r w:rsidRPr="00B932A7">
        <w:rPr>
          <w:bCs/>
        </w:rPr>
        <w:t>(2)</w:t>
      </w:r>
      <w:r w:rsidRPr="00B932A7">
        <w:rPr>
          <w:bCs/>
        </w:rPr>
        <w:tab/>
        <w:t xml:space="preserve">Sprint Nextel Corporation is an Eligible Telecommunications Carrier </w:t>
      </w:r>
      <w:r w:rsidR="00236EBD">
        <w:rPr>
          <w:bCs/>
        </w:rPr>
        <w:t xml:space="preserve">so </w:t>
      </w:r>
      <w:r w:rsidRPr="00B932A7">
        <w:rPr>
          <w:bCs/>
        </w:rPr>
        <w:t>designated by the Commission in Docket</w:t>
      </w:r>
      <w:r w:rsidR="00236EBD">
        <w:rPr>
          <w:bCs/>
        </w:rPr>
        <w:t>s</w:t>
      </w:r>
      <w:r w:rsidRPr="00B932A7">
        <w:rPr>
          <w:bCs/>
        </w:rPr>
        <w:t xml:space="preserve"> UT-031558, UT-043120 and UT-073023. </w:t>
      </w:r>
    </w:p>
    <w:p w14:paraId="2FABB591" w14:textId="77777777" w:rsidR="00BA465A" w:rsidRDefault="00BA465A" w:rsidP="00B5012A">
      <w:pPr>
        <w:pStyle w:val="ListParagraph"/>
      </w:pPr>
    </w:p>
    <w:p w14:paraId="11421852" w14:textId="1BEDDEB6" w:rsidR="00BA465A" w:rsidRPr="00B932A7" w:rsidRDefault="00BA465A" w:rsidP="00740D5A">
      <w:pPr>
        <w:pStyle w:val="Findings"/>
        <w:tabs>
          <w:tab w:val="clear" w:pos="720"/>
          <w:tab w:val="num" w:pos="0"/>
        </w:tabs>
        <w:spacing w:line="288" w:lineRule="auto"/>
        <w:ind w:hanging="1440"/>
      </w:pPr>
      <w:r>
        <w:t>(3)</w:t>
      </w:r>
      <w:r>
        <w:tab/>
        <w:t>The Commission finds that it is in the public interest to accept Sprint Nextel’s report on its cell site power back-up compliance status, given the Company’s application for relinquishment of its ETC designation.</w:t>
      </w:r>
    </w:p>
    <w:p w14:paraId="05565143" w14:textId="77777777" w:rsidR="00B932A7" w:rsidRDefault="00B932A7" w:rsidP="00B932A7">
      <w:pPr>
        <w:pStyle w:val="Findings"/>
        <w:numPr>
          <w:ilvl w:val="0"/>
          <w:numId w:val="0"/>
        </w:numPr>
      </w:pPr>
    </w:p>
    <w:p w14:paraId="05565144" w14:textId="72DFDCEB" w:rsidR="00B932A7" w:rsidRPr="00B932A7" w:rsidRDefault="00D11975" w:rsidP="00740D5A">
      <w:pPr>
        <w:pStyle w:val="Findings"/>
        <w:tabs>
          <w:tab w:val="clear" w:pos="720"/>
          <w:tab w:val="num" w:pos="0"/>
        </w:tabs>
        <w:spacing w:line="288" w:lineRule="auto"/>
        <w:ind w:hanging="1440"/>
      </w:pPr>
      <w:r w:rsidRPr="00B932A7">
        <w:rPr>
          <w:bCs/>
        </w:rPr>
        <w:t>(</w:t>
      </w:r>
      <w:r w:rsidR="00BA465A">
        <w:rPr>
          <w:bCs/>
        </w:rPr>
        <w:t>4</w:t>
      </w:r>
      <w:r w:rsidRPr="00B932A7">
        <w:rPr>
          <w:bCs/>
        </w:rPr>
        <w:t>)</w:t>
      </w:r>
      <w:r w:rsidRPr="00B932A7">
        <w:rPr>
          <w:bCs/>
        </w:rPr>
        <w:tab/>
        <w:t>Sprint Nextel Corporation is permitted by law to relinquish its ETC status</w:t>
      </w:r>
      <w:r w:rsidR="00236EBD">
        <w:rPr>
          <w:bCs/>
        </w:rPr>
        <w:t xml:space="preserve"> if it satisfies the requirements of </w:t>
      </w:r>
      <w:r w:rsidR="003C6616">
        <w:t xml:space="preserve">47 U.S.C. § 214(e)(4) and </w:t>
      </w:r>
      <w:r w:rsidR="003C6616" w:rsidRPr="00AF2840">
        <w:t>47 C.F.R. §54.205</w:t>
      </w:r>
      <w:r w:rsidRPr="00B932A7">
        <w:rPr>
          <w:bCs/>
        </w:rPr>
        <w:t>.  The Company provided</w:t>
      </w:r>
      <w:r w:rsidR="00CF68F8">
        <w:rPr>
          <w:bCs/>
        </w:rPr>
        <w:t xml:space="preserve"> an</w:t>
      </w:r>
      <w:r w:rsidRPr="00B932A7">
        <w:rPr>
          <w:bCs/>
        </w:rPr>
        <w:t xml:space="preserve"> advance notice of its intent to relinquish its ETC designation.  The area for which Sprint Nextel Corporation seeks to relinquish its ETC status is served by more than one other Eligi</w:t>
      </w:r>
      <w:r w:rsidR="00B932A7">
        <w:rPr>
          <w:bCs/>
        </w:rPr>
        <w:t>ble Telecommunications Carrier.</w:t>
      </w:r>
    </w:p>
    <w:p w14:paraId="05565145" w14:textId="77777777" w:rsidR="00B932A7" w:rsidRPr="00B932A7" w:rsidRDefault="00B932A7" w:rsidP="00B932A7">
      <w:pPr>
        <w:pStyle w:val="Findings"/>
        <w:numPr>
          <w:ilvl w:val="0"/>
          <w:numId w:val="0"/>
        </w:numPr>
      </w:pPr>
    </w:p>
    <w:p w14:paraId="05565146" w14:textId="4E138F48" w:rsidR="00B932A7" w:rsidRPr="00B932A7" w:rsidRDefault="00D11975" w:rsidP="00740D5A">
      <w:pPr>
        <w:pStyle w:val="Findings"/>
        <w:tabs>
          <w:tab w:val="clear" w:pos="720"/>
          <w:tab w:val="num" w:pos="0"/>
        </w:tabs>
        <w:spacing w:line="288" w:lineRule="auto"/>
        <w:ind w:hanging="1440"/>
      </w:pPr>
      <w:r w:rsidRPr="00B932A7">
        <w:rPr>
          <w:bCs/>
        </w:rPr>
        <w:t>(</w:t>
      </w:r>
      <w:r w:rsidR="00BA465A">
        <w:rPr>
          <w:bCs/>
        </w:rPr>
        <w:t>5</w:t>
      </w:r>
      <w:r w:rsidRPr="00B932A7">
        <w:rPr>
          <w:bCs/>
        </w:rPr>
        <w:t>)</w:t>
      </w:r>
      <w:r w:rsidRPr="00B932A7">
        <w:rPr>
          <w:bCs/>
        </w:rPr>
        <w:tab/>
        <w:t xml:space="preserve">The Commission </w:t>
      </w:r>
      <w:r w:rsidR="00A10F2A">
        <w:rPr>
          <w:bCs/>
        </w:rPr>
        <w:t>finds the company’s</w:t>
      </w:r>
      <w:r w:rsidRPr="00B932A7">
        <w:rPr>
          <w:bCs/>
        </w:rPr>
        <w:t xml:space="preserve"> request to relinquish </w:t>
      </w:r>
      <w:r w:rsidR="00236EBD">
        <w:rPr>
          <w:bCs/>
        </w:rPr>
        <w:t>its</w:t>
      </w:r>
      <w:r w:rsidRPr="00B932A7">
        <w:rPr>
          <w:bCs/>
        </w:rPr>
        <w:t xml:space="preserve"> designation as an Eligi</w:t>
      </w:r>
      <w:r w:rsidR="00236EBD">
        <w:rPr>
          <w:bCs/>
        </w:rPr>
        <w:t>ble Telecommunications Carrier</w:t>
      </w:r>
      <w:r w:rsidRPr="00B932A7">
        <w:rPr>
          <w:bCs/>
        </w:rPr>
        <w:t xml:space="preserve"> in the state of Washington</w:t>
      </w:r>
      <w:r w:rsidR="00A10F2A">
        <w:rPr>
          <w:bCs/>
        </w:rPr>
        <w:t xml:space="preserve"> is reasonable and should be granted</w:t>
      </w:r>
      <w:r w:rsidR="00510FC4">
        <w:rPr>
          <w:bCs/>
        </w:rPr>
        <w:t>.  Within thirty (30</w:t>
      </w:r>
      <w:r w:rsidRPr="00B932A7">
        <w:rPr>
          <w:bCs/>
        </w:rPr>
        <w:t xml:space="preserve">) days from the effective date of this Order, Sprint Nextel Corporation will notify its Lifeline subscribers by U.S. mail </w:t>
      </w:r>
      <w:r w:rsidR="00C16AA6">
        <w:rPr>
          <w:bCs/>
        </w:rPr>
        <w:t>of</w:t>
      </w:r>
      <w:r w:rsidRPr="00B932A7">
        <w:rPr>
          <w:bCs/>
        </w:rPr>
        <w:t xml:space="preserve"> the discontinuance of </w:t>
      </w:r>
      <w:r w:rsidR="00236EBD">
        <w:rPr>
          <w:bCs/>
        </w:rPr>
        <w:t xml:space="preserve">the </w:t>
      </w:r>
      <w:r w:rsidRPr="00B932A7">
        <w:rPr>
          <w:bCs/>
        </w:rPr>
        <w:t>Lifeline discount and provide sixty (60) days for Lifeline subscribers to switch to</w:t>
      </w:r>
      <w:r w:rsidR="00B932A7">
        <w:rPr>
          <w:bCs/>
        </w:rPr>
        <w:t xml:space="preserve"> </w:t>
      </w:r>
      <w:r w:rsidR="00B4189A">
        <w:rPr>
          <w:bCs/>
        </w:rPr>
        <w:t xml:space="preserve">a different calling plan offered by the Company or to </w:t>
      </w:r>
      <w:r w:rsidR="00B932A7">
        <w:rPr>
          <w:bCs/>
        </w:rPr>
        <w:t xml:space="preserve">an alternative </w:t>
      </w:r>
      <w:r w:rsidR="00B4189A">
        <w:rPr>
          <w:bCs/>
        </w:rPr>
        <w:t>Lifeline plan provider</w:t>
      </w:r>
      <w:r w:rsidR="00B932A7">
        <w:rPr>
          <w:bCs/>
        </w:rPr>
        <w:t xml:space="preserve"> in the area.</w:t>
      </w:r>
    </w:p>
    <w:p w14:paraId="05565147" w14:textId="77777777" w:rsidR="00B932A7" w:rsidRPr="00B932A7" w:rsidRDefault="00B932A7" w:rsidP="00B932A7">
      <w:pPr>
        <w:pStyle w:val="Findings"/>
        <w:numPr>
          <w:ilvl w:val="0"/>
          <w:numId w:val="0"/>
        </w:numPr>
      </w:pPr>
    </w:p>
    <w:p w14:paraId="153CDAD8" w14:textId="16B40653" w:rsidR="00BA465A" w:rsidRPr="00B932A7" w:rsidRDefault="00D11975" w:rsidP="00BA465A">
      <w:pPr>
        <w:pStyle w:val="Findings"/>
        <w:tabs>
          <w:tab w:val="clear" w:pos="720"/>
          <w:tab w:val="num" w:pos="0"/>
        </w:tabs>
        <w:spacing w:line="288" w:lineRule="auto"/>
        <w:ind w:hanging="1440"/>
      </w:pPr>
      <w:r w:rsidRPr="00B932A7">
        <w:rPr>
          <w:bCs/>
        </w:rPr>
        <w:t>(</w:t>
      </w:r>
      <w:r w:rsidR="00BA465A">
        <w:rPr>
          <w:bCs/>
        </w:rPr>
        <w:t>6</w:t>
      </w:r>
      <w:r w:rsidRPr="00B932A7">
        <w:rPr>
          <w:bCs/>
        </w:rPr>
        <w:t>)</w:t>
      </w:r>
      <w:r w:rsidRPr="00B932A7">
        <w:rPr>
          <w:bCs/>
        </w:rPr>
        <w:tab/>
      </w:r>
      <w:r w:rsidR="00B932A7" w:rsidRPr="00B932A7">
        <w:rPr>
          <w:bCs/>
        </w:rPr>
        <w:t xml:space="preserve">Sprint Nextel Corporation </w:t>
      </w:r>
      <w:r w:rsidRPr="00B932A7">
        <w:rPr>
          <w:bCs/>
        </w:rPr>
        <w:t xml:space="preserve">will notify the Universal Service Administrative Company that it is no longer eligible </w:t>
      </w:r>
      <w:r w:rsidR="00236EBD">
        <w:rPr>
          <w:bCs/>
        </w:rPr>
        <w:t>to receive</w:t>
      </w:r>
      <w:r w:rsidRPr="00B932A7">
        <w:rPr>
          <w:bCs/>
        </w:rPr>
        <w:t xml:space="preserve"> federal Universal Service Fund disbu</w:t>
      </w:r>
      <w:r w:rsidR="00256F5C">
        <w:rPr>
          <w:bCs/>
        </w:rPr>
        <w:t>rsement in Washington</w:t>
      </w:r>
      <w:r w:rsidR="00C16AA6">
        <w:rPr>
          <w:bCs/>
        </w:rPr>
        <w:t>,</w:t>
      </w:r>
      <w:r w:rsidR="00256F5C">
        <w:rPr>
          <w:bCs/>
        </w:rPr>
        <w:t xml:space="preserve"> </w:t>
      </w:r>
      <w:r w:rsidR="00236EBD">
        <w:rPr>
          <w:bCs/>
        </w:rPr>
        <w:t>effective January 1, 2012</w:t>
      </w:r>
      <w:r w:rsidRPr="00B932A7">
        <w:rPr>
          <w:bCs/>
        </w:rPr>
        <w:t xml:space="preserve">. </w:t>
      </w:r>
    </w:p>
    <w:p w14:paraId="05565149" w14:textId="77777777" w:rsidR="009B35AA" w:rsidRDefault="009B35AA" w:rsidP="00B932A7">
      <w:pPr>
        <w:pStyle w:val="Findings"/>
        <w:numPr>
          <w:ilvl w:val="0"/>
          <w:numId w:val="0"/>
        </w:numPr>
        <w:spacing w:line="288" w:lineRule="auto"/>
        <w:rPr>
          <w:bCs/>
        </w:rPr>
      </w:pPr>
    </w:p>
    <w:p w14:paraId="7A65F362" w14:textId="77777777" w:rsidR="00FA2DCF" w:rsidRDefault="00FA2DCF" w:rsidP="00B932A7">
      <w:pPr>
        <w:pStyle w:val="Findings"/>
        <w:numPr>
          <w:ilvl w:val="0"/>
          <w:numId w:val="0"/>
        </w:numPr>
        <w:spacing w:line="288" w:lineRule="auto"/>
        <w:rPr>
          <w:bCs/>
        </w:rPr>
      </w:pPr>
    </w:p>
    <w:p w14:paraId="3436FD40" w14:textId="77777777" w:rsidR="00FA2DCF" w:rsidRDefault="00FA2DCF" w:rsidP="00B932A7">
      <w:pPr>
        <w:pStyle w:val="Findings"/>
        <w:numPr>
          <w:ilvl w:val="0"/>
          <w:numId w:val="0"/>
        </w:numPr>
        <w:spacing w:line="288" w:lineRule="auto"/>
        <w:rPr>
          <w:bCs/>
        </w:rPr>
      </w:pPr>
    </w:p>
    <w:p w14:paraId="3C9E4376" w14:textId="77777777" w:rsidR="00FA2DCF" w:rsidRDefault="00FA2DCF" w:rsidP="00B932A7">
      <w:pPr>
        <w:pStyle w:val="Findings"/>
        <w:numPr>
          <w:ilvl w:val="0"/>
          <w:numId w:val="0"/>
        </w:numPr>
        <w:spacing w:line="288" w:lineRule="auto"/>
        <w:rPr>
          <w:bCs/>
        </w:rPr>
      </w:pPr>
    </w:p>
    <w:p w14:paraId="1E8EDD16" w14:textId="77777777" w:rsidR="00FA2DCF" w:rsidRDefault="00FA2DCF" w:rsidP="00B932A7">
      <w:pPr>
        <w:pStyle w:val="Findings"/>
        <w:numPr>
          <w:ilvl w:val="0"/>
          <w:numId w:val="0"/>
        </w:numPr>
        <w:spacing w:line="288" w:lineRule="auto"/>
        <w:rPr>
          <w:bCs/>
        </w:rPr>
      </w:pPr>
    </w:p>
    <w:p w14:paraId="0556514A" w14:textId="77777777" w:rsidR="007E36E0" w:rsidRPr="00B63217" w:rsidRDefault="007E36E0">
      <w:pPr>
        <w:pStyle w:val="Findings"/>
        <w:numPr>
          <w:ilvl w:val="0"/>
          <w:numId w:val="0"/>
        </w:numPr>
        <w:spacing w:line="288" w:lineRule="auto"/>
        <w:jc w:val="center"/>
        <w:rPr>
          <w:b/>
          <w:bCs/>
        </w:rPr>
      </w:pPr>
      <w:r w:rsidRPr="00B63217">
        <w:rPr>
          <w:b/>
          <w:bCs/>
        </w:rPr>
        <w:lastRenderedPageBreak/>
        <w:t>O R D E R</w:t>
      </w:r>
    </w:p>
    <w:p w14:paraId="0556514B" w14:textId="77777777" w:rsidR="007E36E0" w:rsidRPr="00B63217" w:rsidRDefault="007E36E0">
      <w:pPr>
        <w:spacing w:line="288" w:lineRule="auto"/>
      </w:pPr>
    </w:p>
    <w:p w14:paraId="0556514C" w14:textId="77777777" w:rsidR="007E36E0" w:rsidRPr="00455FDE" w:rsidRDefault="007E36E0">
      <w:pPr>
        <w:spacing w:line="288" w:lineRule="auto"/>
        <w:ind w:left="-720" w:firstLine="720"/>
        <w:rPr>
          <w:b/>
        </w:rPr>
      </w:pPr>
      <w:r w:rsidRPr="00455FDE">
        <w:rPr>
          <w:b/>
        </w:rPr>
        <w:t>THE COMMISSION ORDERS:</w:t>
      </w:r>
    </w:p>
    <w:p w14:paraId="0556514D" w14:textId="77777777" w:rsidR="0060770B" w:rsidRPr="00B63217" w:rsidRDefault="0060770B">
      <w:pPr>
        <w:spacing w:line="288" w:lineRule="auto"/>
        <w:ind w:left="-720" w:firstLine="720"/>
      </w:pPr>
    </w:p>
    <w:p w14:paraId="6C737225" w14:textId="77777777" w:rsidR="00661286" w:rsidRDefault="007E36E0" w:rsidP="00740D5A">
      <w:pPr>
        <w:pStyle w:val="Findings"/>
        <w:tabs>
          <w:tab w:val="clear" w:pos="720"/>
          <w:tab w:val="num" w:pos="0"/>
        </w:tabs>
        <w:spacing w:line="288" w:lineRule="auto"/>
        <w:ind w:hanging="1440"/>
        <w:rPr>
          <w:bCs/>
        </w:rPr>
      </w:pPr>
      <w:r w:rsidRPr="00B932A7">
        <w:rPr>
          <w:bCs/>
        </w:rPr>
        <w:t>(1)</w:t>
      </w:r>
      <w:r w:rsidRPr="00B932A7">
        <w:rPr>
          <w:bCs/>
        </w:rPr>
        <w:tab/>
      </w:r>
      <w:r w:rsidR="00BA465A">
        <w:rPr>
          <w:bCs/>
        </w:rPr>
        <w:t xml:space="preserve">The Commission accepts Sprint Nextel Corporation’s report on the status of compliance with the cell site four-hour back-up power requirement in Docket </w:t>
      </w:r>
    </w:p>
    <w:p w14:paraId="090A071D" w14:textId="23EED594" w:rsidR="00BA465A" w:rsidRDefault="00BA465A" w:rsidP="00661286">
      <w:pPr>
        <w:pStyle w:val="Findings"/>
        <w:numPr>
          <w:ilvl w:val="0"/>
          <w:numId w:val="0"/>
        </w:numPr>
        <w:spacing w:line="288" w:lineRule="auto"/>
        <w:ind w:left="720"/>
        <w:rPr>
          <w:bCs/>
        </w:rPr>
      </w:pPr>
      <w:r>
        <w:rPr>
          <w:bCs/>
        </w:rPr>
        <w:t>UT-073023.</w:t>
      </w:r>
    </w:p>
    <w:p w14:paraId="3258D105" w14:textId="77777777" w:rsidR="00BA465A" w:rsidRDefault="00BA465A" w:rsidP="00C16AA6">
      <w:pPr>
        <w:pStyle w:val="Findings"/>
        <w:numPr>
          <w:ilvl w:val="0"/>
          <w:numId w:val="0"/>
        </w:numPr>
        <w:spacing w:line="288" w:lineRule="auto"/>
        <w:ind w:left="720"/>
        <w:rPr>
          <w:bCs/>
        </w:rPr>
      </w:pPr>
    </w:p>
    <w:p w14:paraId="0556514E" w14:textId="72004969" w:rsidR="00D11975" w:rsidRPr="005143E9" w:rsidRDefault="00C16AA6" w:rsidP="00740D5A">
      <w:pPr>
        <w:pStyle w:val="Findings"/>
        <w:tabs>
          <w:tab w:val="clear" w:pos="720"/>
          <w:tab w:val="num" w:pos="0"/>
        </w:tabs>
        <w:spacing w:line="288" w:lineRule="auto"/>
        <w:ind w:hanging="1440"/>
        <w:rPr>
          <w:bCs/>
        </w:rPr>
      </w:pPr>
      <w:r>
        <w:rPr>
          <w:bCs/>
        </w:rPr>
        <w:t>(2)</w:t>
      </w:r>
      <w:r>
        <w:rPr>
          <w:bCs/>
        </w:rPr>
        <w:tab/>
      </w:r>
      <w:r w:rsidR="00D11975" w:rsidRPr="00B932A7">
        <w:rPr>
          <w:bCs/>
        </w:rPr>
        <w:t xml:space="preserve">The </w:t>
      </w:r>
      <w:r w:rsidR="00027FDE">
        <w:rPr>
          <w:bCs/>
        </w:rPr>
        <w:t>Application</w:t>
      </w:r>
      <w:r w:rsidR="00D11975" w:rsidRPr="00B932A7">
        <w:rPr>
          <w:bCs/>
        </w:rPr>
        <w:t xml:space="preserve"> for Relinquishment of Eligible Telecommunications Carrier </w:t>
      </w:r>
      <w:r w:rsidR="00D11975" w:rsidRPr="00031824">
        <w:rPr>
          <w:bCs/>
        </w:rPr>
        <w:t xml:space="preserve">Designation in the state of Washington, filed by </w:t>
      </w:r>
      <w:r w:rsidR="00B932A7">
        <w:rPr>
          <w:bCs/>
        </w:rPr>
        <w:t xml:space="preserve">Sprint Nextel Corporation </w:t>
      </w:r>
      <w:r w:rsidR="00D11975" w:rsidRPr="00031824">
        <w:rPr>
          <w:bCs/>
        </w:rPr>
        <w:t xml:space="preserve">is </w:t>
      </w:r>
      <w:r w:rsidR="00D11975" w:rsidRPr="005143E9">
        <w:rPr>
          <w:bCs/>
        </w:rPr>
        <w:t xml:space="preserve">granted, effective </w:t>
      </w:r>
      <w:r w:rsidR="00027FDE">
        <w:t>January 1, 2012</w:t>
      </w:r>
      <w:r w:rsidR="00D11975" w:rsidRPr="005143E9">
        <w:rPr>
          <w:bCs/>
        </w:rPr>
        <w:t>.</w:t>
      </w:r>
      <w:r w:rsidR="004C3E87">
        <w:rPr>
          <w:bCs/>
        </w:rPr>
        <w:t xml:space="preserve">  A complete list of exchanges </w:t>
      </w:r>
      <w:r w:rsidR="00097641">
        <w:rPr>
          <w:bCs/>
        </w:rPr>
        <w:t xml:space="preserve">subject to relinquishment </w:t>
      </w:r>
      <w:r w:rsidR="004C3E87">
        <w:rPr>
          <w:bCs/>
        </w:rPr>
        <w:t xml:space="preserve">is </w:t>
      </w:r>
      <w:r>
        <w:rPr>
          <w:bCs/>
        </w:rPr>
        <w:t xml:space="preserve">set forth </w:t>
      </w:r>
      <w:r w:rsidR="004C3E87">
        <w:rPr>
          <w:bCs/>
        </w:rPr>
        <w:t xml:space="preserve">in Appendix A.   </w:t>
      </w:r>
    </w:p>
    <w:p w14:paraId="0556514F" w14:textId="77777777" w:rsidR="004A3106" w:rsidRDefault="004A3106" w:rsidP="004A3106">
      <w:pPr>
        <w:pStyle w:val="Findings"/>
        <w:numPr>
          <w:ilvl w:val="0"/>
          <w:numId w:val="0"/>
        </w:numPr>
        <w:ind w:left="720"/>
        <w:rPr>
          <w:bCs/>
        </w:rPr>
      </w:pPr>
    </w:p>
    <w:p w14:paraId="05565150" w14:textId="573BE6E6" w:rsidR="004A3106" w:rsidRDefault="004A3106" w:rsidP="00740D5A">
      <w:pPr>
        <w:pStyle w:val="Findings"/>
        <w:tabs>
          <w:tab w:val="clear" w:pos="720"/>
          <w:tab w:val="num" w:pos="0"/>
        </w:tabs>
        <w:spacing w:line="288" w:lineRule="auto"/>
        <w:ind w:hanging="1440"/>
        <w:rPr>
          <w:bCs/>
        </w:rPr>
      </w:pPr>
      <w:r>
        <w:rPr>
          <w:bCs/>
        </w:rPr>
        <w:t>(</w:t>
      </w:r>
      <w:r w:rsidR="00BA465A">
        <w:rPr>
          <w:bCs/>
        </w:rPr>
        <w:t>3</w:t>
      </w:r>
      <w:r>
        <w:rPr>
          <w:bCs/>
        </w:rPr>
        <w:t xml:space="preserve">) </w:t>
      </w:r>
      <w:r>
        <w:rPr>
          <w:bCs/>
        </w:rPr>
        <w:tab/>
        <w:t>No later than July 31, 2012, Sprint Nextel must provide a fi</w:t>
      </w:r>
      <w:r w:rsidR="00B838D1">
        <w:rPr>
          <w:bCs/>
        </w:rPr>
        <w:t xml:space="preserve">nal ETC compliance filing, </w:t>
      </w:r>
      <w:r w:rsidR="00236EBD">
        <w:rPr>
          <w:bCs/>
        </w:rPr>
        <w:t>describing</w:t>
      </w:r>
      <w:r w:rsidR="0007002B">
        <w:rPr>
          <w:bCs/>
        </w:rPr>
        <w:t xml:space="preserve"> </w:t>
      </w:r>
      <w:r w:rsidR="00236EBD">
        <w:rPr>
          <w:bCs/>
        </w:rPr>
        <w:t>its</w:t>
      </w:r>
      <w:r w:rsidR="0007002B">
        <w:rPr>
          <w:bCs/>
        </w:rPr>
        <w:t xml:space="preserve"> use of federal h</w:t>
      </w:r>
      <w:r>
        <w:rPr>
          <w:bCs/>
        </w:rPr>
        <w:t xml:space="preserve">igh </w:t>
      </w:r>
      <w:r w:rsidR="0007002B">
        <w:rPr>
          <w:bCs/>
        </w:rPr>
        <w:t>c</w:t>
      </w:r>
      <w:r>
        <w:rPr>
          <w:bCs/>
        </w:rPr>
        <w:t xml:space="preserve">ost </w:t>
      </w:r>
      <w:r w:rsidR="0007002B">
        <w:rPr>
          <w:bCs/>
        </w:rPr>
        <w:t>support</w:t>
      </w:r>
      <w:r>
        <w:rPr>
          <w:bCs/>
        </w:rPr>
        <w:t xml:space="preserve"> for the calendar year 2011.  The filing should contain all certifications and reports required by WAC 480-123-070.  </w:t>
      </w:r>
    </w:p>
    <w:p w14:paraId="05565151" w14:textId="77777777" w:rsidR="00D11975" w:rsidRDefault="00D11975" w:rsidP="00D11975">
      <w:pPr>
        <w:spacing w:line="288" w:lineRule="auto"/>
        <w:ind w:left="700"/>
        <w:rPr>
          <w:bCs/>
        </w:rPr>
      </w:pPr>
    </w:p>
    <w:p w14:paraId="05565152" w14:textId="77777777" w:rsidR="00D11975" w:rsidRPr="007350DB" w:rsidRDefault="00D11975" w:rsidP="00D11975">
      <w:pPr>
        <w:spacing w:line="288" w:lineRule="auto"/>
        <w:rPr>
          <w:bCs/>
        </w:rPr>
      </w:pPr>
      <w:r>
        <w:rPr>
          <w:bCs/>
        </w:rPr>
        <w:t xml:space="preserve">The Commissioners, having determined this Order to be consistent with the public interest, directed the Executive Director and Secretary to enter this Order. </w:t>
      </w:r>
    </w:p>
    <w:p w14:paraId="1D008D61" w14:textId="77777777" w:rsidR="00236EBD" w:rsidRDefault="00236EBD" w:rsidP="001E1050">
      <w:pPr>
        <w:pStyle w:val="NumberedParagraph"/>
        <w:numPr>
          <w:ilvl w:val="0"/>
          <w:numId w:val="0"/>
        </w:numPr>
        <w:spacing w:line="288" w:lineRule="auto"/>
      </w:pPr>
    </w:p>
    <w:p w14:paraId="05565154" w14:textId="77777777" w:rsidR="00807646" w:rsidRPr="005143E9" w:rsidRDefault="00807646" w:rsidP="001E1050">
      <w:pPr>
        <w:pStyle w:val="NumberedParagraph"/>
        <w:numPr>
          <w:ilvl w:val="0"/>
          <w:numId w:val="0"/>
        </w:numPr>
        <w:spacing w:line="288" w:lineRule="auto"/>
      </w:pPr>
      <w:r w:rsidRPr="005143E9">
        <w:t xml:space="preserve">DATED at Olympia, Washington, and effective </w:t>
      </w:r>
      <w:r w:rsidR="00392C2E" w:rsidRPr="005143E9">
        <w:rPr>
          <w:bCs/>
        </w:rPr>
        <w:t xml:space="preserve">December </w:t>
      </w:r>
      <w:r w:rsidR="005143E9" w:rsidRPr="005143E9">
        <w:rPr>
          <w:bCs/>
        </w:rPr>
        <w:t>15</w:t>
      </w:r>
      <w:r w:rsidR="00B932A7" w:rsidRPr="005143E9">
        <w:rPr>
          <w:bCs/>
        </w:rPr>
        <w:t>, 2011</w:t>
      </w:r>
      <w:r w:rsidRPr="005143E9">
        <w:t>.</w:t>
      </w:r>
    </w:p>
    <w:p w14:paraId="393C8201" w14:textId="77777777" w:rsidR="00236EBD" w:rsidRDefault="00236EBD" w:rsidP="00807646">
      <w:pPr>
        <w:spacing w:line="288" w:lineRule="auto"/>
        <w:jc w:val="center"/>
      </w:pPr>
    </w:p>
    <w:p w14:paraId="05565155" w14:textId="77777777" w:rsidR="00807646" w:rsidRPr="00D61516" w:rsidRDefault="00807646" w:rsidP="00807646">
      <w:pPr>
        <w:spacing w:line="288" w:lineRule="auto"/>
        <w:jc w:val="center"/>
      </w:pPr>
      <w:smartTag w:uri="urn:schemas-microsoft-com:office:smarttags" w:element="place">
        <w:smartTag w:uri="urn:schemas-microsoft-com:office:smarttags" w:element="State">
          <w:r w:rsidRPr="00D61516">
            <w:t>WASHINGTON</w:t>
          </w:r>
        </w:smartTag>
      </w:smartTag>
      <w:r w:rsidRPr="00D61516">
        <w:t xml:space="preserve"> UTILITIES AND TRANSPORTATION COMMISSION</w:t>
      </w:r>
    </w:p>
    <w:p w14:paraId="1A8A1B2E" w14:textId="77777777" w:rsidR="00740D5A" w:rsidRDefault="00740D5A" w:rsidP="00BE3D09">
      <w:pPr>
        <w:spacing w:line="288" w:lineRule="auto"/>
        <w:ind w:left="3600"/>
      </w:pPr>
    </w:p>
    <w:p w14:paraId="615429F1" w14:textId="77777777" w:rsidR="00236EBD" w:rsidRDefault="00236EBD" w:rsidP="00BE3D09">
      <w:pPr>
        <w:spacing w:line="288" w:lineRule="auto"/>
        <w:ind w:left="3600"/>
      </w:pPr>
    </w:p>
    <w:p w14:paraId="74D9EAA0" w14:textId="77777777" w:rsidR="00236EBD" w:rsidRDefault="00236EBD" w:rsidP="00BE3D09">
      <w:pPr>
        <w:spacing w:line="288" w:lineRule="auto"/>
        <w:ind w:left="3600"/>
      </w:pPr>
    </w:p>
    <w:p w14:paraId="7A1D1DE4" w14:textId="3E25377C" w:rsidR="00740D5A" w:rsidRDefault="00C16AA6" w:rsidP="00C16AA6">
      <w:pPr>
        <w:spacing w:line="288" w:lineRule="auto"/>
        <w:ind w:left="3600" w:firstLine="720"/>
        <w:rPr>
          <w:caps/>
        </w:rPr>
      </w:pPr>
      <w:r>
        <w:rPr>
          <w:caps/>
        </w:rPr>
        <w:t xml:space="preserve">STEVEN V. </w:t>
      </w:r>
      <w:r w:rsidRPr="00C16AA6">
        <w:t>K</w:t>
      </w:r>
      <w:r w:rsidR="0053342E">
        <w:t>ING</w:t>
      </w:r>
      <w:r w:rsidR="00740D5A">
        <w:rPr>
          <w:caps/>
        </w:rPr>
        <w:t xml:space="preserve">, </w:t>
      </w:r>
      <w:r w:rsidRPr="00C16AA6">
        <w:t>A</w:t>
      </w:r>
      <w:r>
        <w:t xml:space="preserve">cting </w:t>
      </w:r>
      <w:r w:rsidR="00740D5A" w:rsidRPr="00C16AA6">
        <w:t>Secretary</w:t>
      </w:r>
    </w:p>
    <w:p w14:paraId="7FD9045A" w14:textId="203F8A6C" w:rsidR="00510FC4" w:rsidRDefault="00740D5A">
      <w:pPr>
        <w:rPr>
          <w:caps/>
        </w:rPr>
      </w:pPr>
      <w:r>
        <w:rPr>
          <w:caps/>
        </w:rPr>
        <w:br w:type="page"/>
      </w:r>
    </w:p>
    <w:p w14:paraId="4F6DCB4F" w14:textId="77777777" w:rsidR="00510FC4" w:rsidRDefault="00510FC4" w:rsidP="00532706">
      <w:pPr>
        <w:spacing w:line="288" w:lineRule="auto"/>
        <w:jc w:val="center"/>
        <w:rPr>
          <w:b/>
        </w:rPr>
        <w:sectPr w:rsidR="00510FC4" w:rsidSect="00510FC4">
          <w:headerReference w:type="default" r:id="rId12"/>
          <w:pgSz w:w="12240" w:h="15840" w:code="1"/>
          <w:pgMar w:top="1440" w:right="1440" w:bottom="1440" w:left="2160" w:header="1440" w:footer="720" w:gutter="0"/>
          <w:cols w:space="720"/>
          <w:titlePg/>
          <w:docGrid w:linePitch="360"/>
        </w:sectPr>
      </w:pPr>
    </w:p>
    <w:p w14:paraId="4CA2CAFA" w14:textId="2D5FCDFA" w:rsidR="00532706" w:rsidRDefault="004C3E87" w:rsidP="00532706">
      <w:pPr>
        <w:spacing w:line="288" w:lineRule="auto"/>
        <w:jc w:val="center"/>
        <w:rPr>
          <w:b/>
        </w:rPr>
      </w:pPr>
      <w:r w:rsidRPr="00532706">
        <w:rPr>
          <w:b/>
        </w:rPr>
        <w:lastRenderedPageBreak/>
        <w:t>Appendix A</w:t>
      </w:r>
      <w:r w:rsidR="00532706">
        <w:rPr>
          <w:b/>
        </w:rPr>
        <w:t xml:space="preserve"> </w:t>
      </w:r>
    </w:p>
    <w:p w14:paraId="7C89A5B0" w14:textId="1C51AA92" w:rsidR="00532706" w:rsidRPr="001F02C2" w:rsidRDefault="00532706" w:rsidP="00532706">
      <w:pPr>
        <w:spacing w:line="288" w:lineRule="auto"/>
        <w:jc w:val="center"/>
        <w:rPr>
          <w:b/>
        </w:rPr>
      </w:pPr>
      <w:r w:rsidRPr="001F02C2">
        <w:rPr>
          <w:b/>
        </w:rPr>
        <w:t>ILEC Wire Centers Subject to ETC Relinquishment</w:t>
      </w:r>
    </w:p>
    <w:p w14:paraId="7346C1E7" w14:textId="77777777" w:rsidR="00532706" w:rsidRDefault="00532706" w:rsidP="00C43DE5">
      <w:pPr>
        <w:spacing w:line="288" w:lineRule="auto"/>
        <w:ind w:left="3600" w:firstLine="720"/>
      </w:pPr>
    </w:p>
    <w:tbl>
      <w:tblPr>
        <w:tblW w:w="8603" w:type="dxa"/>
        <w:jc w:val="center"/>
        <w:tblInd w:w="93" w:type="dxa"/>
        <w:tblLook w:val="04A0" w:firstRow="1" w:lastRow="0" w:firstColumn="1" w:lastColumn="0" w:noHBand="0" w:noVBand="1"/>
      </w:tblPr>
      <w:tblGrid>
        <w:gridCol w:w="5325"/>
        <w:gridCol w:w="3278"/>
      </w:tblGrid>
      <w:tr w:rsidR="00532706" w:rsidRPr="009E3F54" w14:paraId="34EAAC30" w14:textId="77777777" w:rsidTr="00DA3A6D">
        <w:trPr>
          <w:trHeight w:val="630"/>
          <w:tblHeader/>
          <w:jc w:val="center"/>
        </w:trPr>
        <w:tc>
          <w:tcPr>
            <w:tcW w:w="5325" w:type="dxa"/>
            <w:tcBorders>
              <w:top w:val="single" w:sz="4" w:space="0" w:color="auto"/>
              <w:left w:val="single" w:sz="4" w:space="0" w:color="auto"/>
              <w:bottom w:val="single" w:sz="4" w:space="0" w:color="auto"/>
              <w:right w:val="single" w:sz="4" w:space="0" w:color="auto"/>
            </w:tcBorders>
            <w:shd w:val="clear" w:color="auto" w:fill="auto"/>
            <w:hideMark/>
          </w:tcPr>
          <w:p w14:paraId="01D6CC34" w14:textId="77777777" w:rsidR="00532706" w:rsidRPr="009E3F54" w:rsidRDefault="00532706" w:rsidP="00532706">
            <w:pPr>
              <w:jc w:val="center"/>
              <w:rPr>
                <w:b/>
                <w:bCs/>
              </w:rPr>
            </w:pPr>
            <w:r w:rsidRPr="009E3F54">
              <w:rPr>
                <w:b/>
                <w:bCs/>
              </w:rPr>
              <w:t>Incumbent Local Exchange Carrier (ILECs)</w:t>
            </w:r>
          </w:p>
        </w:tc>
        <w:tc>
          <w:tcPr>
            <w:tcW w:w="3278" w:type="dxa"/>
            <w:tcBorders>
              <w:top w:val="single" w:sz="4" w:space="0" w:color="auto"/>
              <w:left w:val="nil"/>
              <w:bottom w:val="single" w:sz="4" w:space="0" w:color="auto"/>
              <w:right w:val="single" w:sz="4" w:space="0" w:color="auto"/>
            </w:tcBorders>
            <w:shd w:val="clear" w:color="auto" w:fill="auto"/>
            <w:hideMark/>
          </w:tcPr>
          <w:p w14:paraId="28648FBA" w14:textId="77777777" w:rsidR="00532706" w:rsidRPr="009E3F54" w:rsidRDefault="00532706" w:rsidP="00532706">
            <w:pPr>
              <w:jc w:val="center"/>
              <w:rPr>
                <w:b/>
                <w:bCs/>
              </w:rPr>
            </w:pPr>
            <w:r w:rsidRPr="009E3F54">
              <w:rPr>
                <w:b/>
                <w:bCs/>
              </w:rPr>
              <w:t>Exchange</w:t>
            </w:r>
          </w:p>
        </w:tc>
      </w:tr>
      <w:tr w:rsidR="00532706" w:rsidRPr="009E3F54" w14:paraId="708BAD7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9DC8136" w14:textId="77777777" w:rsidR="00532706" w:rsidRPr="009E3F54" w:rsidRDefault="00532706" w:rsidP="00532706">
            <w:r w:rsidRPr="009E3F54">
              <w:t>Asotin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0B55AAF2" w14:textId="77777777" w:rsidR="00532706" w:rsidRPr="009E3F54" w:rsidRDefault="00532706" w:rsidP="00532706">
            <w:r w:rsidRPr="009E3F54">
              <w:t>Asotin</w:t>
            </w:r>
          </w:p>
        </w:tc>
      </w:tr>
      <w:tr w:rsidR="00532706" w:rsidRPr="009E3F54" w14:paraId="22C70A3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98AF790" w14:textId="77777777" w:rsidR="00532706" w:rsidRPr="009E3F54" w:rsidRDefault="00532706" w:rsidP="00532706">
            <w:r w:rsidRPr="009E3F54">
              <w:t>CenturyTel of Cowiche</w:t>
            </w:r>
          </w:p>
        </w:tc>
        <w:tc>
          <w:tcPr>
            <w:tcW w:w="3278" w:type="dxa"/>
            <w:tcBorders>
              <w:top w:val="nil"/>
              <w:left w:val="nil"/>
              <w:bottom w:val="single" w:sz="4" w:space="0" w:color="auto"/>
              <w:right w:val="single" w:sz="4" w:space="0" w:color="auto"/>
            </w:tcBorders>
            <w:shd w:val="clear" w:color="auto" w:fill="auto"/>
            <w:noWrap/>
            <w:vAlign w:val="bottom"/>
            <w:hideMark/>
          </w:tcPr>
          <w:p w14:paraId="23482BDA" w14:textId="77777777" w:rsidR="00532706" w:rsidRPr="009E3F54" w:rsidRDefault="00532706" w:rsidP="00532706">
            <w:r w:rsidRPr="009E3F54">
              <w:t>Cowiche</w:t>
            </w:r>
          </w:p>
        </w:tc>
      </w:tr>
      <w:tr w:rsidR="00532706" w:rsidRPr="009E3F54" w14:paraId="45CAE1D2"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8DE8B8F" w14:textId="77777777" w:rsidR="00532706" w:rsidRPr="009E3F54" w:rsidRDefault="00532706" w:rsidP="00532706">
            <w:r w:rsidRPr="009E3F54">
              <w:t>CenturyTel of Cowiche</w:t>
            </w:r>
          </w:p>
        </w:tc>
        <w:tc>
          <w:tcPr>
            <w:tcW w:w="3278" w:type="dxa"/>
            <w:tcBorders>
              <w:top w:val="nil"/>
              <w:left w:val="nil"/>
              <w:bottom w:val="single" w:sz="4" w:space="0" w:color="auto"/>
              <w:right w:val="single" w:sz="4" w:space="0" w:color="auto"/>
            </w:tcBorders>
            <w:shd w:val="clear" w:color="auto" w:fill="auto"/>
            <w:noWrap/>
            <w:vAlign w:val="bottom"/>
            <w:hideMark/>
          </w:tcPr>
          <w:p w14:paraId="1C9CC8AA" w14:textId="77777777" w:rsidR="00532706" w:rsidRPr="009E3F54" w:rsidRDefault="00532706" w:rsidP="00532706">
            <w:r w:rsidRPr="009E3F54">
              <w:t>Rimrock</w:t>
            </w:r>
          </w:p>
        </w:tc>
      </w:tr>
      <w:tr w:rsidR="00532706" w:rsidRPr="009E3F54" w14:paraId="6442E7D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3461ABF" w14:textId="77777777" w:rsidR="00532706" w:rsidRPr="009E3F54" w:rsidRDefault="00532706" w:rsidP="00532706">
            <w:r w:rsidRPr="009E3F54">
              <w:t>CenturyTel of Cowiche</w:t>
            </w:r>
          </w:p>
        </w:tc>
        <w:tc>
          <w:tcPr>
            <w:tcW w:w="3278" w:type="dxa"/>
            <w:tcBorders>
              <w:top w:val="nil"/>
              <w:left w:val="nil"/>
              <w:bottom w:val="single" w:sz="4" w:space="0" w:color="auto"/>
              <w:right w:val="single" w:sz="4" w:space="0" w:color="auto"/>
            </w:tcBorders>
            <w:shd w:val="clear" w:color="auto" w:fill="auto"/>
            <w:noWrap/>
            <w:vAlign w:val="bottom"/>
            <w:hideMark/>
          </w:tcPr>
          <w:p w14:paraId="037CC29E" w14:textId="77777777" w:rsidR="00532706" w:rsidRPr="009E3F54" w:rsidRDefault="00532706" w:rsidP="00532706">
            <w:r w:rsidRPr="009E3F54">
              <w:t>Tieton</w:t>
            </w:r>
          </w:p>
        </w:tc>
      </w:tr>
      <w:tr w:rsidR="00532706" w:rsidRPr="009E3F54" w14:paraId="27ACB53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5C4DEAC"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1C9F55D6" w14:textId="77777777" w:rsidR="00532706" w:rsidRPr="009E3F54" w:rsidRDefault="00532706" w:rsidP="00532706">
            <w:r w:rsidRPr="009E3F54">
              <w:t>Ames Lake</w:t>
            </w:r>
          </w:p>
        </w:tc>
      </w:tr>
      <w:tr w:rsidR="00532706" w:rsidRPr="009E3F54" w14:paraId="322EE34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7B06A27"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35E520FA" w14:textId="77777777" w:rsidR="00532706" w:rsidRPr="009E3F54" w:rsidRDefault="00532706" w:rsidP="00532706">
            <w:r w:rsidRPr="009E3F54">
              <w:t>Arletta</w:t>
            </w:r>
          </w:p>
        </w:tc>
      </w:tr>
      <w:tr w:rsidR="00532706" w:rsidRPr="009E3F54" w14:paraId="760AE29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BD0CC37"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24373C23" w14:textId="77777777" w:rsidR="00532706" w:rsidRPr="009E3F54" w:rsidRDefault="00532706" w:rsidP="00532706">
            <w:r w:rsidRPr="009E3F54">
              <w:t>Ashford</w:t>
            </w:r>
          </w:p>
        </w:tc>
      </w:tr>
      <w:tr w:rsidR="00532706" w:rsidRPr="009E3F54" w14:paraId="5A3C7D1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AA4309F"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27EA1536" w14:textId="77777777" w:rsidR="00532706" w:rsidRPr="009E3F54" w:rsidRDefault="00532706" w:rsidP="00532706">
            <w:r w:rsidRPr="009E3F54">
              <w:t>Basin City</w:t>
            </w:r>
          </w:p>
        </w:tc>
      </w:tr>
      <w:tr w:rsidR="00532706" w:rsidRPr="009E3F54" w14:paraId="7241361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D982908"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316B08E6" w14:textId="77777777" w:rsidR="00532706" w:rsidRPr="009E3F54" w:rsidRDefault="00532706" w:rsidP="00532706">
            <w:r w:rsidRPr="009E3F54">
              <w:t>Carnation</w:t>
            </w:r>
          </w:p>
        </w:tc>
      </w:tr>
      <w:tr w:rsidR="00532706" w:rsidRPr="009E3F54" w14:paraId="7F71396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AC52F0E"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09AAFB24" w14:textId="77777777" w:rsidR="00532706" w:rsidRPr="009E3F54" w:rsidRDefault="00532706" w:rsidP="00532706">
            <w:r w:rsidRPr="009E3F54">
              <w:t>Cheney</w:t>
            </w:r>
          </w:p>
        </w:tc>
      </w:tr>
      <w:tr w:rsidR="00532706" w:rsidRPr="009E3F54" w14:paraId="06003AE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5B39CB4"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468F641B" w14:textId="77777777" w:rsidR="00532706" w:rsidRPr="009E3F54" w:rsidRDefault="00532706" w:rsidP="00532706">
            <w:r w:rsidRPr="009E3F54">
              <w:t>Connell</w:t>
            </w:r>
          </w:p>
        </w:tc>
      </w:tr>
      <w:tr w:rsidR="00532706" w:rsidRPr="009E3F54" w14:paraId="251B5F4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1E144C7"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4A18665A" w14:textId="77777777" w:rsidR="00532706" w:rsidRPr="009E3F54" w:rsidRDefault="00532706" w:rsidP="00532706">
            <w:r w:rsidRPr="009E3F54">
              <w:t>Curtis</w:t>
            </w:r>
          </w:p>
        </w:tc>
      </w:tr>
      <w:tr w:rsidR="00532706" w:rsidRPr="009E3F54" w14:paraId="584E4C1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623767F"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3985AD18" w14:textId="7B48D1E5" w:rsidR="00532706" w:rsidRPr="009E3F54" w:rsidRDefault="00532706" w:rsidP="00532706">
            <w:r w:rsidRPr="009E3F54">
              <w:t>Edwall</w:t>
            </w:r>
            <w:r w:rsidR="00DA3A6D">
              <w:t xml:space="preserve"> </w:t>
            </w:r>
            <w:r w:rsidRPr="009E3F54">
              <w:t>-</w:t>
            </w:r>
            <w:r w:rsidR="00DA3A6D">
              <w:t xml:space="preserve"> </w:t>
            </w:r>
            <w:r w:rsidRPr="009E3F54">
              <w:t>Tyler</w:t>
            </w:r>
          </w:p>
        </w:tc>
      </w:tr>
      <w:tr w:rsidR="00532706" w:rsidRPr="009E3F54" w14:paraId="4CAF9ED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EC99DB7"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27B45863" w14:textId="77777777" w:rsidR="00532706" w:rsidRPr="009E3F54" w:rsidRDefault="00532706" w:rsidP="00532706">
            <w:r w:rsidRPr="009E3F54">
              <w:t>Elma</w:t>
            </w:r>
          </w:p>
        </w:tc>
      </w:tr>
      <w:tr w:rsidR="00532706" w:rsidRPr="009E3F54" w14:paraId="7BB8DA4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86C6B08"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4252C0BD" w14:textId="77777777" w:rsidR="00532706" w:rsidRPr="009E3F54" w:rsidRDefault="00532706" w:rsidP="00532706">
            <w:r w:rsidRPr="009E3F54">
              <w:t>Eltopia</w:t>
            </w:r>
          </w:p>
        </w:tc>
      </w:tr>
      <w:tr w:rsidR="00532706" w:rsidRPr="009E3F54" w14:paraId="05A098C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D9B3B98"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474A3A04" w14:textId="77777777" w:rsidR="00532706" w:rsidRPr="009E3F54" w:rsidRDefault="00532706" w:rsidP="00532706">
            <w:r w:rsidRPr="009E3F54">
              <w:t>Eureka</w:t>
            </w:r>
          </w:p>
        </w:tc>
      </w:tr>
      <w:tr w:rsidR="00532706" w:rsidRPr="009E3F54" w14:paraId="14C4E2D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D11BE4A"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2CBE1F56" w14:textId="77777777" w:rsidR="00532706" w:rsidRPr="009E3F54" w:rsidRDefault="00532706" w:rsidP="00532706">
            <w:r w:rsidRPr="009E3F54">
              <w:t>Fall City</w:t>
            </w:r>
          </w:p>
        </w:tc>
      </w:tr>
      <w:tr w:rsidR="00532706" w:rsidRPr="009E3F54" w14:paraId="2D2374EF"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03FE9BC"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0EF6CD02" w14:textId="77777777" w:rsidR="00532706" w:rsidRPr="009E3F54" w:rsidRDefault="00532706" w:rsidP="00532706">
            <w:r w:rsidRPr="009E3F54">
              <w:t>Gig Harbor</w:t>
            </w:r>
          </w:p>
        </w:tc>
      </w:tr>
      <w:tr w:rsidR="00532706" w:rsidRPr="009E3F54" w14:paraId="086D5E1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449B8EF"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5B4886EF" w14:textId="77777777" w:rsidR="00532706" w:rsidRPr="009E3F54" w:rsidRDefault="00532706" w:rsidP="00532706">
            <w:r w:rsidRPr="009E3F54">
              <w:t>Kingston</w:t>
            </w:r>
          </w:p>
        </w:tc>
      </w:tr>
      <w:tr w:rsidR="00532706" w:rsidRPr="009E3F54" w14:paraId="6729558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6BE3A1E"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2AC8747B" w14:textId="77777777" w:rsidR="00532706" w:rsidRPr="009E3F54" w:rsidRDefault="00532706" w:rsidP="00532706">
            <w:r w:rsidRPr="009E3F54">
              <w:t>Lake Quinault</w:t>
            </w:r>
          </w:p>
        </w:tc>
      </w:tr>
      <w:tr w:rsidR="00532706" w:rsidRPr="009E3F54" w14:paraId="7CB2DBF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7C2AA0E"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4202B3A7" w14:textId="77777777" w:rsidR="00532706" w:rsidRPr="009E3F54" w:rsidRDefault="00532706" w:rsidP="00532706">
            <w:r w:rsidRPr="009E3F54">
              <w:t>Lakebay</w:t>
            </w:r>
          </w:p>
        </w:tc>
      </w:tr>
      <w:tr w:rsidR="00532706" w:rsidRPr="009E3F54" w14:paraId="76C711F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4AD8BD0"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40D998C8" w14:textId="77777777" w:rsidR="00532706" w:rsidRPr="009E3F54" w:rsidRDefault="00532706" w:rsidP="00532706">
            <w:pPr>
              <w:rPr>
                <w:color w:val="000000"/>
              </w:rPr>
            </w:pPr>
            <w:r w:rsidRPr="009E3F54">
              <w:rPr>
                <w:color w:val="000000"/>
              </w:rPr>
              <w:t>Lind</w:t>
            </w:r>
          </w:p>
        </w:tc>
      </w:tr>
      <w:tr w:rsidR="00532706" w:rsidRPr="009E3F54" w14:paraId="0CC5BC1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E09EEE0"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6E1DEACD" w14:textId="77777777" w:rsidR="00532706" w:rsidRPr="009E3F54" w:rsidRDefault="00532706" w:rsidP="00532706">
            <w:r w:rsidRPr="009E3F54">
              <w:t>Mathews Corner</w:t>
            </w:r>
          </w:p>
        </w:tc>
      </w:tr>
      <w:tr w:rsidR="00532706" w:rsidRPr="009E3F54" w14:paraId="23AED09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8CDEE37"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2F38735F" w14:textId="77777777" w:rsidR="00532706" w:rsidRPr="009E3F54" w:rsidRDefault="00532706" w:rsidP="00532706">
            <w:r w:rsidRPr="009E3F54">
              <w:t>McCleary</w:t>
            </w:r>
          </w:p>
        </w:tc>
      </w:tr>
      <w:tr w:rsidR="00532706" w:rsidRPr="009E3F54" w14:paraId="1E069BE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485ED5B"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20EF7921" w14:textId="77777777" w:rsidR="00532706" w:rsidRPr="009E3F54" w:rsidRDefault="00532706" w:rsidP="00532706">
            <w:r w:rsidRPr="009E3F54">
              <w:t>Medical Lake</w:t>
            </w:r>
          </w:p>
        </w:tc>
      </w:tr>
      <w:tr w:rsidR="00532706" w:rsidRPr="009E3F54" w14:paraId="37BA2BC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E973671"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0A108B3C" w14:textId="77777777" w:rsidR="00532706" w:rsidRPr="009E3F54" w:rsidRDefault="00532706" w:rsidP="00532706">
            <w:r w:rsidRPr="009E3F54">
              <w:t>Mesa</w:t>
            </w:r>
          </w:p>
        </w:tc>
      </w:tr>
      <w:tr w:rsidR="00532706" w:rsidRPr="009E3F54" w14:paraId="2E5610E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C2E46DC"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16615066" w14:textId="77777777" w:rsidR="00532706" w:rsidRPr="009E3F54" w:rsidRDefault="00532706" w:rsidP="00532706">
            <w:r w:rsidRPr="009E3F54">
              <w:t>Montesano</w:t>
            </w:r>
          </w:p>
        </w:tc>
      </w:tr>
      <w:tr w:rsidR="00532706" w:rsidRPr="009E3F54" w14:paraId="6B07E60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6D24794"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3C10C950" w14:textId="77777777" w:rsidR="00532706" w:rsidRPr="009E3F54" w:rsidRDefault="00532706" w:rsidP="00532706">
            <w:r w:rsidRPr="009E3F54">
              <w:t>North Bend</w:t>
            </w:r>
          </w:p>
        </w:tc>
      </w:tr>
      <w:tr w:rsidR="00532706" w:rsidRPr="009E3F54" w14:paraId="61C72A5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9100D22"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67D4978F" w14:textId="77777777" w:rsidR="00532706" w:rsidRPr="009E3F54" w:rsidRDefault="00532706" w:rsidP="00532706">
            <w:r w:rsidRPr="009E3F54">
              <w:t>Ocosta</w:t>
            </w:r>
          </w:p>
        </w:tc>
      </w:tr>
      <w:tr w:rsidR="00532706" w:rsidRPr="009E3F54" w14:paraId="43D85E0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0B0C3FE"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085BC670" w14:textId="77777777" w:rsidR="00532706" w:rsidRPr="009E3F54" w:rsidRDefault="00532706" w:rsidP="00532706">
            <w:r w:rsidRPr="009E3F54">
              <w:t>Orting</w:t>
            </w:r>
          </w:p>
        </w:tc>
      </w:tr>
      <w:tr w:rsidR="00532706" w:rsidRPr="009E3F54" w14:paraId="1EAB5D93"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E9BF3E1" w14:textId="77777777" w:rsidR="00532706" w:rsidRPr="009E3F54" w:rsidRDefault="00532706" w:rsidP="00532706">
            <w:r w:rsidRPr="009E3F54">
              <w:lastRenderedPageBreak/>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1FE7E791" w14:textId="77777777" w:rsidR="00532706" w:rsidRPr="009E3F54" w:rsidRDefault="00532706" w:rsidP="00532706">
            <w:r w:rsidRPr="009E3F54">
              <w:t>Reardan</w:t>
            </w:r>
          </w:p>
        </w:tc>
      </w:tr>
      <w:tr w:rsidR="00532706" w:rsidRPr="009E3F54" w14:paraId="5EE7ED53"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F319736"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1C82BF0C" w14:textId="77777777" w:rsidR="00532706" w:rsidRPr="009E3F54" w:rsidRDefault="00532706" w:rsidP="00532706">
            <w:r w:rsidRPr="009E3F54">
              <w:t>Ritzville - Benge</w:t>
            </w:r>
          </w:p>
        </w:tc>
      </w:tr>
      <w:tr w:rsidR="00532706" w:rsidRPr="009E3F54" w14:paraId="2609B62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2886B50"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46898D97" w14:textId="77777777" w:rsidR="00532706" w:rsidRPr="009E3F54" w:rsidRDefault="00532706" w:rsidP="00532706">
            <w:r w:rsidRPr="009E3F54">
              <w:t>Royal City</w:t>
            </w:r>
          </w:p>
        </w:tc>
      </w:tr>
      <w:tr w:rsidR="00532706" w:rsidRPr="009E3F54" w14:paraId="47BE213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D9E7812"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23712C53" w14:textId="77777777" w:rsidR="00532706" w:rsidRPr="009E3F54" w:rsidRDefault="00532706" w:rsidP="00532706">
            <w:r w:rsidRPr="009E3F54">
              <w:t>South Prairie</w:t>
            </w:r>
          </w:p>
        </w:tc>
      </w:tr>
      <w:tr w:rsidR="00532706" w:rsidRPr="009E3F54" w14:paraId="288F360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40C9271"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515AEEFD" w14:textId="77777777" w:rsidR="00532706" w:rsidRPr="009E3F54" w:rsidRDefault="00532706" w:rsidP="00532706">
            <w:r w:rsidRPr="009E3F54">
              <w:t>Spangle</w:t>
            </w:r>
          </w:p>
        </w:tc>
      </w:tr>
      <w:tr w:rsidR="00532706" w:rsidRPr="009E3F54" w14:paraId="7A6FB23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91792E4"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386AF617" w14:textId="77777777" w:rsidR="00532706" w:rsidRPr="009E3F54" w:rsidRDefault="00532706" w:rsidP="00532706">
            <w:r w:rsidRPr="009E3F54">
              <w:t>Sprague</w:t>
            </w:r>
          </w:p>
        </w:tc>
      </w:tr>
      <w:tr w:rsidR="00532706" w:rsidRPr="009E3F54" w14:paraId="7771042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A14A400"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74E45A81" w14:textId="77777777" w:rsidR="00532706" w:rsidRPr="009E3F54" w:rsidRDefault="00532706" w:rsidP="00532706">
            <w:r w:rsidRPr="009E3F54">
              <w:t>Vader</w:t>
            </w:r>
          </w:p>
        </w:tc>
      </w:tr>
      <w:tr w:rsidR="00532706" w:rsidRPr="009E3F54" w14:paraId="174D4EE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5B8CDE4"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5DBF848F" w14:textId="77777777" w:rsidR="00532706" w:rsidRPr="009E3F54" w:rsidRDefault="00532706" w:rsidP="00532706">
            <w:r w:rsidRPr="009E3F54">
              <w:t>Vashon</w:t>
            </w:r>
          </w:p>
        </w:tc>
      </w:tr>
      <w:tr w:rsidR="00532706" w:rsidRPr="009E3F54" w14:paraId="29E71A4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BD88514" w14:textId="77777777" w:rsidR="00532706" w:rsidRPr="009E3F54" w:rsidRDefault="00532706" w:rsidP="00532706">
            <w:r w:rsidRPr="009E3F54">
              <w:t>CenturyTel of Washington</w:t>
            </w:r>
          </w:p>
        </w:tc>
        <w:tc>
          <w:tcPr>
            <w:tcW w:w="3278" w:type="dxa"/>
            <w:tcBorders>
              <w:top w:val="nil"/>
              <w:left w:val="nil"/>
              <w:bottom w:val="single" w:sz="4" w:space="0" w:color="auto"/>
              <w:right w:val="single" w:sz="4" w:space="0" w:color="auto"/>
            </w:tcBorders>
            <w:shd w:val="clear" w:color="auto" w:fill="auto"/>
            <w:noWrap/>
            <w:vAlign w:val="bottom"/>
            <w:hideMark/>
          </w:tcPr>
          <w:p w14:paraId="0C761A99" w14:textId="77777777" w:rsidR="00532706" w:rsidRPr="009E3F54" w:rsidRDefault="00532706" w:rsidP="00532706">
            <w:r w:rsidRPr="009E3F54">
              <w:t>Wilson Creek</w:t>
            </w:r>
          </w:p>
        </w:tc>
      </w:tr>
      <w:tr w:rsidR="00532706" w:rsidRPr="009E3F54" w14:paraId="548F665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1E6EBB5" w14:textId="77777777" w:rsidR="00532706" w:rsidRPr="009E3F54" w:rsidRDefault="00532706" w:rsidP="00532706">
            <w:r w:rsidRPr="009E3F54">
              <w:t>CenturyTel of Washington (inter-island)</w:t>
            </w:r>
          </w:p>
        </w:tc>
        <w:tc>
          <w:tcPr>
            <w:tcW w:w="3278" w:type="dxa"/>
            <w:tcBorders>
              <w:top w:val="nil"/>
              <w:left w:val="nil"/>
              <w:bottom w:val="single" w:sz="4" w:space="0" w:color="auto"/>
              <w:right w:val="single" w:sz="4" w:space="0" w:color="auto"/>
            </w:tcBorders>
            <w:shd w:val="clear" w:color="auto" w:fill="auto"/>
            <w:noWrap/>
            <w:vAlign w:val="bottom"/>
            <w:hideMark/>
          </w:tcPr>
          <w:p w14:paraId="32ED4C28" w14:textId="77777777" w:rsidR="00532706" w:rsidRPr="009E3F54" w:rsidRDefault="00532706" w:rsidP="00532706">
            <w:r w:rsidRPr="009E3F54">
              <w:t>Blakely Island</w:t>
            </w:r>
          </w:p>
        </w:tc>
      </w:tr>
      <w:tr w:rsidR="00532706" w:rsidRPr="009E3F54" w14:paraId="0573238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C56AA5F" w14:textId="77777777" w:rsidR="00532706" w:rsidRPr="009E3F54" w:rsidRDefault="00532706" w:rsidP="00532706">
            <w:r w:rsidRPr="009E3F54">
              <w:t>CenturyTel of Washington (inter-island)</w:t>
            </w:r>
          </w:p>
        </w:tc>
        <w:tc>
          <w:tcPr>
            <w:tcW w:w="3278" w:type="dxa"/>
            <w:tcBorders>
              <w:top w:val="nil"/>
              <w:left w:val="nil"/>
              <w:bottom w:val="single" w:sz="4" w:space="0" w:color="auto"/>
              <w:right w:val="single" w:sz="4" w:space="0" w:color="auto"/>
            </w:tcBorders>
            <w:shd w:val="clear" w:color="auto" w:fill="auto"/>
            <w:noWrap/>
            <w:vAlign w:val="bottom"/>
            <w:hideMark/>
          </w:tcPr>
          <w:p w14:paraId="43D2B4E9" w14:textId="77777777" w:rsidR="00532706" w:rsidRPr="009E3F54" w:rsidRDefault="00532706" w:rsidP="00532706">
            <w:r w:rsidRPr="009E3F54">
              <w:t>East Sound</w:t>
            </w:r>
          </w:p>
        </w:tc>
      </w:tr>
      <w:tr w:rsidR="00532706" w:rsidRPr="009E3F54" w14:paraId="3D9538A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D273741" w14:textId="77777777" w:rsidR="00532706" w:rsidRPr="009E3F54" w:rsidRDefault="00532706" w:rsidP="00532706">
            <w:r w:rsidRPr="009E3F54">
              <w:t>CenturyTel of Washington (inter-island)</w:t>
            </w:r>
          </w:p>
        </w:tc>
        <w:tc>
          <w:tcPr>
            <w:tcW w:w="3278" w:type="dxa"/>
            <w:tcBorders>
              <w:top w:val="nil"/>
              <w:left w:val="nil"/>
              <w:bottom w:val="single" w:sz="4" w:space="0" w:color="auto"/>
              <w:right w:val="single" w:sz="4" w:space="0" w:color="auto"/>
            </w:tcBorders>
            <w:shd w:val="clear" w:color="auto" w:fill="auto"/>
            <w:noWrap/>
            <w:vAlign w:val="bottom"/>
            <w:hideMark/>
          </w:tcPr>
          <w:p w14:paraId="547F9573" w14:textId="77777777" w:rsidR="00532706" w:rsidRPr="009E3F54" w:rsidRDefault="00532706" w:rsidP="00532706">
            <w:r w:rsidRPr="009E3F54">
              <w:t>Friday Harbor</w:t>
            </w:r>
          </w:p>
        </w:tc>
      </w:tr>
      <w:tr w:rsidR="00532706" w:rsidRPr="009E3F54" w14:paraId="6209322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0AAB995" w14:textId="77777777" w:rsidR="00532706" w:rsidRPr="009E3F54" w:rsidRDefault="00532706" w:rsidP="00532706">
            <w:r w:rsidRPr="009E3F54">
              <w:t>Ellensburg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509E3FFA" w14:textId="77777777" w:rsidR="00532706" w:rsidRPr="009E3F54" w:rsidRDefault="00532706" w:rsidP="00532706">
            <w:r w:rsidRPr="009E3F54">
              <w:t>Ellensburg</w:t>
            </w:r>
          </w:p>
        </w:tc>
      </w:tr>
      <w:tr w:rsidR="00532706" w:rsidRPr="009E3F54" w14:paraId="2F0C01D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5D62EA8" w14:textId="77777777" w:rsidR="00532706" w:rsidRPr="009E3F54" w:rsidRDefault="00532706" w:rsidP="00532706">
            <w:r w:rsidRPr="009E3F54">
              <w:t>Ellensburg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54C89BC0" w14:textId="77777777" w:rsidR="00532706" w:rsidRPr="009E3F54" w:rsidRDefault="00532706" w:rsidP="00532706">
            <w:r w:rsidRPr="009E3F54">
              <w:t>Kittitas</w:t>
            </w:r>
          </w:p>
        </w:tc>
      </w:tr>
      <w:tr w:rsidR="00532706" w:rsidRPr="009E3F54" w14:paraId="1DE060D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AAFA74A" w14:textId="77777777" w:rsidR="00532706" w:rsidRPr="009E3F54" w:rsidRDefault="00532706" w:rsidP="00532706">
            <w:r w:rsidRPr="009E3F54">
              <w:t>Ellensburg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3FB1AA55" w14:textId="77777777" w:rsidR="00532706" w:rsidRPr="009E3F54" w:rsidRDefault="00532706" w:rsidP="00532706">
            <w:r w:rsidRPr="009E3F54">
              <w:t>Lauderdale</w:t>
            </w:r>
          </w:p>
        </w:tc>
      </w:tr>
      <w:tr w:rsidR="00532706" w:rsidRPr="009E3F54" w14:paraId="54B88D1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3EECE8C" w14:textId="77777777" w:rsidR="00532706" w:rsidRPr="009E3F54" w:rsidRDefault="00532706" w:rsidP="00532706">
            <w:r w:rsidRPr="009E3F54">
              <w:t>Ellensburg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3B76B989" w14:textId="77777777" w:rsidR="00532706" w:rsidRPr="009E3F54" w:rsidRDefault="00532706" w:rsidP="00532706">
            <w:r w:rsidRPr="009E3F54">
              <w:t>Selah</w:t>
            </w:r>
          </w:p>
        </w:tc>
      </w:tr>
      <w:tr w:rsidR="00532706" w:rsidRPr="009E3F54" w14:paraId="032A42E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709A0C5" w14:textId="77777777" w:rsidR="00532706" w:rsidRPr="009E3F54" w:rsidRDefault="00532706" w:rsidP="00532706">
            <w:r w:rsidRPr="009E3F54">
              <w:t>Ellensburg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5769713E" w14:textId="77777777" w:rsidR="00532706" w:rsidRPr="009E3F54" w:rsidRDefault="00532706" w:rsidP="00532706">
            <w:r w:rsidRPr="009E3F54">
              <w:t>Thorp</w:t>
            </w:r>
          </w:p>
        </w:tc>
      </w:tr>
      <w:tr w:rsidR="00532706" w:rsidRPr="009E3F54" w14:paraId="6BF940D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7553033" w14:textId="77777777" w:rsidR="00532706" w:rsidRPr="009E3F54" w:rsidRDefault="00532706" w:rsidP="00532706">
            <w:r w:rsidRPr="009E3F54">
              <w:t>Ellensburg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6A26C24F" w14:textId="77777777" w:rsidR="00532706" w:rsidRPr="009E3F54" w:rsidRDefault="00532706" w:rsidP="00532706">
            <w:r w:rsidRPr="009E3F54">
              <w:t>Vantage</w:t>
            </w:r>
          </w:p>
        </w:tc>
      </w:tr>
      <w:tr w:rsidR="00532706" w:rsidRPr="009E3F54" w14:paraId="00164AF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439FF41"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50023774" w14:textId="7CF40FA5" w:rsidR="00532706" w:rsidRPr="009E3F54" w:rsidRDefault="00532706" w:rsidP="00532706">
            <w:r w:rsidRPr="009E3F54">
              <w:t>Acme</w:t>
            </w:r>
            <w:r w:rsidR="00DA3A6D">
              <w:t xml:space="preserve"> </w:t>
            </w:r>
            <w:r w:rsidRPr="009E3F54">
              <w:t>-</w:t>
            </w:r>
            <w:r w:rsidR="00DA3A6D">
              <w:t xml:space="preserve"> </w:t>
            </w:r>
            <w:r w:rsidRPr="009E3F54">
              <w:t>Deming-Whatcomcty</w:t>
            </w:r>
          </w:p>
        </w:tc>
      </w:tr>
      <w:tr w:rsidR="00532706" w:rsidRPr="009E3F54" w14:paraId="37091A6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2478A53"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D9277C2" w14:textId="77777777" w:rsidR="00532706" w:rsidRPr="009E3F54" w:rsidRDefault="00532706" w:rsidP="00532706">
            <w:r w:rsidRPr="009E3F54">
              <w:t>Alger</w:t>
            </w:r>
          </w:p>
        </w:tc>
      </w:tr>
      <w:tr w:rsidR="00532706" w:rsidRPr="009E3F54" w14:paraId="0C8F6562"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347B657"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212B1348" w14:textId="77777777" w:rsidR="00532706" w:rsidRPr="009E3F54" w:rsidRDefault="00532706" w:rsidP="00532706">
            <w:r w:rsidRPr="009E3F54">
              <w:t>Anacortes</w:t>
            </w:r>
          </w:p>
        </w:tc>
      </w:tr>
      <w:tr w:rsidR="00532706" w:rsidRPr="009E3F54" w14:paraId="4619E4D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4312B3A"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1D544CFA" w14:textId="77777777" w:rsidR="00532706" w:rsidRPr="009E3F54" w:rsidRDefault="00532706" w:rsidP="00532706">
            <w:r w:rsidRPr="009E3F54">
              <w:t>Arlington</w:t>
            </w:r>
          </w:p>
        </w:tc>
      </w:tr>
      <w:tr w:rsidR="00532706" w:rsidRPr="009E3F54" w14:paraId="19DD4DD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A6DEE84"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16641DF0" w14:textId="77777777" w:rsidR="00532706" w:rsidRPr="009E3F54" w:rsidRDefault="00532706" w:rsidP="00532706">
            <w:r w:rsidRPr="009E3F54">
              <w:t>Benton City</w:t>
            </w:r>
          </w:p>
        </w:tc>
      </w:tr>
      <w:tr w:rsidR="00532706" w:rsidRPr="009E3F54" w14:paraId="340364B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9FF054B"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277AFB32" w14:textId="77777777" w:rsidR="00532706" w:rsidRPr="009E3F54" w:rsidRDefault="00532706" w:rsidP="00532706">
            <w:r w:rsidRPr="009E3F54">
              <w:t>Big Lake</w:t>
            </w:r>
          </w:p>
        </w:tc>
      </w:tr>
      <w:tr w:rsidR="00532706" w:rsidRPr="009E3F54" w14:paraId="070329C2"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13A7E45"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C0AD7BC" w14:textId="0BDC645D" w:rsidR="00532706" w:rsidRPr="009E3F54" w:rsidRDefault="00532706" w:rsidP="00532706">
            <w:r w:rsidRPr="009E3F54">
              <w:t>Blaine</w:t>
            </w:r>
            <w:r w:rsidR="00DA3A6D">
              <w:t xml:space="preserve"> </w:t>
            </w:r>
            <w:r w:rsidRPr="009E3F54">
              <w:t>-</w:t>
            </w:r>
            <w:r w:rsidR="00DA3A6D">
              <w:t xml:space="preserve"> </w:t>
            </w:r>
            <w:r w:rsidRPr="009E3F54">
              <w:t>Birch Bay</w:t>
            </w:r>
          </w:p>
        </w:tc>
      </w:tr>
      <w:tr w:rsidR="00532706" w:rsidRPr="009E3F54" w14:paraId="425689E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F65A9FB"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1A36C5FF" w14:textId="77777777" w:rsidR="00532706" w:rsidRPr="009E3F54" w:rsidRDefault="00532706" w:rsidP="00532706">
            <w:r w:rsidRPr="009E3F54">
              <w:t>Bothell</w:t>
            </w:r>
          </w:p>
        </w:tc>
      </w:tr>
      <w:tr w:rsidR="00532706" w:rsidRPr="009E3F54" w14:paraId="10AD031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CF41FBC"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0C721C1C" w14:textId="77777777" w:rsidR="00532706" w:rsidRPr="009E3F54" w:rsidRDefault="00532706" w:rsidP="00532706">
            <w:r w:rsidRPr="009E3F54">
              <w:t>Burlington</w:t>
            </w:r>
          </w:p>
        </w:tc>
      </w:tr>
      <w:tr w:rsidR="00532706" w:rsidRPr="009E3F54" w14:paraId="33557C82"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85D3811"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0B3CB76D" w14:textId="0A2DB302" w:rsidR="00532706" w:rsidRPr="009E3F54" w:rsidRDefault="00532706" w:rsidP="00532706">
            <w:r w:rsidRPr="009E3F54">
              <w:t>Camas</w:t>
            </w:r>
            <w:r w:rsidR="00DA3A6D">
              <w:t xml:space="preserve"> </w:t>
            </w:r>
            <w:r w:rsidRPr="009E3F54">
              <w:t>-</w:t>
            </w:r>
            <w:r w:rsidR="00DA3A6D">
              <w:t xml:space="preserve"> </w:t>
            </w:r>
            <w:r w:rsidRPr="009E3F54">
              <w:t>Washougal</w:t>
            </w:r>
          </w:p>
        </w:tc>
      </w:tr>
      <w:tr w:rsidR="00532706" w:rsidRPr="009E3F54" w14:paraId="1895037F"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1964BA2"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2DE07FD6" w14:textId="77777777" w:rsidR="00532706" w:rsidRPr="009E3F54" w:rsidRDefault="00532706" w:rsidP="00532706">
            <w:r w:rsidRPr="009E3F54">
              <w:t>Cashmere</w:t>
            </w:r>
          </w:p>
        </w:tc>
      </w:tr>
      <w:tr w:rsidR="00532706" w:rsidRPr="009E3F54" w14:paraId="5D2B8E8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7B3CEF1"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816C90B" w14:textId="77777777" w:rsidR="00532706" w:rsidRPr="009E3F54" w:rsidRDefault="00532706" w:rsidP="00532706">
            <w:r w:rsidRPr="009E3F54">
              <w:t>Chelan</w:t>
            </w:r>
          </w:p>
        </w:tc>
      </w:tr>
      <w:tr w:rsidR="00532706" w:rsidRPr="009E3F54" w14:paraId="55A46E1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B06A6BB"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793732CA" w14:textId="77777777" w:rsidR="00532706" w:rsidRPr="009E3F54" w:rsidRDefault="00532706" w:rsidP="00532706">
            <w:r w:rsidRPr="009E3F54">
              <w:t>Conway</w:t>
            </w:r>
          </w:p>
        </w:tc>
      </w:tr>
      <w:tr w:rsidR="00532706" w:rsidRPr="009E3F54" w14:paraId="2682BF5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02021D4"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0BBE81B5" w14:textId="77777777" w:rsidR="00532706" w:rsidRPr="009E3F54" w:rsidRDefault="00532706" w:rsidP="00532706">
            <w:r w:rsidRPr="009E3F54">
              <w:t>Coupeville</w:t>
            </w:r>
          </w:p>
        </w:tc>
      </w:tr>
      <w:tr w:rsidR="00532706" w:rsidRPr="009E3F54" w14:paraId="4F410DB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0F43EFC"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521081D" w14:textId="77777777" w:rsidR="00532706" w:rsidRPr="009E3F54" w:rsidRDefault="00532706" w:rsidP="00532706">
            <w:r w:rsidRPr="009E3F54">
              <w:t>Custer</w:t>
            </w:r>
          </w:p>
        </w:tc>
      </w:tr>
      <w:tr w:rsidR="00532706" w:rsidRPr="009E3F54" w14:paraId="6E06BB5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DB7E7E8" w14:textId="77777777" w:rsidR="00532706" w:rsidRPr="009E3F54" w:rsidRDefault="00532706" w:rsidP="00532706">
            <w:r w:rsidRPr="009E3F54">
              <w:lastRenderedPageBreak/>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634876E9" w14:textId="77777777" w:rsidR="00532706" w:rsidRPr="009E3F54" w:rsidRDefault="00532706" w:rsidP="00532706">
            <w:r w:rsidRPr="009E3F54">
              <w:t>Deming</w:t>
            </w:r>
          </w:p>
        </w:tc>
      </w:tr>
      <w:tr w:rsidR="00532706" w:rsidRPr="009E3F54" w14:paraId="2E710B1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34E95C9"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48D50015" w14:textId="77777777" w:rsidR="00532706" w:rsidRPr="009E3F54" w:rsidRDefault="00532706" w:rsidP="00532706">
            <w:r w:rsidRPr="009E3F54">
              <w:t>Edison</w:t>
            </w:r>
          </w:p>
        </w:tc>
      </w:tr>
      <w:tr w:rsidR="00532706" w:rsidRPr="009E3F54" w14:paraId="3514886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1C2FC38"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7052D725" w14:textId="77777777" w:rsidR="00532706" w:rsidRPr="009E3F54" w:rsidRDefault="00532706" w:rsidP="00532706">
            <w:r w:rsidRPr="009E3F54">
              <w:t>Entiat</w:t>
            </w:r>
          </w:p>
        </w:tc>
      </w:tr>
      <w:tr w:rsidR="00532706" w:rsidRPr="009E3F54" w14:paraId="519C3CF2"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FC08DEF" w14:textId="77777777" w:rsidR="00532706" w:rsidRPr="009E3F54" w:rsidRDefault="00532706"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4911F978" w14:textId="77777777" w:rsidR="00532706" w:rsidRPr="009E3F54" w:rsidRDefault="00532706" w:rsidP="00532706">
            <w:r w:rsidRPr="009E3F54">
              <w:t>Everett</w:t>
            </w:r>
          </w:p>
        </w:tc>
      </w:tr>
      <w:tr w:rsidR="008572A8" w:rsidRPr="009E3F54" w14:paraId="5E9B4042"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tcPr>
          <w:p w14:paraId="04670A19" w14:textId="438B3A19"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tcPr>
          <w:p w14:paraId="7FFB1681" w14:textId="4F409F15" w:rsidR="008572A8" w:rsidRPr="009E3F54" w:rsidRDefault="008572A8" w:rsidP="00532706">
            <w:r>
              <w:t>Everson</w:t>
            </w:r>
          </w:p>
        </w:tc>
      </w:tr>
      <w:tr w:rsidR="008572A8" w:rsidRPr="009E3F54" w14:paraId="4436035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1DAED46"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76CD7CB4" w14:textId="77777777" w:rsidR="008572A8" w:rsidRPr="009E3F54" w:rsidRDefault="008572A8" w:rsidP="00532706">
            <w:r w:rsidRPr="009E3F54">
              <w:t>Ferndale</w:t>
            </w:r>
          </w:p>
        </w:tc>
      </w:tr>
      <w:tr w:rsidR="008572A8" w:rsidRPr="009E3F54" w14:paraId="27371B6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72B2DD8"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7E8AA05D" w14:textId="77777777" w:rsidR="008572A8" w:rsidRPr="009E3F54" w:rsidRDefault="008572A8" w:rsidP="00532706">
            <w:r w:rsidRPr="009E3F54">
              <w:t>George</w:t>
            </w:r>
          </w:p>
        </w:tc>
      </w:tr>
      <w:tr w:rsidR="008572A8" w:rsidRPr="009E3F54" w14:paraId="0BDB3C42"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8221B01"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1F72A2C6" w14:textId="77777777" w:rsidR="008572A8" w:rsidRPr="009E3F54" w:rsidRDefault="008572A8" w:rsidP="00532706">
            <w:r w:rsidRPr="009E3F54">
              <w:t>Granite Falls</w:t>
            </w:r>
          </w:p>
        </w:tc>
      </w:tr>
      <w:tr w:rsidR="008572A8" w:rsidRPr="009E3F54" w14:paraId="045A826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4A35789"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9621F60" w14:textId="77777777" w:rsidR="008572A8" w:rsidRPr="009E3F54" w:rsidRDefault="008572A8" w:rsidP="00532706">
            <w:r w:rsidRPr="009E3F54">
              <w:t>Grayland</w:t>
            </w:r>
          </w:p>
        </w:tc>
      </w:tr>
      <w:tr w:rsidR="008572A8" w:rsidRPr="009E3F54" w14:paraId="6E48F97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F49DC80"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6F9CD29E" w14:textId="77777777" w:rsidR="008572A8" w:rsidRPr="009E3F54" w:rsidRDefault="008572A8" w:rsidP="00532706">
            <w:r w:rsidRPr="009E3F54">
              <w:t>Halls Lake</w:t>
            </w:r>
          </w:p>
        </w:tc>
      </w:tr>
      <w:tr w:rsidR="008572A8" w:rsidRPr="009E3F54" w14:paraId="1D6F168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0977D63"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4EB1FE21" w14:textId="77777777" w:rsidR="008572A8" w:rsidRPr="009E3F54" w:rsidRDefault="008572A8" w:rsidP="00532706">
            <w:r w:rsidRPr="009E3F54">
              <w:t>Kennewick</w:t>
            </w:r>
          </w:p>
        </w:tc>
      </w:tr>
      <w:tr w:rsidR="008572A8" w:rsidRPr="009E3F54" w14:paraId="08DF3AC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9C0E701"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086AEBA8" w14:textId="77777777" w:rsidR="008572A8" w:rsidRPr="009E3F54" w:rsidRDefault="008572A8" w:rsidP="00532706">
            <w:r w:rsidRPr="009E3F54">
              <w:t>Kirkland</w:t>
            </w:r>
          </w:p>
        </w:tc>
      </w:tr>
      <w:tr w:rsidR="008572A8" w:rsidRPr="009E3F54" w14:paraId="0C854C8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6DF180B"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67AA54D5" w14:textId="77777777" w:rsidR="008572A8" w:rsidRPr="009E3F54" w:rsidRDefault="008572A8" w:rsidP="00532706">
            <w:r w:rsidRPr="009E3F54">
              <w:t>La Conner</w:t>
            </w:r>
          </w:p>
        </w:tc>
      </w:tr>
      <w:tr w:rsidR="008572A8" w:rsidRPr="009E3F54" w14:paraId="404132B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0D53553"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E6B9508" w14:textId="77777777" w:rsidR="008572A8" w:rsidRPr="009E3F54" w:rsidRDefault="008572A8" w:rsidP="00532706">
            <w:r w:rsidRPr="009E3F54">
              <w:t>Laurel</w:t>
            </w:r>
          </w:p>
        </w:tc>
      </w:tr>
      <w:tr w:rsidR="008572A8" w:rsidRPr="009E3F54" w14:paraId="054A05B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0428186"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26FC7A0" w14:textId="77777777" w:rsidR="008572A8" w:rsidRPr="009E3F54" w:rsidRDefault="008572A8" w:rsidP="00532706">
            <w:r w:rsidRPr="009E3F54">
              <w:t>Leavenworth</w:t>
            </w:r>
          </w:p>
        </w:tc>
      </w:tr>
      <w:tr w:rsidR="008572A8" w:rsidRPr="009E3F54" w14:paraId="1AF03A1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3CA06FD"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787AD2A7" w14:textId="77777777" w:rsidR="008572A8" w:rsidRPr="009E3F54" w:rsidRDefault="008572A8" w:rsidP="00532706">
            <w:r w:rsidRPr="009E3F54">
              <w:t>Lynden</w:t>
            </w:r>
          </w:p>
        </w:tc>
      </w:tr>
      <w:tr w:rsidR="008572A8" w:rsidRPr="009E3F54" w14:paraId="3B81343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CF17414"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25FED013" w14:textId="77777777" w:rsidR="008572A8" w:rsidRPr="009E3F54" w:rsidRDefault="008572A8" w:rsidP="00532706">
            <w:r w:rsidRPr="009E3F54">
              <w:t>Marysville</w:t>
            </w:r>
          </w:p>
        </w:tc>
      </w:tr>
      <w:tr w:rsidR="008572A8" w:rsidRPr="009E3F54" w14:paraId="669D31F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6BC9DC8"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6CFDFB43" w14:textId="77777777" w:rsidR="008572A8" w:rsidRPr="009E3F54" w:rsidRDefault="008572A8" w:rsidP="00532706">
            <w:r w:rsidRPr="009E3F54">
              <w:t>Monroe</w:t>
            </w:r>
          </w:p>
        </w:tc>
      </w:tr>
      <w:tr w:rsidR="008572A8" w:rsidRPr="009E3F54" w14:paraId="2D36229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7930861"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1EB552CC" w14:textId="77777777" w:rsidR="008572A8" w:rsidRPr="009E3F54" w:rsidRDefault="008572A8" w:rsidP="00532706">
            <w:r w:rsidRPr="009E3F54">
              <w:t>Mount Vernon</w:t>
            </w:r>
          </w:p>
        </w:tc>
      </w:tr>
      <w:tr w:rsidR="008572A8" w:rsidRPr="009E3F54" w14:paraId="1AC24D0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0DADE52"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78F97E0" w14:textId="77777777" w:rsidR="008572A8" w:rsidRPr="009E3F54" w:rsidRDefault="008572A8" w:rsidP="00532706">
            <w:r w:rsidRPr="009E3F54">
              <w:t>Naches</w:t>
            </w:r>
          </w:p>
        </w:tc>
      </w:tr>
      <w:tr w:rsidR="008572A8" w:rsidRPr="009E3F54" w14:paraId="4249152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B1211E3"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6F44ED1B" w14:textId="77777777" w:rsidR="008572A8" w:rsidRPr="009E3F54" w:rsidRDefault="008572A8" w:rsidP="00532706">
            <w:r w:rsidRPr="009E3F54">
              <w:t>Newport</w:t>
            </w:r>
          </w:p>
        </w:tc>
      </w:tr>
      <w:tr w:rsidR="008572A8" w:rsidRPr="009E3F54" w14:paraId="1F124B9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8BC5142"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B860248" w14:textId="77777777" w:rsidR="008572A8" w:rsidRPr="009E3F54" w:rsidRDefault="008572A8" w:rsidP="00532706">
            <w:r w:rsidRPr="009E3F54">
              <w:t>Oak Harbor</w:t>
            </w:r>
          </w:p>
        </w:tc>
      </w:tr>
      <w:tr w:rsidR="008572A8" w:rsidRPr="009E3F54" w14:paraId="0CD037B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BE9B120"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6F3CDBFC" w14:textId="77777777" w:rsidR="008572A8" w:rsidRPr="009E3F54" w:rsidRDefault="008572A8" w:rsidP="00532706">
            <w:r w:rsidRPr="009E3F54">
              <w:t>Pullman</w:t>
            </w:r>
          </w:p>
        </w:tc>
      </w:tr>
      <w:tr w:rsidR="008572A8" w:rsidRPr="009E3F54" w14:paraId="411493EF"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AF5B043"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2E77B2D6" w14:textId="77777777" w:rsidR="008572A8" w:rsidRPr="009E3F54" w:rsidRDefault="008572A8" w:rsidP="00532706">
            <w:r w:rsidRPr="009E3F54">
              <w:t>Quincy</w:t>
            </w:r>
          </w:p>
        </w:tc>
      </w:tr>
      <w:tr w:rsidR="008572A8" w:rsidRPr="009E3F54" w14:paraId="2DB0AB0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D7C09A5"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2A8AE645" w14:textId="77777777" w:rsidR="008572A8" w:rsidRPr="009E3F54" w:rsidRDefault="008572A8" w:rsidP="00532706">
            <w:r w:rsidRPr="009E3F54">
              <w:t>Richland</w:t>
            </w:r>
          </w:p>
        </w:tc>
      </w:tr>
      <w:tr w:rsidR="008572A8" w:rsidRPr="009E3F54" w14:paraId="1EFF306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D9EDE39"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02C01C02" w14:textId="77777777" w:rsidR="008572A8" w:rsidRPr="009E3F54" w:rsidRDefault="008572A8" w:rsidP="00532706">
            <w:r w:rsidRPr="009E3F54">
              <w:t>Richmond Beach</w:t>
            </w:r>
          </w:p>
        </w:tc>
      </w:tr>
      <w:tr w:rsidR="008572A8" w:rsidRPr="009E3F54" w14:paraId="66B1BC4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EF09153"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2E03E695" w14:textId="77777777" w:rsidR="008572A8" w:rsidRPr="009E3F54" w:rsidRDefault="008572A8" w:rsidP="00532706">
            <w:r w:rsidRPr="009E3F54">
              <w:t>Rosalia</w:t>
            </w:r>
          </w:p>
        </w:tc>
      </w:tr>
      <w:tr w:rsidR="008572A8" w:rsidRPr="009E3F54" w14:paraId="4D18E84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B906A3F"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7E48E227" w14:textId="77777777" w:rsidR="008572A8" w:rsidRPr="009E3F54" w:rsidRDefault="008572A8" w:rsidP="00532706">
            <w:r w:rsidRPr="009E3F54">
              <w:t>Sedro Woolley</w:t>
            </w:r>
          </w:p>
        </w:tc>
      </w:tr>
      <w:tr w:rsidR="008572A8" w:rsidRPr="009E3F54" w14:paraId="5012E41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F92E9A4"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521A2539" w14:textId="77777777" w:rsidR="008572A8" w:rsidRPr="009E3F54" w:rsidRDefault="008572A8" w:rsidP="00532706">
            <w:r w:rsidRPr="009E3F54">
              <w:t>Silver Lake</w:t>
            </w:r>
          </w:p>
        </w:tc>
      </w:tr>
      <w:tr w:rsidR="008572A8" w:rsidRPr="009E3F54" w14:paraId="2F998EBF"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FC4D470"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3D16D296" w14:textId="77777777" w:rsidR="008572A8" w:rsidRPr="009E3F54" w:rsidRDefault="008572A8" w:rsidP="00532706">
            <w:r w:rsidRPr="009E3F54">
              <w:t>Snohomish</w:t>
            </w:r>
          </w:p>
        </w:tc>
      </w:tr>
      <w:tr w:rsidR="008572A8" w:rsidRPr="009E3F54" w14:paraId="15ED911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1060F74"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508B955A" w14:textId="77777777" w:rsidR="008572A8" w:rsidRPr="009E3F54" w:rsidRDefault="008572A8" w:rsidP="00532706">
            <w:r w:rsidRPr="009E3F54">
              <w:t>Soap Lake</w:t>
            </w:r>
          </w:p>
        </w:tc>
      </w:tr>
      <w:tr w:rsidR="008572A8" w:rsidRPr="009E3F54" w14:paraId="1FC56E6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5E3C857"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1E899929" w14:textId="77777777" w:rsidR="008572A8" w:rsidRPr="009E3F54" w:rsidRDefault="008572A8" w:rsidP="00532706">
            <w:r w:rsidRPr="009E3F54">
              <w:t>Stanwood</w:t>
            </w:r>
          </w:p>
        </w:tc>
      </w:tr>
      <w:tr w:rsidR="008572A8" w:rsidRPr="009E3F54" w14:paraId="79F3F95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429E55F"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065159F0" w14:textId="77777777" w:rsidR="008572A8" w:rsidRPr="009E3F54" w:rsidRDefault="008572A8" w:rsidP="00532706">
            <w:r w:rsidRPr="009E3F54">
              <w:t>Sultan</w:t>
            </w:r>
          </w:p>
        </w:tc>
      </w:tr>
      <w:tr w:rsidR="008572A8" w:rsidRPr="009E3F54" w14:paraId="73C778A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FB2794C" w14:textId="77777777" w:rsidR="008572A8" w:rsidRPr="009E3F54" w:rsidRDefault="008572A8" w:rsidP="00532706">
            <w:r w:rsidRPr="009E3F54">
              <w:lastRenderedPageBreak/>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1CE40CB0" w14:textId="77777777" w:rsidR="008572A8" w:rsidRPr="009E3F54" w:rsidRDefault="008572A8" w:rsidP="00532706">
            <w:r w:rsidRPr="009E3F54">
              <w:t>Sumas</w:t>
            </w:r>
          </w:p>
        </w:tc>
      </w:tr>
      <w:tr w:rsidR="008572A8" w:rsidRPr="009E3F54" w14:paraId="4A28A17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66B9746"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289729BB" w14:textId="77777777" w:rsidR="008572A8" w:rsidRPr="009E3F54" w:rsidRDefault="008572A8" w:rsidP="00532706">
            <w:r w:rsidRPr="009E3F54">
              <w:t>Waterville</w:t>
            </w:r>
          </w:p>
        </w:tc>
      </w:tr>
      <w:tr w:rsidR="008572A8" w:rsidRPr="009E3F54" w14:paraId="087E33F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3C7CE84"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734A67D4" w14:textId="77777777" w:rsidR="008572A8" w:rsidRPr="009E3F54" w:rsidRDefault="008572A8" w:rsidP="00532706">
            <w:r w:rsidRPr="009E3F54">
              <w:t>Wenatchee</w:t>
            </w:r>
          </w:p>
        </w:tc>
      </w:tr>
      <w:tr w:rsidR="008572A8" w:rsidRPr="009E3F54" w14:paraId="07A600B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C9C5F9F"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460D4F3F" w14:textId="77777777" w:rsidR="008572A8" w:rsidRPr="009E3F54" w:rsidRDefault="008572A8" w:rsidP="00532706">
            <w:r w:rsidRPr="009E3F54">
              <w:t>Westport</w:t>
            </w:r>
          </w:p>
        </w:tc>
      </w:tr>
      <w:tr w:rsidR="008572A8" w:rsidRPr="009E3F54" w14:paraId="06DF085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6769513" w14:textId="77777777" w:rsidR="008572A8" w:rsidRPr="009E3F54" w:rsidRDefault="008572A8" w:rsidP="00532706">
            <w:r w:rsidRPr="009E3F54">
              <w:t>Frontier Communications Northwest Inc.</w:t>
            </w:r>
          </w:p>
        </w:tc>
        <w:tc>
          <w:tcPr>
            <w:tcW w:w="3278" w:type="dxa"/>
            <w:tcBorders>
              <w:top w:val="nil"/>
              <w:left w:val="nil"/>
              <w:bottom w:val="single" w:sz="4" w:space="0" w:color="auto"/>
              <w:right w:val="single" w:sz="4" w:space="0" w:color="auto"/>
            </w:tcBorders>
            <w:shd w:val="clear" w:color="auto" w:fill="auto"/>
            <w:noWrap/>
            <w:vAlign w:val="bottom"/>
            <w:hideMark/>
          </w:tcPr>
          <w:p w14:paraId="0E41A18B" w14:textId="77777777" w:rsidR="008572A8" w:rsidRPr="009E3F54" w:rsidRDefault="008572A8" w:rsidP="00532706">
            <w:r w:rsidRPr="009E3F54">
              <w:t>Woodland</w:t>
            </w:r>
          </w:p>
        </w:tc>
      </w:tr>
      <w:tr w:rsidR="008572A8" w:rsidRPr="009E3F54" w14:paraId="0E0FF59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54FF04F" w14:textId="77777777" w:rsidR="008572A8" w:rsidRPr="009E3F54" w:rsidRDefault="008572A8" w:rsidP="00532706">
            <w:r w:rsidRPr="009E3F54">
              <w:t>Hat Island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56C2E675" w14:textId="77777777" w:rsidR="008572A8" w:rsidRPr="009E3F54" w:rsidRDefault="008572A8" w:rsidP="00532706">
            <w:r w:rsidRPr="009E3F54">
              <w:t>Hat Island</w:t>
            </w:r>
          </w:p>
        </w:tc>
      </w:tr>
      <w:tr w:rsidR="008572A8" w:rsidRPr="009E3F54" w14:paraId="2FA79B8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54D6897" w14:textId="77777777" w:rsidR="008572A8" w:rsidRPr="009E3F54" w:rsidRDefault="008572A8" w:rsidP="00532706">
            <w:r w:rsidRPr="009E3F54">
              <w:t>Hood Canal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55B22E50" w14:textId="77777777" w:rsidR="008572A8" w:rsidRPr="009E3F54" w:rsidRDefault="008572A8" w:rsidP="00532706">
            <w:r w:rsidRPr="009E3F54">
              <w:t>Union</w:t>
            </w:r>
          </w:p>
        </w:tc>
      </w:tr>
      <w:tr w:rsidR="008572A8" w:rsidRPr="009E3F54" w14:paraId="240D8BA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C05D25F" w14:textId="77777777" w:rsidR="008572A8" w:rsidRPr="009E3F54" w:rsidRDefault="008572A8" w:rsidP="00532706">
            <w:r w:rsidRPr="009E3F54">
              <w:t>Inland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166461ED" w14:textId="77777777" w:rsidR="008572A8" w:rsidRPr="009E3F54" w:rsidRDefault="008572A8" w:rsidP="00532706">
            <w:r w:rsidRPr="009E3F54">
              <w:t>Roslyn</w:t>
            </w:r>
          </w:p>
        </w:tc>
      </w:tr>
      <w:tr w:rsidR="008572A8" w:rsidRPr="009E3F54" w14:paraId="7E7CD8E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6B3553E" w14:textId="77777777" w:rsidR="008572A8" w:rsidRPr="009E3F54" w:rsidRDefault="008572A8" w:rsidP="00532706">
            <w:r w:rsidRPr="009E3F54">
              <w:t>Inland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18DA019E" w14:textId="77777777" w:rsidR="008572A8" w:rsidRPr="009E3F54" w:rsidRDefault="008572A8" w:rsidP="00532706">
            <w:r w:rsidRPr="009E3F54">
              <w:t>Uniontown</w:t>
            </w:r>
          </w:p>
        </w:tc>
      </w:tr>
      <w:tr w:rsidR="008572A8" w:rsidRPr="009E3F54" w14:paraId="6933EA0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69ABD5D" w14:textId="77777777" w:rsidR="008572A8" w:rsidRPr="009E3F54" w:rsidRDefault="008572A8" w:rsidP="00532706">
            <w:r w:rsidRPr="009E3F54">
              <w:t>Kalama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495F545A" w14:textId="77777777" w:rsidR="008572A8" w:rsidRPr="009E3F54" w:rsidRDefault="008572A8" w:rsidP="00532706">
            <w:r w:rsidRPr="009E3F54">
              <w:t>Kalama</w:t>
            </w:r>
          </w:p>
        </w:tc>
      </w:tr>
      <w:tr w:rsidR="008572A8" w:rsidRPr="009E3F54" w14:paraId="1C8B624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7A690AD" w14:textId="77777777" w:rsidR="008572A8" w:rsidRPr="009E3F54" w:rsidRDefault="008572A8" w:rsidP="00532706">
            <w:r w:rsidRPr="009E3F54">
              <w:t>Lewis River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1C08E6CF" w14:textId="77777777" w:rsidR="008572A8" w:rsidRPr="009E3F54" w:rsidRDefault="008572A8" w:rsidP="00532706">
            <w:r w:rsidRPr="009E3F54">
              <w:t>La Center</w:t>
            </w:r>
          </w:p>
        </w:tc>
      </w:tr>
      <w:tr w:rsidR="008572A8" w:rsidRPr="009E3F54" w14:paraId="4E670F9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A44FCEE" w14:textId="77777777" w:rsidR="008572A8" w:rsidRPr="009E3F54" w:rsidRDefault="008572A8" w:rsidP="00532706">
            <w:r w:rsidRPr="009E3F54">
              <w:t>Mashell Telecom</w:t>
            </w:r>
          </w:p>
        </w:tc>
        <w:tc>
          <w:tcPr>
            <w:tcW w:w="3278" w:type="dxa"/>
            <w:tcBorders>
              <w:top w:val="nil"/>
              <w:left w:val="nil"/>
              <w:bottom w:val="single" w:sz="4" w:space="0" w:color="auto"/>
              <w:right w:val="single" w:sz="4" w:space="0" w:color="auto"/>
            </w:tcBorders>
            <w:shd w:val="clear" w:color="auto" w:fill="auto"/>
            <w:noWrap/>
            <w:vAlign w:val="bottom"/>
            <w:hideMark/>
          </w:tcPr>
          <w:p w14:paraId="33A7FB79" w14:textId="77777777" w:rsidR="008572A8" w:rsidRPr="009E3F54" w:rsidRDefault="008572A8" w:rsidP="00532706">
            <w:r w:rsidRPr="009E3F54">
              <w:t>Eatonville</w:t>
            </w:r>
          </w:p>
        </w:tc>
      </w:tr>
      <w:tr w:rsidR="008572A8" w:rsidRPr="009E3F54" w14:paraId="208EB7F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2CE34BA" w14:textId="77777777" w:rsidR="008572A8" w:rsidRPr="009E3F54" w:rsidRDefault="008572A8" w:rsidP="00532706">
            <w:r w:rsidRPr="009E3F54">
              <w:t>McDaniel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1BC99CBD" w14:textId="77777777" w:rsidR="008572A8" w:rsidRPr="009E3F54" w:rsidRDefault="008572A8" w:rsidP="00532706">
            <w:r w:rsidRPr="009E3F54">
              <w:t>Onalaska</w:t>
            </w:r>
          </w:p>
        </w:tc>
      </w:tr>
      <w:tr w:rsidR="008572A8" w:rsidRPr="009E3F54" w14:paraId="6C3B7E1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E34F04D" w14:textId="77777777" w:rsidR="008572A8" w:rsidRPr="009E3F54" w:rsidRDefault="008572A8" w:rsidP="00532706">
            <w:r w:rsidRPr="009E3F54">
              <w:t>McDaniel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6FF384D3" w14:textId="77777777" w:rsidR="008572A8" w:rsidRPr="009E3F54" w:rsidRDefault="008572A8" w:rsidP="00532706">
            <w:r w:rsidRPr="009E3F54">
              <w:t>Salkum</w:t>
            </w:r>
          </w:p>
        </w:tc>
      </w:tr>
      <w:tr w:rsidR="008572A8" w:rsidRPr="009E3F54" w14:paraId="17901D5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1617134"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240B5ED" w14:textId="22DF1E32" w:rsidR="008572A8" w:rsidRPr="009E3F54" w:rsidRDefault="008572A8" w:rsidP="00532706">
            <w:r w:rsidRPr="009E3F54">
              <w:t>Aberdeen</w:t>
            </w:r>
            <w:r w:rsidR="00DA3A6D">
              <w:t xml:space="preserve"> </w:t>
            </w:r>
            <w:r w:rsidRPr="009E3F54">
              <w:t>-</w:t>
            </w:r>
            <w:r w:rsidR="00DA3A6D">
              <w:t xml:space="preserve"> </w:t>
            </w:r>
            <w:r w:rsidRPr="009E3F54">
              <w:t>Hoquiam</w:t>
            </w:r>
          </w:p>
        </w:tc>
      </w:tr>
      <w:tr w:rsidR="008572A8" w:rsidRPr="009E3F54" w14:paraId="5EB6C20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EC35194"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761D579B" w14:textId="77777777" w:rsidR="008572A8" w:rsidRPr="009E3F54" w:rsidRDefault="008572A8" w:rsidP="00532706">
            <w:r w:rsidRPr="009E3F54">
              <w:t>Auburn</w:t>
            </w:r>
          </w:p>
        </w:tc>
      </w:tr>
      <w:tr w:rsidR="008572A8" w:rsidRPr="009E3F54" w14:paraId="3A4BB45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43E75F7"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0B403C08" w14:textId="77777777" w:rsidR="008572A8" w:rsidRPr="009E3F54" w:rsidRDefault="008572A8" w:rsidP="00532706">
            <w:r w:rsidRPr="009E3F54">
              <w:t>Bainbridge Island</w:t>
            </w:r>
          </w:p>
        </w:tc>
      </w:tr>
      <w:tr w:rsidR="008572A8" w:rsidRPr="009E3F54" w14:paraId="118A6CC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551E7EA"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323AB6FA" w14:textId="77777777" w:rsidR="008572A8" w:rsidRPr="009E3F54" w:rsidRDefault="008572A8" w:rsidP="00532706">
            <w:r w:rsidRPr="009E3F54">
              <w:t>Battle Ground</w:t>
            </w:r>
          </w:p>
        </w:tc>
      </w:tr>
      <w:tr w:rsidR="008572A8" w:rsidRPr="009E3F54" w14:paraId="232C97D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67C3E4E"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676EDD4C" w14:textId="77777777" w:rsidR="008572A8" w:rsidRPr="009E3F54" w:rsidRDefault="008572A8" w:rsidP="00532706">
            <w:r w:rsidRPr="009E3F54">
              <w:t>Belfair</w:t>
            </w:r>
          </w:p>
        </w:tc>
      </w:tr>
      <w:tr w:rsidR="008572A8" w:rsidRPr="009E3F54" w14:paraId="010762E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0C99D73"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1A9FACD" w14:textId="77777777" w:rsidR="008572A8" w:rsidRPr="009E3F54" w:rsidRDefault="008572A8" w:rsidP="00532706">
            <w:r w:rsidRPr="009E3F54">
              <w:t>Bellevue</w:t>
            </w:r>
          </w:p>
        </w:tc>
      </w:tr>
      <w:tr w:rsidR="008572A8" w:rsidRPr="009E3F54" w14:paraId="390C121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36990A9"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3DF4FFA" w14:textId="77777777" w:rsidR="008572A8" w:rsidRPr="009E3F54" w:rsidRDefault="008572A8" w:rsidP="00532706">
            <w:r w:rsidRPr="009E3F54">
              <w:t>Bellingham</w:t>
            </w:r>
          </w:p>
        </w:tc>
      </w:tr>
      <w:tr w:rsidR="008572A8" w:rsidRPr="009E3F54" w14:paraId="4A4F6FF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F1E9323"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72FF6194" w14:textId="77777777" w:rsidR="008572A8" w:rsidRPr="009E3F54" w:rsidRDefault="008572A8" w:rsidP="00532706">
            <w:r w:rsidRPr="009E3F54">
              <w:t>Black Diamond</w:t>
            </w:r>
          </w:p>
        </w:tc>
      </w:tr>
      <w:tr w:rsidR="008572A8" w:rsidRPr="009E3F54" w14:paraId="5939E3CF"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4881540"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3A41802" w14:textId="77777777" w:rsidR="008572A8" w:rsidRPr="009E3F54" w:rsidRDefault="008572A8" w:rsidP="00532706">
            <w:r w:rsidRPr="009E3F54">
              <w:t>Bremerton</w:t>
            </w:r>
          </w:p>
        </w:tc>
      </w:tr>
      <w:tr w:rsidR="008572A8" w:rsidRPr="009E3F54" w14:paraId="6E90CAA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CE5694C"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28054E12" w14:textId="77777777" w:rsidR="008572A8" w:rsidRPr="009E3F54" w:rsidRDefault="008572A8" w:rsidP="00532706">
            <w:r w:rsidRPr="009E3F54">
              <w:t>Buckley</w:t>
            </w:r>
          </w:p>
        </w:tc>
      </w:tr>
      <w:tr w:rsidR="008572A8" w:rsidRPr="009E3F54" w14:paraId="3C53FF1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3BA3DE8"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AE5C8C4" w14:textId="77777777" w:rsidR="008572A8" w:rsidRPr="009E3F54" w:rsidRDefault="008572A8" w:rsidP="00532706">
            <w:r w:rsidRPr="009E3F54">
              <w:t>Castle Rock</w:t>
            </w:r>
          </w:p>
        </w:tc>
      </w:tr>
      <w:tr w:rsidR="008572A8" w:rsidRPr="009E3F54" w14:paraId="363BDA4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D6DE0CE"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7B563BAA" w14:textId="77777777" w:rsidR="008572A8" w:rsidRPr="009E3F54" w:rsidRDefault="008572A8" w:rsidP="00532706">
            <w:r w:rsidRPr="009E3F54">
              <w:t>Centralia</w:t>
            </w:r>
          </w:p>
        </w:tc>
      </w:tr>
      <w:tr w:rsidR="008572A8" w:rsidRPr="009E3F54" w14:paraId="25F3FA8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1319077"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57FE152" w14:textId="77777777" w:rsidR="008572A8" w:rsidRPr="009E3F54" w:rsidRDefault="008572A8" w:rsidP="00532706">
            <w:r w:rsidRPr="009E3F54">
              <w:t>Chehalis</w:t>
            </w:r>
          </w:p>
        </w:tc>
      </w:tr>
      <w:tr w:rsidR="008572A8" w:rsidRPr="009E3F54" w14:paraId="4145CCE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BDFE56A"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7770E673" w14:textId="77777777" w:rsidR="008572A8" w:rsidRPr="009E3F54" w:rsidRDefault="008572A8" w:rsidP="00532706">
            <w:r w:rsidRPr="009E3F54">
              <w:t>Cle Elum</w:t>
            </w:r>
          </w:p>
        </w:tc>
      </w:tr>
      <w:tr w:rsidR="008572A8" w:rsidRPr="009E3F54" w14:paraId="3D64513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DD28EF7"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01C3536E" w14:textId="77777777" w:rsidR="008572A8" w:rsidRPr="009E3F54" w:rsidRDefault="008572A8" w:rsidP="00532706">
            <w:r w:rsidRPr="009E3F54">
              <w:t>Colfax</w:t>
            </w:r>
          </w:p>
        </w:tc>
      </w:tr>
      <w:tr w:rsidR="008572A8" w:rsidRPr="009E3F54" w14:paraId="078EF5E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C8BA16A"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23BC3D78" w14:textId="649635D6" w:rsidR="008572A8" w:rsidRPr="009E3F54" w:rsidRDefault="008572A8" w:rsidP="00532706">
            <w:r w:rsidRPr="009E3F54">
              <w:t>Copalis</w:t>
            </w:r>
            <w:r w:rsidR="00DA3A6D">
              <w:t xml:space="preserve"> </w:t>
            </w:r>
            <w:r w:rsidRPr="009E3F54">
              <w:t>- Ocean Shore</w:t>
            </w:r>
          </w:p>
        </w:tc>
      </w:tr>
      <w:tr w:rsidR="008572A8" w:rsidRPr="009E3F54" w14:paraId="244034A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27C08BE"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3B681D7E" w14:textId="77777777" w:rsidR="008572A8" w:rsidRPr="009E3F54" w:rsidRDefault="008572A8" w:rsidP="00532706">
            <w:r w:rsidRPr="009E3F54">
              <w:t>Deer Park</w:t>
            </w:r>
          </w:p>
        </w:tc>
      </w:tr>
      <w:tr w:rsidR="008572A8" w:rsidRPr="009E3F54" w14:paraId="6BF17F7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E30C841"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407F3A6F" w14:textId="77777777" w:rsidR="008572A8" w:rsidRPr="009E3F54" w:rsidRDefault="008572A8" w:rsidP="00532706">
            <w:r w:rsidRPr="009E3F54">
              <w:t>Des Moines</w:t>
            </w:r>
          </w:p>
        </w:tc>
      </w:tr>
      <w:tr w:rsidR="008572A8" w:rsidRPr="009E3F54" w14:paraId="472C2A6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AB44C47"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61DF1B6E" w14:textId="77777777" w:rsidR="008572A8" w:rsidRPr="009E3F54" w:rsidRDefault="008572A8" w:rsidP="00532706">
            <w:r w:rsidRPr="009E3F54">
              <w:t>Easton</w:t>
            </w:r>
          </w:p>
        </w:tc>
      </w:tr>
      <w:tr w:rsidR="008572A8" w:rsidRPr="009E3F54" w14:paraId="1F1C9AD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4643473" w14:textId="77777777" w:rsidR="008572A8" w:rsidRPr="009E3F54" w:rsidRDefault="008572A8" w:rsidP="00532706">
            <w:r w:rsidRPr="009E3F54">
              <w:lastRenderedPageBreak/>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133CD0A2" w14:textId="77777777" w:rsidR="008572A8" w:rsidRPr="009E3F54" w:rsidRDefault="008572A8" w:rsidP="00532706">
            <w:r w:rsidRPr="009E3F54">
              <w:t>Elk</w:t>
            </w:r>
          </w:p>
        </w:tc>
      </w:tr>
      <w:tr w:rsidR="008572A8" w:rsidRPr="009E3F54" w14:paraId="069E7BD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76BEDBD"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728C2CC5" w14:textId="77777777" w:rsidR="008572A8" w:rsidRPr="009E3F54" w:rsidRDefault="008572A8" w:rsidP="00532706">
            <w:r w:rsidRPr="009E3F54">
              <w:t>Enumclaw</w:t>
            </w:r>
          </w:p>
        </w:tc>
      </w:tr>
      <w:tr w:rsidR="008572A8" w:rsidRPr="009E3F54" w14:paraId="7979EC6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9021E75"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31573430" w14:textId="77777777" w:rsidR="008572A8" w:rsidRPr="009E3F54" w:rsidRDefault="008572A8" w:rsidP="00532706">
            <w:r w:rsidRPr="009E3F54">
              <w:t>Ephrata</w:t>
            </w:r>
          </w:p>
        </w:tc>
      </w:tr>
      <w:tr w:rsidR="008572A8" w:rsidRPr="009E3F54" w14:paraId="06AF784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5700D61"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46BE1EC6" w14:textId="77777777" w:rsidR="008572A8" w:rsidRPr="009E3F54" w:rsidRDefault="008572A8" w:rsidP="00532706">
            <w:r w:rsidRPr="009E3F54">
              <w:t>Graham</w:t>
            </w:r>
          </w:p>
        </w:tc>
      </w:tr>
      <w:tr w:rsidR="008572A8" w:rsidRPr="009E3F54" w14:paraId="39F3904F"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4A640A5"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490AAF4A" w14:textId="77777777" w:rsidR="008572A8" w:rsidRPr="009E3F54" w:rsidRDefault="008572A8" w:rsidP="00532706">
            <w:r w:rsidRPr="009E3F54">
              <w:t>Green Bluff</w:t>
            </w:r>
          </w:p>
        </w:tc>
      </w:tr>
      <w:tr w:rsidR="008572A8" w:rsidRPr="009E3F54" w14:paraId="1E66F84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FF40C27"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60830BC2" w14:textId="77777777" w:rsidR="008572A8" w:rsidRPr="009E3F54" w:rsidRDefault="008572A8" w:rsidP="00532706">
            <w:r w:rsidRPr="009E3F54">
              <w:t>Hoodsport</w:t>
            </w:r>
          </w:p>
        </w:tc>
      </w:tr>
      <w:tr w:rsidR="008572A8" w:rsidRPr="009E3F54" w14:paraId="505C4F6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F4F9DB9"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C62AB8E" w14:textId="77777777" w:rsidR="008572A8" w:rsidRPr="009E3F54" w:rsidRDefault="008572A8" w:rsidP="00532706">
            <w:r w:rsidRPr="009E3F54">
              <w:t>Issaquah</w:t>
            </w:r>
          </w:p>
        </w:tc>
      </w:tr>
      <w:tr w:rsidR="008572A8" w:rsidRPr="009E3F54" w14:paraId="43C54E4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05F4D69"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63295596" w14:textId="77777777" w:rsidR="008572A8" w:rsidRPr="009E3F54" w:rsidRDefault="008572A8" w:rsidP="00532706">
            <w:r w:rsidRPr="009E3F54">
              <w:t>Kent</w:t>
            </w:r>
          </w:p>
        </w:tc>
      </w:tr>
      <w:tr w:rsidR="008572A8" w:rsidRPr="009E3F54" w14:paraId="2AD46CC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35912E0"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0B35D260" w14:textId="77777777" w:rsidR="008572A8" w:rsidRPr="009E3F54" w:rsidRDefault="008572A8" w:rsidP="00532706">
            <w:r w:rsidRPr="009E3F54">
              <w:t>Liberty Lake</w:t>
            </w:r>
          </w:p>
        </w:tc>
      </w:tr>
      <w:tr w:rsidR="008572A8" w:rsidRPr="009E3F54" w14:paraId="5D436F0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25E58E6"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68854F63" w14:textId="77777777" w:rsidR="008572A8" w:rsidRPr="009E3F54" w:rsidRDefault="008572A8" w:rsidP="00532706">
            <w:r w:rsidRPr="009E3F54">
              <w:t>Longview Kelso</w:t>
            </w:r>
          </w:p>
        </w:tc>
      </w:tr>
      <w:tr w:rsidR="008572A8" w:rsidRPr="009E3F54" w14:paraId="7F102AA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F06D56D"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4436A2CB" w14:textId="77777777" w:rsidR="008572A8" w:rsidRPr="009E3F54" w:rsidRDefault="008572A8" w:rsidP="00532706">
            <w:r w:rsidRPr="009E3F54">
              <w:t>Maple Valley</w:t>
            </w:r>
          </w:p>
        </w:tc>
      </w:tr>
      <w:tr w:rsidR="008572A8" w:rsidRPr="009E3F54" w14:paraId="62F1274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A41FC07"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406E4F9E" w14:textId="77777777" w:rsidR="008572A8" w:rsidRPr="009E3F54" w:rsidRDefault="008572A8" w:rsidP="00532706">
            <w:r w:rsidRPr="009E3F54">
              <w:t>Moses Lake</w:t>
            </w:r>
          </w:p>
        </w:tc>
      </w:tr>
      <w:tr w:rsidR="008572A8" w:rsidRPr="009E3F54" w14:paraId="543EC37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87CC88D"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4626A96E" w14:textId="77777777" w:rsidR="008572A8" w:rsidRPr="009E3F54" w:rsidRDefault="008572A8" w:rsidP="00532706">
            <w:r w:rsidRPr="009E3F54">
              <w:t>Newman Lake</w:t>
            </w:r>
          </w:p>
        </w:tc>
      </w:tr>
      <w:tr w:rsidR="008572A8" w:rsidRPr="009E3F54" w14:paraId="0EE2612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6DE8D26"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22D98C26" w14:textId="77777777" w:rsidR="008572A8" w:rsidRPr="009E3F54" w:rsidRDefault="008572A8" w:rsidP="00532706">
            <w:r w:rsidRPr="009E3F54">
              <w:t>Olympia</w:t>
            </w:r>
          </w:p>
        </w:tc>
      </w:tr>
      <w:tr w:rsidR="008572A8" w:rsidRPr="009E3F54" w14:paraId="0BA1E83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DB4E1DE"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3F49C1F0" w14:textId="77777777" w:rsidR="008572A8" w:rsidRPr="009E3F54" w:rsidRDefault="008572A8" w:rsidP="00532706">
            <w:r w:rsidRPr="009E3F54">
              <w:t>Othello</w:t>
            </w:r>
          </w:p>
        </w:tc>
      </w:tr>
      <w:tr w:rsidR="008572A8" w:rsidRPr="009E3F54" w14:paraId="14D0E9E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D551E4D"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257857E6" w14:textId="77777777" w:rsidR="008572A8" w:rsidRPr="009E3F54" w:rsidRDefault="008572A8" w:rsidP="00532706">
            <w:r w:rsidRPr="009E3F54">
              <w:t>Pasco</w:t>
            </w:r>
          </w:p>
        </w:tc>
      </w:tr>
      <w:tr w:rsidR="008572A8" w:rsidRPr="009E3F54" w14:paraId="1D596AE2"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DAAD4A2"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0DAC12C9" w14:textId="77777777" w:rsidR="008572A8" w:rsidRPr="009E3F54" w:rsidRDefault="008572A8" w:rsidP="00532706">
            <w:r w:rsidRPr="009E3F54">
              <w:t>Pateros</w:t>
            </w:r>
          </w:p>
        </w:tc>
      </w:tr>
      <w:tr w:rsidR="008572A8" w:rsidRPr="009E3F54" w14:paraId="63186903"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A662CFB"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0CD85A99" w14:textId="77777777" w:rsidR="008572A8" w:rsidRPr="009E3F54" w:rsidRDefault="008572A8" w:rsidP="00532706">
            <w:r w:rsidRPr="009E3F54">
              <w:t>Port Angeles</w:t>
            </w:r>
          </w:p>
        </w:tc>
      </w:tr>
      <w:tr w:rsidR="008572A8" w:rsidRPr="009E3F54" w14:paraId="363F5E4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A81723B"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1308089E" w14:textId="77777777" w:rsidR="008572A8" w:rsidRPr="009E3F54" w:rsidRDefault="008572A8" w:rsidP="00532706">
            <w:r w:rsidRPr="009E3F54">
              <w:t>Port Ludlow</w:t>
            </w:r>
          </w:p>
        </w:tc>
      </w:tr>
      <w:tr w:rsidR="008572A8" w:rsidRPr="009E3F54" w14:paraId="163A41F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811A60F"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181C717B" w14:textId="77777777" w:rsidR="008572A8" w:rsidRPr="009E3F54" w:rsidRDefault="008572A8" w:rsidP="00532706">
            <w:r w:rsidRPr="009E3F54">
              <w:t>Port Orchard</w:t>
            </w:r>
          </w:p>
        </w:tc>
      </w:tr>
      <w:tr w:rsidR="008572A8" w:rsidRPr="009E3F54" w14:paraId="40C5D24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401891B"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9F5AB9F" w14:textId="77777777" w:rsidR="008572A8" w:rsidRPr="009E3F54" w:rsidRDefault="008572A8" w:rsidP="00532706">
            <w:r w:rsidRPr="009E3F54">
              <w:t>Port Townsend</w:t>
            </w:r>
          </w:p>
        </w:tc>
      </w:tr>
      <w:tr w:rsidR="008572A8" w:rsidRPr="009E3F54" w14:paraId="77785A0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02177CB"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1EFD537B" w14:textId="77777777" w:rsidR="008572A8" w:rsidRPr="009E3F54" w:rsidRDefault="008572A8" w:rsidP="00532706">
            <w:r w:rsidRPr="009E3F54">
              <w:t>Puyallup</w:t>
            </w:r>
          </w:p>
        </w:tc>
      </w:tr>
      <w:tr w:rsidR="008572A8" w:rsidRPr="009E3F54" w14:paraId="785E79E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F224CDA"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41EB3BB6" w14:textId="77777777" w:rsidR="008572A8" w:rsidRPr="009E3F54" w:rsidRDefault="008572A8" w:rsidP="00532706">
            <w:r w:rsidRPr="009E3F54">
              <w:t>Renton</w:t>
            </w:r>
          </w:p>
        </w:tc>
      </w:tr>
      <w:tr w:rsidR="008572A8" w:rsidRPr="009E3F54" w14:paraId="40E3454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B776304"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0E1E710A" w14:textId="77777777" w:rsidR="008572A8" w:rsidRPr="009E3F54" w:rsidRDefault="008572A8" w:rsidP="00532706">
            <w:r w:rsidRPr="009E3F54">
              <w:t>Ridgefield</w:t>
            </w:r>
          </w:p>
        </w:tc>
      </w:tr>
      <w:tr w:rsidR="008572A8" w:rsidRPr="009E3F54" w14:paraId="2F58FA2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9E59AEB"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28751951" w14:textId="77777777" w:rsidR="008572A8" w:rsidRPr="009E3F54" w:rsidRDefault="008572A8" w:rsidP="00532706">
            <w:r w:rsidRPr="009E3F54">
              <w:t>Rochester</w:t>
            </w:r>
          </w:p>
        </w:tc>
      </w:tr>
      <w:tr w:rsidR="008572A8" w:rsidRPr="009E3F54" w14:paraId="713ED5A3"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380F606"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056AE77A" w14:textId="77777777" w:rsidR="008572A8" w:rsidRPr="009E3F54" w:rsidRDefault="008572A8" w:rsidP="00532706">
            <w:r w:rsidRPr="009E3F54">
              <w:t>Roy</w:t>
            </w:r>
          </w:p>
        </w:tc>
      </w:tr>
      <w:tr w:rsidR="008572A8" w:rsidRPr="009E3F54" w14:paraId="079A3F0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296AF66"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39D3A629" w14:textId="77777777" w:rsidR="008572A8" w:rsidRPr="009E3F54" w:rsidRDefault="008572A8" w:rsidP="00532706">
            <w:r w:rsidRPr="009E3F54">
              <w:t>Seattle</w:t>
            </w:r>
          </w:p>
        </w:tc>
      </w:tr>
      <w:tr w:rsidR="008572A8" w:rsidRPr="009E3F54" w14:paraId="3B8A462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37091A3"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08FE67E" w14:textId="77777777" w:rsidR="008572A8" w:rsidRPr="009E3F54" w:rsidRDefault="008572A8" w:rsidP="00532706">
            <w:r w:rsidRPr="009E3F54">
              <w:t>Sequim</w:t>
            </w:r>
          </w:p>
        </w:tc>
      </w:tr>
      <w:tr w:rsidR="008572A8" w:rsidRPr="009E3F54" w14:paraId="7A13EA5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2B2A3A8"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A3D3B2C" w14:textId="77777777" w:rsidR="008572A8" w:rsidRPr="009E3F54" w:rsidRDefault="008572A8" w:rsidP="00532706">
            <w:r w:rsidRPr="009E3F54">
              <w:t>Shelton</w:t>
            </w:r>
          </w:p>
        </w:tc>
      </w:tr>
      <w:tr w:rsidR="008572A8" w:rsidRPr="009E3F54" w14:paraId="14FD215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911DFE6"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6DC761BA" w14:textId="77777777" w:rsidR="008572A8" w:rsidRPr="009E3F54" w:rsidRDefault="008572A8" w:rsidP="00532706">
            <w:r w:rsidRPr="009E3F54">
              <w:t>Silverdale</w:t>
            </w:r>
          </w:p>
        </w:tc>
      </w:tr>
      <w:tr w:rsidR="008572A8" w:rsidRPr="009E3F54" w14:paraId="45FA97D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DF501B6"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4B4F8DAA" w14:textId="77777777" w:rsidR="008572A8" w:rsidRPr="009E3F54" w:rsidRDefault="008572A8" w:rsidP="00532706">
            <w:r w:rsidRPr="009E3F54">
              <w:t>Spokane</w:t>
            </w:r>
          </w:p>
        </w:tc>
      </w:tr>
      <w:tr w:rsidR="008572A8" w:rsidRPr="009E3F54" w14:paraId="6EBB810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99FC7DB"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41C2F19A" w14:textId="77777777" w:rsidR="008572A8" w:rsidRPr="009E3F54" w:rsidRDefault="008572A8" w:rsidP="00532706">
            <w:r w:rsidRPr="009E3F54">
              <w:t>Sumner</w:t>
            </w:r>
          </w:p>
        </w:tc>
      </w:tr>
      <w:tr w:rsidR="008572A8" w:rsidRPr="009E3F54" w14:paraId="292F8A3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A50D7F5"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7A79AEB0" w14:textId="77777777" w:rsidR="008572A8" w:rsidRPr="009E3F54" w:rsidRDefault="008572A8" w:rsidP="00532706">
            <w:r w:rsidRPr="009E3F54">
              <w:t>Tacoma</w:t>
            </w:r>
          </w:p>
        </w:tc>
      </w:tr>
      <w:tr w:rsidR="008572A8" w:rsidRPr="009E3F54" w14:paraId="34AD7A1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FD6A951" w14:textId="77777777" w:rsidR="008572A8" w:rsidRPr="009E3F54" w:rsidRDefault="008572A8" w:rsidP="00532706">
            <w:r w:rsidRPr="009E3F54">
              <w:lastRenderedPageBreak/>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092A3E87" w14:textId="77777777" w:rsidR="008572A8" w:rsidRPr="009E3F54" w:rsidRDefault="008572A8" w:rsidP="00532706">
            <w:r w:rsidRPr="009E3F54">
              <w:t>Tacoma Waverly</w:t>
            </w:r>
          </w:p>
        </w:tc>
      </w:tr>
      <w:tr w:rsidR="008572A8" w:rsidRPr="009E3F54" w14:paraId="1A46994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E309A6A"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29A0D636" w14:textId="77777777" w:rsidR="008572A8" w:rsidRPr="009E3F54" w:rsidRDefault="008572A8" w:rsidP="00532706">
            <w:r w:rsidRPr="009E3F54">
              <w:t>Vancouver</w:t>
            </w:r>
          </w:p>
        </w:tc>
      </w:tr>
      <w:tr w:rsidR="008572A8" w:rsidRPr="009E3F54" w14:paraId="5BD454D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1731375"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6BE411A" w14:textId="719C2C21" w:rsidR="008572A8" w:rsidRPr="009E3F54" w:rsidRDefault="008572A8" w:rsidP="00532706">
            <w:r w:rsidRPr="009E3F54">
              <w:t>Walla Walla</w:t>
            </w:r>
            <w:r w:rsidR="00DA3A6D">
              <w:t xml:space="preserve"> </w:t>
            </w:r>
            <w:r w:rsidRPr="009E3F54">
              <w:t>- Touchet</w:t>
            </w:r>
          </w:p>
        </w:tc>
      </w:tr>
      <w:tr w:rsidR="008572A8" w:rsidRPr="009E3F54" w14:paraId="3F140D1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BC89AFE"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9EEF403" w14:textId="77777777" w:rsidR="008572A8" w:rsidRPr="009E3F54" w:rsidRDefault="008572A8" w:rsidP="00532706">
            <w:r w:rsidRPr="009E3F54">
              <w:t>Warden</w:t>
            </w:r>
          </w:p>
        </w:tc>
      </w:tr>
      <w:tr w:rsidR="008572A8" w:rsidRPr="009E3F54" w14:paraId="3A0AAC9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F477B81"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7459F4A1" w14:textId="77777777" w:rsidR="008572A8" w:rsidRPr="009E3F54" w:rsidRDefault="008572A8" w:rsidP="00532706">
            <w:r w:rsidRPr="009E3F54">
              <w:t>Winlock</w:t>
            </w:r>
          </w:p>
        </w:tc>
      </w:tr>
      <w:tr w:rsidR="008572A8" w:rsidRPr="009E3F54" w14:paraId="1439E3A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68AF5B1" w14:textId="77777777" w:rsidR="008572A8" w:rsidRPr="009E3F54" w:rsidRDefault="008572A8" w:rsidP="00532706">
            <w:r w:rsidRPr="009E3F54">
              <w:t>Qwest Corporation</w:t>
            </w:r>
          </w:p>
        </w:tc>
        <w:tc>
          <w:tcPr>
            <w:tcW w:w="3278" w:type="dxa"/>
            <w:tcBorders>
              <w:top w:val="nil"/>
              <w:left w:val="nil"/>
              <w:bottom w:val="single" w:sz="4" w:space="0" w:color="auto"/>
              <w:right w:val="single" w:sz="4" w:space="0" w:color="auto"/>
            </w:tcBorders>
            <w:shd w:val="clear" w:color="auto" w:fill="auto"/>
            <w:noWrap/>
            <w:vAlign w:val="bottom"/>
            <w:hideMark/>
          </w:tcPr>
          <w:p w14:paraId="5C0057EC" w14:textId="77777777" w:rsidR="008572A8" w:rsidRPr="009E3F54" w:rsidRDefault="008572A8" w:rsidP="00532706">
            <w:r w:rsidRPr="009E3F54">
              <w:t>Yakima</w:t>
            </w:r>
          </w:p>
        </w:tc>
      </w:tr>
      <w:tr w:rsidR="008572A8" w:rsidRPr="009E3F54" w14:paraId="4AF19EB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BDF8597" w14:textId="77777777" w:rsidR="008572A8" w:rsidRPr="009E3F54" w:rsidRDefault="008572A8" w:rsidP="00532706">
            <w:r w:rsidRPr="009E3F54">
              <w:t>St John Co-Op Telephone &amp; Telegraph Company</w:t>
            </w:r>
          </w:p>
        </w:tc>
        <w:tc>
          <w:tcPr>
            <w:tcW w:w="3278" w:type="dxa"/>
            <w:tcBorders>
              <w:top w:val="nil"/>
              <w:left w:val="nil"/>
              <w:bottom w:val="single" w:sz="4" w:space="0" w:color="auto"/>
              <w:right w:val="single" w:sz="4" w:space="0" w:color="auto"/>
            </w:tcBorders>
            <w:shd w:val="clear" w:color="auto" w:fill="auto"/>
            <w:noWrap/>
            <w:vAlign w:val="bottom"/>
            <w:hideMark/>
          </w:tcPr>
          <w:p w14:paraId="1914B85E" w14:textId="77777777" w:rsidR="008572A8" w:rsidRPr="009E3F54" w:rsidRDefault="008572A8" w:rsidP="00532706">
            <w:r w:rsidRPr="009E3F54">
              <w:t>St John</w:t>
            </w:r>
          </w:p>
        </w:tc>
      </w:tr>
      <w:tr w:rsidR="008572A8" w:rsidRPr="009E3F54" w14:paraId="76FAF4B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91FD303" w14:textId="77777777" w:rsidR="008572A8" w:rsidRPr="009E3F54" w:rsidRDefault="008572A8" w:rsidP="00532706">
            <w:r w:rsidRPr="009E3F54">
              <w:t>Tenino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24EEC4A7" w14:textId="77777777" w:rsidR="008572A8" w:rsidRPr="009E3F54" w:rsidRDefault="008572A8" w:rsidP="00532706">
            <w:r w:rsidRPr="009E3F54">
              <w:t>Tenino</w:t>
            </w:r>
          </w:p>
        </w:tc>
      </w:tr>
      <w:tr w:rsidR="008572A8" w:rsidRPr="009E3F54" w14:paraId="59E11BE8"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48BC7BC" w14:textId="77777777" w:rsidR="008572A8" w:rsidRPr="009E3F54" w:rsidRDefault="008572A8" w:rsidP="00532706">
            <w:r w:rsidRPr="009E3F54">
              <w:t>The Toledo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517A3F74" w14:textId="77777777" w:rsidR="008572A8" w:rsidRPr="009E3F54" w:rsidRDefault="008572A8" w:rsidP="00532706">
            <w:r w:rsidRPr="009E3F54">
              <w:t>Toledo</w:t>
            </w:r>
          </w:p>
        </w:tc>
      </w:tr>
      <w:tr w:rsidR="008572A8" w:rsidRPr="009E3F54" w14:paraId="3D6F163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BF87A29"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7673396E" w14:textId="77777777" w:rsidR="008572A8" w:rsidRPr="009E3F54" w:rsidRDefault="008572A8" w:rsidP="00532706">
            <w:r w:rsidRPr="009E3F54">
              <w:t>Chimacum</w:t>
            </w:r>
          </w:p>
        </w:tc>
      </w:tr>
      <w:tr w:rsidR="008572A8" w:rsidRPr="009E3F54" w14:paraId="3055A25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9B3188F"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16C22016" w14:textId="77777777" w:rsidR="008572A8" w:rsidRPr="009E3F54" w:rsidRDefault="008572A8" w:rsidP="00532706">
            <w:r w:rsidRPr="009E3F54">
              <w:t>Columbia</w:t>
            </w:r>
          </w:p>
        </w:tc>
      </w:tr>
      <w:tr w:rsidR="008572A8" w:rsidRPr="009E3F54" w14:paraId="39AB00A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040CB59"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30C611F0" w14:textId="77777777" w:rsidR="008572A8" w:rsidRPr="009E3F54" w:rsidRDefault="008572A8" w:rsidP="00532706">
            <w:r w:rsidRPr="009E3F54">
              <w:t>Dallesport - Wishram</w:t>
            </w:r>
          </w:p>
        </w:tc>
      </w:tr>
      <w:tr w:rsidR="008572A8" w:rsidRPr="009E3F54" w14:paraId="342DA0D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7044BFB0"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187AA58C" w14:textId="77777777" w:rsidR="008572A8" w:rsidRPr="009E3F54" w:rsidRDefault="008572A8" w:rsidP="00532706">
            <w:r w:rsidRPr="009E3F54">
              <w:t>Goldendale</w:t>
            </w:r>
          </w:p>
        </w:tc>
      </w:tr>
      <w:tr w:rsidR="008572A8" w:rsidRPr="009E3F54" w14:paraId="1D64CC56"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57FF554"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28F36B36" w14:textId="77777777" w:rsidR="008572A8" w:rsidRPr="009E3F54" w:rsidRDefault="008572A8" w:rsidP="00532706">
            <w:r w:rsidRPr="009E3F54">
              <w:t>Grandview</w:t>
            </w:r>
          </w:p>
        </w:tc>
      </w:tr>
      <w:tr w:rsidR="008572A8" w:rsidRPr="009E3F54" w14:paraId="430A7AB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EFFD14A"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770CD9BF" w14:textId="77777777" w:rsidR="008572A8" w:rsidRPr="009E3F54" w:rsidRDefault="008572A8" w:rsidP="00532706">
            <w:r w:rsidRPr="009E3F54">
              <w:t>Granger</w:t>
            </w:r>
          </w:p>
        </w:tc>
      </w:tr>
      <w:tr w:rsidR="008572A8" w:rsidRPr="009E3F54" w14:paraId="79A4951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4134C00"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73575D56" w14:textId="77777777" w:rsidR="008572A8" w:rsidRPr="009E3F54" w:rsidRDefault="008572A8" w:rsidP="00532706">
            <w:r w:rsidRPr="009E3F54">
              <w:t>Harrah</w:t>
            </w:r>
          </w:p>
        </w:tc>
      </w:tr>
      <w:tr w:rsidR="008572A8" w:rsidRPr="009E3F54" w14:paraId="405B3453"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9F78B83"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68AFEE70" w14:textId="77777777" w:rsidR="008572A8" w:rsidRPr="009E3F54" w:rsidRDefault="008572A8" w:rsidP="00532706">
            <w:r w:rsidRPr="009E3F54">
              <w:t>Hood Canal</w:t>
            </w:r>
          </w:p>
        </w:tc>
      </w:tr>
      <w:tr w:rsidR="008572A8" w:rsidRPr="009E3F54" w14:paraId="15FB6977"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5F334BD"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5E3AEF4E" w14:textId="77777777" w:rsidR="008572A8" w:rsidRPr="009E3F54" w:rsidRDefault="008572A8" w:rsidP="00532706">
            <w:r w:rsidRPr="009E3F54">
              <w:t>Lyle</w:t>
            </w:r>
          </w:p>
        </w:tc>
      </w:tr>
      <w:tr w:rsidR="008572A8" w:rsidRPr="009E3F54" w14:paraId="29DB96BC"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909C3CF"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36A9C447" w14:textId="6CE21384" w:rsidR="008572A8" w:rsidRPr="009E3F54" w:rsidRDefault="008572A8" w:rsidP="00532706">
            <w:r w:rsidRPr="009E3F54">
              <w:t>Mabton</w:t>
            </w:r>
            <w:r w:rsidR="00DA3A6D">
              <w:t xml:space="preserve"> </w:t>
            </w:r>
            <w:r w:rsidRPr="009E3F54">
              <w:t>-</w:t>
            </w:r>
            <w:r w:rsidR="00DA3A6D">
              <w:t xml:space="preserve"> </w:t>
            </w:r>
            <w:r w:rsidRPr="009E3F54">
              <w:t>Bickleton</w:t>
            </w:r>
          </w:p>
        </w:tc>
      </w:tr>
      <w:tr w:rsidR="008572A8" w:rsidRPr="009E3F54" w14:paraId="2ABFCAF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83273F3"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72972051" w14:textId="77777777" w:rsidR="008572A8" w:rsidRPr="009E3F54" w:rsidRDefault="008572A8" w:rsidP="00532706">
            <w:r w:rsidRPr="009E3F54">
              <w:t>Mattawa</w:t>
            </w:r>
          </w:p>
        </w:tc>
      </w:tr>
      <w:tr w:rsidR="008572A8" w:rsidRPr="009E3F54" w14:paraId="77F1F381"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ADA7C90"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4AE96C70" w14:textId="77777777" w:rsidR="008572A8" w:rsidRPr="009E3F54" w:rsidRDefault="008572A8" w:rsidP="00532706">
            <w:r w:rsidRPr="009E3F54">
              <w:t>Paterson</w:t>
            </w:r>
          </w:p>
        </w:tc>
      </w:tr>
      <w:tr w:rsidR="008572A8" w:rsidRPr="009E3F54" w14:paraId="7C8284C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8178E82"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5AC2C167" w14:textId="3813A14B" w:rsidR="008572A8" w:rsidRPr="009E3F54" w:rsidRDefault="008572A8" w:rsidP="00532706">
            <w:r w:rsidRPr="009E3F54">
              <w:t>Port Angeles -</w:t>
            </w:r>
            <w:r w:rsidR="00DA3A6D">
              <w:t xml:space="preserve"> </w:t>
            </w:r>
            <w:r w:rsidRPr="009E3F54">
              <w:t>Gardiner</w:t>
            </w:r>
          </w:p>
        </w:tc>
      </w:tr>
      <w:tr w:rsidR="008572A8" w:rsidRPr="009E3F54" w14:paraId="43592D4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362BAF04"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44E5EA45" w14:textId="77777777" w:rsidR="008572A8" w:rsidRPr="009E3F54" w:rsidRDefault="008572A8" w:rsidP="00532706">
            <w:r w:rsidRPr="009E3F54">
              <w:t>Poulsbo</w:t>
            </w:r>
          </w:p>
        </w:tc>
      </w:tr>
      <w:tr w:rsidR="008572A8" w:rsidRPr="009E3F54" w14:paraId="348CFAE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F2B29A7"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45E9C73B" w14:textId="77777777" w:rsidR="008572A8" w:rsidRPr="009E3F54" w:rsidRDefault="008572A8" w:rsidP="00532706">
            <w:r w:rsidRPr="009E3F54">
              <w:t>Prosser</w:t>
            </w:r>
          </w:p>
        </w:tc>
      </w:tr>
      <w:tr w:rsidR="008572A8" w:rsidRPr="009E3F54" w14:paraId="7C593550"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F831D6F"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040CDBCF" w14:textId="77777777" w:rsidR="008572A8" w:rsidRPr="009E3F54" w:rsidRDefault="008572A8" w:rsidP="00532706">
            <w:r w:rsidRPr="009E3F54">
              <w:t>Roosevelt</w:t>
            </w:r>
          </w:p>
        </w:tc>
      </w:tr>
      <w:tr w:rsidR="008572A8" w:rsidRPr="009E3F54" w14:paraId="0B7BE82D"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55F4935"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33883592" w14:textId="77777777" w:rsidR="008572A8" w:rsidRPr="009E3F54" w:rsidRDefault="008572A8" w:rsidP="00532706">
            <w:r w:rsidRPr="009E3F54">
              <w:t>Stevenson</w:t>
            </w:r>
          </w:p>
        </w:tc>
      </w:tr>
      <w:tr w:rsidR="008572A8" w:rsidRPr="009E3F54" w14:paraId="2F6D89A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B86BA6D"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6AAAA44A" w14:textId="77777777" w:rsidR="008572A8" w:rsidRPr="009E3F54" w:rsidRDefault="008572A8" w:rsidP="00532706">
            <w:r w:rsidRPr="009E3F54">
              <w:t>Toppenish - Zillah</w:t>
            </w:r>
          </w:p>
        </w:tc>
      </w:tr>
      <w:tr w:rsidR="008572A8" w:rsidRPr="009E3F54" w14:paraId="3D290899"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8473659"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7EFCA3E8" w14:textId="77777777" w:rsidR="008572A8" w:rsidRPr="009E3F54" w:rsidRDefault="008572A8" w:rsidP="00532706">
            <w:r w:rsidRPr="009E3F54">
              <w:t>Wapato</w:t>
            </w:r>
          </w:p>
        </w:tc>
      </w:tr>
      <w:tr w:rsidR="008572A8" w:rsidRPr="009E3F54" w14:paraId="415EAC4A"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A3B9F3C"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0C58AFD8" w14:textId="77777777" w:rsidR="008572A8" w:rsidRPr="009E3F54" w:rsidRDefault="008572A8" w:rsidP="00532706">
            <w:r w:rsidRPr="009E3F54">
              <w:t>White Salmon</w:t>
            </w:r>
          </w:p>
        </w:tc>
      </w:tr>
      <w:tr w:rsidR="008572A8" w:rsidRPr="009E3F54" w14:paraId="1C903833"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8045CE9"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0A6D422C" w14:textId="77777777" w:rsidR="008572A8" w:rsidRPr="009E3F54" w:rsidRDefault="008572A8" w:rsidP="00532706">
            <w:r w:rsidRPr="009E3F54">
              <w:t>White Swan</w:t>
            </w:r>
          </w:p>
        </w:tc>
      </w:tr>
      <w:tr w:rsidR="008572A8" w:rsidRPr="009E3F54" w14:paraId="1BC1530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3C8C86E"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28BDFDE0" w14:textId="77777777" w:rsidR="008572A8" w:rsidRPr="009E3F54" w:rsidRDefault="008572A8" w:rsidP="00532706">
            <w:r w:rsidRPr="009E3F54">
              <w:t>Whitstran</w:t>
            </w:r>
          </w:p>
        </w:tc>
      </w:tr>
      <w:tr w:rsidR="008572A8" w:rsidRPr="009E3F54" w14:paraId="334ED56E"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29A95B8" w14:textId="77777777" w:rsidR="008572A8" w:rsidRPr="009E3F54" w:rsidRDefault="008572A8" w:rsidP="00532706">
            <w:r w:rsidRPr="009E3F54">
              <w:t>United Telephone Company of The Northwest</w:t>
            </w:r>
          </w:p>
        </w:tc>
        <w:tc>
          <w:tcPr>
            <w:tcW w:w="3278" w:type="dxa"/>
            <w:tcBorders>
              <w:top w:val="nil"/>
              <w:left w:val="nil"/>
              <w:bottom w:val="single" w:sz="4" w:space="0" w:color="auto"/>
              <w:right w:val="single" w:sz="4" w:space="0" w:color="auto"/>
            </w:tcBorders>
            <w:shd w:val="clear" w:color="auto" w:fill="auto"/>
            <w:noWrap/>
            <w:vAlign w:val="bottom"/>
            <w:hideMark/>
          </w:tcPr>
          <w:p w14:paraId="5F6EA8CE" w14:textId="77777777" w:rsidR="008572A8" w:rsidRPr="009E3F54" w:rsidRDefault="008572A8" w:rsidP="00532706">
            <w:r w:rsidRPr="009E3F54">
              <w:t>Willard</w:t>
            </w:r>
          </w:p>
        </w:tc>
      </w:tr>
      <w:tr w:rsidR="008572A8" w:rsidRPr="009E3F54" w14:paraId="5967EF4B"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000000" w:fill="FFFFFF"/>
            <w:noWrap/>
            <w:vAlign w:val="bottom"/>
            <w:hideMark/>
          </w:tcPr>
          <w:p w14:paraId="725EBAB2" w14:textId="77777777" w:rsidR="008572A8" w:rsidRPr="009E3F54" w:rsidRDefault="008572A8" w:rsidP="00532706">
            <w:r w:rsidRPr="009E3F54">
              <w:t>Whidbey Telephone Company</w:t>
            </w:r>
          </w:p>
        </w:tc>
        <w:tc>
          <w:tcPr>
            <w:tcW w:w="3278" w:type="dxa"/>
            <w:tcBorders>
              <w:top w:val="nil"/>
              <w:left w:val="nil"/>
              <w:bottom w:val="single" w:sz="4" w:space="0" w:color="auto"/>
              <w:right w:val="single" w:sz="4" w:space="0" w:color="auto"/>
            </w:tcBorders>
            <w:shd w:val="clear" w:color="000000" w:fill="FFFFFF"/>
            <w:noWrap/>
            <w:vAlign w:val="bottom"/>
            <w:hideMark/>
          </w:tcPr>
          <w:p w14:paraId="372D216C" w14:textId="77777777" w:rsidR="008572A8" w:rsidRPr="009E3F54" w:rsidRDefault="008572A8" w:rsidP="00532706">
            <w:r w:rsidRPr="009E3F54">
              <w:t>Point Roberts</w:t>
            </w:r>
          </w:p>
        </w:tc>
      </w:tr>
      <w:tr w:rsidR="008572A8" w:rsidRPr="009E3F54" w14:paraId="54FDF455"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000000" w:fill="FFFFFF"/>
            <w:noWrap/>
            <w:vAlign w:val="bottom"/>
            <w:hideMark/>
          </w:tcPr>
          <w:p w14:paraId="0353FFE5" w14:textId="77777777" w:rsidR="008572A8" w:rsidRPr="009E3F54" w:rsidRDefault="008572A8" w:rsidP="00532706">
            <w:r w:rsidRPr="009E3F54">
              <w:lastRenderedPageBreak/>
              <w:t>Whidbey Telephone Company</w:t>
            </w:r>
          </w:p>
        </w:tc>
        <w:tc>
          <w:tcPr>
            <w:tcW w:w="3278" w:type="dxa"/>
            <w:tcBorders>
              <w:top w:val="nil"/>
              <w:left w:val="nil"/>
              <w:bottom w:val="single" w:sz="4" w:space="0" w:color="auto"/>
              <w:right w:val="single" w:sz="4" w:space="0" w:color="auto"/>
            </w:tcBorders>
            <w:shd w:val="clear" w:color="000000" w:fill="FFFFFF"/>
            <w:noWrap/>
            <w:vAlign w:val="bottom"/>
            <w:hideMark/>
          </w:tcPr>
          <w:p w14:paraId="488C9A08" w14:textId="77777777" w:rsidR="008572A8" w:rsidRPr="009E3F54" w:rsidRDefault="008572A8" w:rsidP="00532706">
            <w:r w:rsidRPr="009E3F54">
              <w:t>South Whidbey</w:t>
            </w:r>
          </w:p>
        </w:tc>
      </w:tr>
      <w:tr w:rsidR="008572A8" w:rsidRPr="009E3F54" w14:paraId="4D96DD9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D93400A" w14:textId="77777777" w:rsidR="008572A8" w:rsidRPr="009E3F54" w:rsidRDefault="008572A8" w:rsidP="00532706">
            <w:r w:rsidRPr="009E3F54">
              <w:t>Yelm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050C8D56" w14:textId="77777777" w:rsidR="008572A8" w:rsidRPr="009E3F54" w:rsidRDefault="008572A8" w:rsidP="00532706">
            <w:r w:rsidRPr="009E3F54">
              <w:t>Rainier</w:t>
            </w:r>
          </w:p>
        </w:tc>
      </w:tr>
      <w:tr w:rsidR="008572A8" w:rsidRPr="009E3F54" w14:paraId="6334FFB4" w14:textId="77777777" w:rsidTr="00DA3A6D">
        <w:trPr>
          <w:trHeight w:val="315"/>
          <w:jc w:val="center"/>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FBF5F97" w14:textId="77777777" w:rsidR="008572A8" w:rsidRPr="009E3F54" w:rsidRDefault="008572A8" w:rsidP="00532706">
            <w:r w:rsidRPr="009E3F54">
              <w:t>Yelm Telephone Company</w:t>
            </w:r>
          </w:p>
        </w:tc>
        <w:tc>
          <w:tcPr>
            <w:tcW w:w="3278" w:type="dxa"/>
            <w:tcBorders>
              <w:top w:val="nil"/>
              <w:left w:val="nil"/>
              <w:bottom w:val="single" w:sz="4" w:space="0" w:color="auto"/>
              <w:right w:val="single" w:sz="4" w:space="0" w:color="auto"/>
            </w:tcBorders>
            <w:shd w:val="clear" w:color="auto" w:fill="auto"/>
            <w:noWrap/>
            <w:vAlign w:val="bottom"/>
            <w:hideMark/>
          </w:tcPr>
          <w:p w14:paraId="5BC3021D" w14:textId="77777777" w:rsidR="008572A8" w:rsidRPr="009E3F54" w:rsidRDefault="008572A8" w:rsidP="00532706">
            <w:r w:rsidRPr="009E3F54">
              <w:t>Yelm</w:t>
            </w:r>
          </w:p>
        </w:tc>
      </w:tr>
    </w:tbl>
    <w:p w14:paraId="03F24F3F" w14:textId="77777777" w:rsidR="00532706" w:rsidRDefault="00532706" w:rsidP="00C43DE5">
      <w:pPr>
        <w:spacing w:line="288" w:lineRule="auto"/>
        <w:ind w:left="3600" w:firstLine="720"/>
      </w:pPr>
    </w:p>
    <w:sectPr w:rsidR="00532706" w:rsidSect="00DC4DC0">
      <w:headerReference w:type="first" r:id="rId13"/>
      <w:pgSz w:w="12240" w:h="15840" w:code="1"/>
      <w:pgMar w:top="1440" w:right="1440" w:bottom="1440" w:left="2160" w:header="144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452B0" w14:textId="77777777" w:rsidR="00FA2DCF" w:rsidRDefault="00FA2DCF">
      <w:r>
        <w:separator/>
      </w:r>
    </w:p>
  </w:endnote>
  <w:endnote w:type="continuationSeparator" w:id="0">
    <w:p w14:paraId="65149A10" w14:textId="77777777" w:rsidR="00FA2DCF" w:rsidRDefault="00FA2DCF">
      <w:r>
        <w:continuationSeparator/>
      </w:r>
    </w:p>
  </w:endnote>
  <w:endnote w:type="continuationNotice" w:id="1">
    <w:p w14:paraId="2DBD3043" w14:textId="77777777" w:rsidR="00FA2DCF" w:rsidRDefault="00FA2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D2587" w14:textId="77777777" w:rsidR="00FA2DCF" w:rsidRDefault="00FA2DCF">
      <w:r>
        <w:separator/>
      </w:r>
    </w:p>
  </w:footnote>
  <w:footnote w:type="continuationSeparator" w:id="0">
    <w:p w14:paraId="09683AE2" w14:textId="77777777" w:rsidR="00FA2DCF" w:rsidRDefault="00FA2DCF">
      <w:r>
        <w:continuationSeparator/>
      </w:r>
    </w:p>
  </w:footnote>
  <w:footnote w:type="continuationNotice" w:id="1">
    <w:p w14:paraId="032F346E" w14:textId="77777777" w:rsidR="00FA2DCF" w:rsidRDefault="00FA2DCF"/>
  </w:footnote>
  <w:footnote w:id="2">
    <w:p w14:paraId="799AEB5B" w14:textId="77777777" w:rsidR="00FA2DCF" w:rsidRPr="00B05E64" w:rsidRDefault="00FA2DCF" w:rsidP="00BA465A">
      <w:pPr>
        <w:pStyle w:val="FootnoteText"/>
      </w:pPr>
      <w:r>
        <w:rPr>
          <w:rStyle w:val="FootnoteReference"/>
        </w:rPr>
        <w:footnoteRef/>
      </w:r>
      <w:r>
        <w:t xml:space="preserve"> </w:t>
      </w:r>
      <w:r>
        <w:rPr>
          <w:i/>
        </w:rPr>
        <w:t>In the Matter of the Petition of Sprint Nextel Corporation for a Temporary Exemption from WAC 480-123-030(1)(g) and WAC 480-123-070(6)</w:t>
      </w:r>
      <w:r>
        <w:t xml:space="preserve">, UTC Docket UT-073023, </w:t>
      </w:r>
      <w:r>
        <w:rPr>
          <w:i/>
        </w:rPr>
        <w:t>Order 02</w:t>
      </w:r>
      <w:r>
        <w:t xml:space="preserve"> dated September 10, 2009. </w:t>
      </w:r>
    </w:p>
  </w:footnote>
  <w:footnote w:id="3">
    <w:p w14:paraId="0556516C" w14:textId="77777777" w:rsidR="00FA2DCF" w:rsidRPr="009C3C5C" w:rsidRDefault="00FA2DCF">
      <w:pPr>
        <w:pStyle w:val="FootnoteText"/>
      </w:pPr>
      <w:r>
        <w:rPr>
          <w:rStyle w:val="FootnoteReference"/>
        </w:rPr>
        <w:footnoteRef/>
      </w:r>
      <w:r>
        <w:t xml:space="preserve"> </w:t>
      </w:r>
      <w:r>
        <w:rPr>
          <w:i/>
        </w:rPr>
        <w:t xml:space="preserve">Sprint Nextel Corp. and Clearwire Corporation, Applications For Consent to Transfer Control of Licenses, Leases, and Authorizations, </w:t>
      </w:r>
      <w:r>
        <w:t xml:space="preserve">WT Docket No. 08-94, 23 FCC Rcd 17570 (2008). </w:t>
      </w:r>
    </w:p>
  </w:footnote>
  <w:footnote w:id="4">
    <w:p w14:paraId="0556516D" w14:textId="72FE8FFE" w:rsidR="00FA2DCF" w:rsidRPr="00B51ED2" w:rsidRDefault="00FA2DCF">
      <w:pPr>
        <w:pStyle w:val="FootnoteText"/>
      </w:pPr>
      <w:r>
        <w:rPr>
          <w:rStyle w:val="FootnoteReference"/>
        </w:rPr>
        <w:footnoteRef/>
      </w:r>
      <w:r>
        <w:t xml:space="preserve"> </w:t>
      </w:r>
      <w:r>
        <w:rPr>
          <w:i/>
        </w:rPr>
        <w:t xml:space="preserve">In the Matter of High-Cost Universal Service Support, </w:t>
      </w:r>
      <w:r>
        <w:t xml:space="preserve">WC Docket No. 05-337, </w:t>
      </w:r>
      <w:r>
        <w:rPr>
          <w:i/>
        </w:rPr>
        <w:t xml:space="preserve">Federal-State Joint Board on Universal Service, Request for Review of Decision of Universal Service Administrator by Corr Wireless Communications, LLC, </w:t>
      </w:r>
      <w:r>
        <w:t xml:space="preserve">CC Docket No. 96-45, </w:t>
      </w:r>
      <w:r>
        <w:rPr>
          <w:i/>
        </w:rPr>
        <w:t>Order</w:t>
      </w:r>
      <w:r>
        <w:t xml:space="preserve"> released Sept. 3, 2010 (FCC 10-155). </w:t>
      </w:r>
    </w:p>
  </w:footnote>
  <w:footnote w:id="5">
    <w:p w14:paraId="2C8E5103" w14:textId="77777777" w:rsidR="00FA2DCF" w:rsidRDefault="00FA2DCF" w:rsidP="003C6616">
      <w:pPr>
        <w:pStyle w:val="FootnoteText"/>
      </w:pPr>
      <w:r>
        <w:rPr>
          <w:rStyle w:val="FootnoteReference"/>
        </w:rPr>
        <w:footnoteRef/>
      </w:r>
      <w:r>
        <w:t xml:space="preserve"> Sprint Nextel provided a summary report on the cell site battery back-up status in Confidential Exhibit B to the Amendment to the application</w:t>
      </w:r>
      <w:r w:rsidRPr="00BC1CF9">
        <w:t xml:space="preserve"> </w:t>
      </w:r>
      <w:r>
        <w:t>for relinquishment</w:t>
      </w:r>
      <w:r w:rsidRPr="001A7190">
        <w:t xml:space="preserve">.  </w:t>
      </w:r>
      <w:r w:rsidRPr="00256F5C">
        <w:t xml:space="preserve">The Company </w:t>
      </w:r>
      <w:r>
        <w:t xml:space="preserve">also </w:t>
      </w:r>
      <w:r w:rsidRPr="00256F5C">
        <w:t xml:space="preserve">provided a detailed power </w:t>
      </w:r>
      <w:r>
        <w:t xml:space="preserve">back-up report on a wire center basis in Revised Confidential Attachment 8 on September 12, 2011in Docket UT-111383 (Sprint Nextel 2011 ETC certifications and reports).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5168" w14:textId="5E02744F" w:rsidR="00FA2DCF" w:rsidRPr="006F7C71" w:rsidRDefault="00FA2DCF" w:rsidP="00F91504">
    <w:pPr>
      <w:pStyle w:val="Header"/>
      <w:tabs>
        <w:tab w:val="left" w:pos="7000"/>
      </w:tabs>
      <w:jc w:val="both"/>
      <w:rPr>
        <w:rStyle w:val="PageNumber"/>
        <w:b/>
        <w:sz w:val="20"/>
        <w:szCs w:val="20"/>
      </w:rPr>
    </w:pPr>
    <w:r w:rsidRPr="006F7C71">
      <w:rPr>
        <w:b/>
        <w:sz w:val="20"/>
        <w:szCs w:val="20"/>
      </w:rPr>
      <w:t>DOCKET UT-</w:t>
    </w:r>
    <w:r>
      <w:rPr>
        <w:b/>
        <w:sz w:val="20"/>
        <w:szCs w:val="20"/>
      </w:rPr>
      <w:t>111325</w:t>
    </w:r>
    <w:r>
      <w:rPr>
        <w:b/>
        <w:sz w:val="20"/>
        <w:szCs w:val="20"/>
      </w:rPr>
      <w:tab/>
    </w:r>
    <w:r>
      <w:rPr>
        <w:b/>
        <w:sz w:val="20"/>
        <w:szCs w:val="20"/>
      </w:rPr>
      <w:tab/>
      <w:t xml:space="preserve">                  </w:t>
    </w:r>
    <w:r w:rsidRPr="006F7C71">
      <w:rPr>
        <w:b/>
        <w:sz w:val="20"/>
        <w:szCs w:val="20"/>
      </w:rPr>
      <w:t xml:space="preserve">PAGE </w:t>
    </w:r>
    <w:r w:rsidRPr="006F7C71">
      <w:rPr>
        <w:rStyle w:val="PageNumber"/>
        <w:b/>
        <w:sz w:val="20"/>
        <w:szCs w:val="20"/>
      </w:rPr>
      <w:fldChar w:fldCharType="begin"/>
    </w:r>
    <w:r w:rsidRPr="006F7C71">
      <w:rPr>
        <w:rStyle w:val="PageNumber"/>
        <w:b/>
        <w:sz w:val="20"/>
        <w:szCs w:val="20"/>
      </w:rPr>
      <w:instrText xml:space="preserve"> PAGE </w:instrText>
    </w:r>
    <w:r w:rsidRPr="006F7C71">
      <w:rPr>
        <w:rStyle w:val="PageNumber"/>
        <w:b/>
        <w:sz w:val="20"/>
        <w:szCs w:val="20"/>
      </w:rPr>
      <w:fldChar w:fldCharType="separate"/>
    </w:r>
    <w:r w:rsidR="00561693">
      <w:rPr>
        <w:rStyle w:val="PageNumber"/>
        <w:b/>
        <w:noProof/>
        <w:sz w:val="20"/>
        <w:szCs w:val="20"/>
      </w:rPr>
      <w:t>7</w:t>
    </w:r>
    <w:r w:rsidRPr="006F7C71">
      <w:rPr>
        <w:rStyle w:val="PageNumber"/>
        <w:b/>
        <w:sz w:val="20"/>
        <w:szCs w:val="20"/>
      </w:rPr>
      <w:fldChar w:fldCharType="end"/>
    </w:r>
  </w:p>
  <w:p w14:paraId="05565169" w14:textId="77777777" w:rsidR="00FA2DCF" w:rsidRDefault="00FA2DCF" w:rsidP="00DE08C6">
    <w:pPr>
      <w:pStyle w:val="Header"/>
      <w:tabs>
        <w:tab w:val="left" w:pos="7000"/>
      </w:tabs>
      <w:rPr>
        <w:b/>
        <w:sz w:val="20"/>
        <w:szCs w:val="20"/>
      </w:rPr>
    </w:pPr>
    <w:r w:rsidRPr="006F7C71">
      <w:rPr>
        <w:rStyle w:val="PageNumber"/>
        <w:b/>
        <w:sz w:val="20"/>
        <w:szCs w:val="20"/>
      </w:rPr>
      <w:t xml:space="preserve">ORDER </w:t>
    </w:r>
    <w:r w:rsidRPr="006F7C71">
      <w:rPr>
        <w:b/>
        <w:sz w:val="20"/>
        <w:szCs w:val="20"/>
      </w:rPr>
      <w:t>0</w:t>
    </w:r>
    <w:r>
      <w:rPr>
        <w:b/>
        <w:sz w:val="20"/>
        <w:szCs w:val="20"/>
      </w:rPr>
      <w:t>1</w:t>
    </w:r>
  </w:p>
  <w:p w14:paraId="162D93CF" w14:textId="77777777" w:rsidR="00FA2DCF" w:rsidRDefault="00FA2DCF" w:rsidP="00DE08C6">
    <w:pPr>
      <w:pStyle w:val="Header"/>
      <w:tabs>
        <w:tab w:val="left" w:pos="7000"/>
      </w:tabs>
      <w:rPr>
        <w:b/>
        <w:sz w:val="20"/>
        <w:szCs w:val="20"/>
      </w:rPr>
    </w:pPr>
  </w:p>
  <w:p w14:paraId="6D8C340E" w14:textId="2D1A3076" w:rsidR="00FA2DCF" w:rsidRDefault="00FA2DCF" w:rsidP="00510FC4">
    <w:pPr>
      <w:pStyle w:val="Header"/>
      <w:tabs>
        <w:tab w:val="clear" w:pos="4320"/>
        <w:tab w:val="clear" w:pos="8640"/>
      </w:tabs>
      <w:rPr>
        <w:b/>
        <w:sz w:val="20"/>
        <w:szCs w:val="20"/>
      </w:rPr>
    </w:pPr>
    <w:r>
      <w:rPr>
        <w:b/>
        <w:sz w:val="20"/>
        <w:szCs w:val="20"/>
      </w:rPr>
      <w:t>DOCKET UT-073023</w:t>
    </w:r>
    <w:r>
      <w:rPr>
        <w:b/>
        <w:sz w:val="20"/>
        <w:szCs w:val="20"/>
      </w:rPr>
      <w:tab/>
    </w:r>
  </w:p>
  <w:p w14:paraId="0556516B" w14:textId="5F4F407E" w:rsidR="00FA2DCF" w:rsidRDefault="00FA2DCF" w:rsidP="0007002B">
    <w:pPr>
      <w:pStyle w:val="Header"/>
      <w:tabs>
        <w:tab w:val="left" w:pos="7000"/>
      </w:tabs>
      <w:rPr>
        <w:b/>
        <w:sz w:val="20"/>
        <w:szCs w:val="20"/>
      </w:rPr>
    </w:pPr>
    <w:r>
      <w:rPr>
        <w:b/>
        <w:sz w:val="20"/>
        <w:szCs w:val="20"/>
      </w:rPr>
      <w:t>ORDER 03</w:t>
    </w:r>
  </w:p>
  <w:p w14:paraId="07B261BB" w14:textId="77777777" w:rsidR="00FA2DCF" w:rsidRPr="0060770B" w:rsidRDefault="00FA2DCF" w:rsidP="0007002B">
    <w:pPr>
      <w:pStyle w:val="Header"/>
      <w:tabs>
        <w:tab w:val="left" w:pos="7000"/>
      </w:tabs>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86E48" w14:textId="0306A78A" w:rsidR="00FA2DCF" w:rsidRPr="006F7C71" w:rsidRDefault="00FA2DCF" w:rsidP="00510FC4">
    <w:pPr>
      <w:pStyle w:val="Header"/>
      <w:tabs>
        <w:tab w:val="left" w:pos="7000"/>
      </w:tabs>
      <w:jc w:val="both"/>
      <w:rPr>
        <w:rStyle w:val="PageNumber"/>
        <w:b/>
        <w:sz w:val="20"/>
        <w:szCs w:val="20"/>
      </w:rPr>
    </w:pPr>
    <w:r w:rsidRPr="006F7C71">
      <w:rPr>
        <w:b/>
        <w:sz w:val="20"/>
        <w:szCs w:val="20"/>
      </w:rPr>
      <w:t>DOCKET UT-</w:t>
    </w:r>
    <w:r>
      <w:rPr>
        <w:b/>
        <w:sz w:val="20"/>
        <w:szCs w:val="20"/>
      </w:rPr>
      <w:t>111325</w:t>
    </w:r>
    <w:r>
      <w:rPr>
        <w:b/>
        <w:sz w:val="20"/>
        <w:szCs w:val="20"/>
      </w:rPr>
      <w:tab/>
    </w:r>
    <w:r>
      <w:rPr>
        <w:b/>
        <w:sz w:val="20"/>
        <w:szCs w:val="20"/>
      </w:rPr>
      <w:tab/>
      <w:t xml:space="preserve">                  </w:t>
    </w:r>
    <w:r w:rsidRPr="006F7C71">
      <w:rPr>
        <w:b/>
        <w:sz w:val="20"/>
        <w:szCs w:val="20"/>
      </w:rPr>
      <w:t xml:space="preserve">PAGE </w:t>
    </w:r>
    <w:r w:rsidRPr="00DC4DC0">
      <w:rPr>
        <w:b/>
        <w:sz w:val="20"/>
        <w:szCs w:val="20"/>
      </w:rPr>
      <w:fldChar w:fldCharType="begin"/>
    </w:r>
    <w:r w:rsidRPr="00DC4DC0">
      <w:rPr>
        <w:b/>
        <w:sz w:val="20"/>
        <w:szCs w:val="20"/>
      </w:rPr>
      <w:instrText xml:space="preserve"> PAGE   \* MERGEFORMAT </w:instrText>
    </w:r>
    <w:r w:rsidRPr="00DC4DC0">
      <w:rPr>
        <w:b/>
        <w:sz w:val="20"/>
        <w:szCs w:val="20"/>
      </w:rPr>
      <w:fldChar w:fldCharType="separate"/>
    </w:r>
    <w:r w:rsidR="00561693">
      <w:rPr>
        <w:b/>
        <w:noProof/>
        <w:sz w:val="20"/>
        <w:szCs w:val="20"/>
      </w:rPr>
      <w:t>1</w:t>
    </w:r>
    <w:r w:rsidRPr="00DC4DC0">
      <w:rPr>
        <w:b/>
        <w:noProof/>
        <w:sz w:val="20"/>
        <w:szCs w:val="20"/>
      </w:rPr>
      <w:fldChar w:fldCharType="end"/>
    </w:r>
  </w:p>
  <w:p w14:paraId="6CEB79C6" w14:textId="77777777" w:rsidR="00FA2DCF" w:rsidRDefault="00FA2DCF" w:rsidP="00510FC4">
    <w:pPr>
      <w:pStyle w:val="Header"/>
      <w:tabs>
        <w:tab w:val="left" w:pos="7000"/>
      </w:tabs>
      <w:rPr>
        <w:b/>
        <w:sz w:val="20"/>
        <w:szCs w:val="20"/>
      </w:rPr>
    </w:pPr>
    <w:r w:rsidRPr="006F7C71">
      <w:rPr>
        <w:rStyle w:val="PageNumber"/>
        <w:b/>
        <w:sz w:val="20"/>
        <w:szCs w:val="20"/>
      </w:rPr>
      <w:t xml:space="preserve">ORDER </w:t>
    </w:r>
    <w:r w:rsidRPr="006F7C71">
      <w:rPr>
        <w:b/>
        <w:sz w:val="20"/>
        <w:szCs w:val="20"/>
      </w:rPr>
      <w:t>0</w:t>
    </w:r>
    <w:r>
      <w:rPr>
        <w:b/>
        <w:sz w:val="20"/>
        <w:szCs w:val="20"/>
      </w:rPr>
      <w:t>1</w:t>
    </w:r>
  </w:p>
  <w:p w14:paraId="20AB94EC" w14:textId="77777777" w:rsidR="00FA2DCF" w:rsidRDefault="00FA2DCF" w:rsidP="00510FC4">
    <w:pPr>
      <w:pStyle w:val="Header"/>
      <w:tabs>
        <w:tab w:val="left" w:pos="7000"/>
      </w:tabs>
      <w:rPr>
        <w:b/>
        <w:sz w:val="20"/>
        <w:szCs w:val="20"/>
      </w:rPr>
    </w:pPr>
  </w:p>
  <w:p w14:paraId="717CE7A4" w14:textId="77777777" w:rsidR="00FA2DCF" w:rsidRDefault="00FA2DCF" w:rsidP="00510FC4">
    <w:pPr>
      <w:pStyle w:val="Header"/>
      <w:tabs>
        <w:tab w:val="left" w:pos="7000"/>
      </w:tabs>
      <w:rPr>
        <w:b/>
        <w:sz w:val="20"/>
        <w:szCs w:val="20"/>
      </w:rPr>
    </w:pPr>
    <w:r>
      <w:rPr>
        <w:b/>
        <w:sz w:val="20"/>
        <w:szCs w:val="20"/>
      </w:rPr>
      <w:t>DOCKET UT-073023</w:t>
    </w:r>
  </w:p>
  <w:p w14:paraId="5FCF6A79" w14:textId="77777777" w:rsidR="00FA2DCF" w:rsidRDefault="00FA2DCF" w:rsidP="00510FC4">
    <w:pPr>
      <w:pStyle w:val="Header"/>
      <w:tabs>
        <w:tab w:val="left" w:pos="7000"/>
      </w:tabs>
      <w:rPr>
        <w:b/>
        <w:sz w:val="20"/>
        <w:szCs w:val="20"/>
      </w:rPr>
    </w:pPr>
    <w:r>
      <w:rPr>
        <w:b/>
        <w:sz w:val="20"/>
        <w:szCs w:val="20"/>
      </w:rPr>
      <w:t>ORDER 03</w:t>
    </w:r>
  </w:p>
  <w:p w14:paraId="33349360" w14:textId="77777777" w:rsidR="00FA2DCF" w:rsidRDefault="00FA2D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174"/>
    <w:multiLevelType w:val="hybridMultilevel"/>
    <w:tmpl w:val="CD969F98"/>
    <w:lvl w:ilvl="0" w:tplc="06E2502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2A58F9"/>
    <w:multiLevelType w:val="hybridMultilevel"/>
    <w:tmpl w:val="C2D4D766"/>
    <w:lvl w:ilvl="0" w:tplc="765E594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C243798"/>
    <w:multiLevelType w:val="hybridMultilevel"/>
    <w:tmpl w:val="5D365556"/>
    <w:lvl w:ilvl="0" w:tplc="07C8C67A">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64204C"/>
    <w:multiLevelType w:val="multilevel"/>
    <w:tmpl w:val="BC78E6A0"/>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2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28882AA4"/>
    <w:multiLevelType w:val="hybridMultilevel"/>
    <w:tmpl w:val="324E4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0400974"/>
    <w:multiLevelType w:val="hybridMultilevel"/>
    <w:tmpl w:val="D1CADD42"/>
    <w:lvl w:ilvl="0" w:tplc="CD44669E">
      <w:start w:val="1"/>
      <w:numFmt w:val="decimal"/>
      <w:lvlText w:val="%1"/>
      <w:lvlJc w:val="lef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rPr>
        <w:rFonts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2"/>
  </w:num>
  <w:num w:numId="3">
    <w:abstractNumId w:val="6"/>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0"/>
  </w:num>
  <w:num w:numId="14">
    <w:abstractNumId w:val="1"/>
  </w:num>
  <w:num w:numId="15">
    <w:abstractNumId w:val="8"/>
  </w:num>
  <w:num w:numId="16">
    <w:abstractNumId w:val="8"/>
  </w:num>
  <w:num w:numId="17">
    <w:abstractNumId w:val="8"/>
    <w:lvlOverride w:ilvl="0">
      <w:startOverride w:val="1"/>
    </w:lvlOverride>
    <w:lvlOverride w:ilvl="1">
      <w:startOverride w:val="2"/>
    </w:lvlOverride>
    <w:lvlOverride w:ilvl="2">
      <w:startOverride w:val="2"/>
    </w:lvlOverride>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4"/>
  </w:num>
  <w:num w:numId="30">
    <w:abstractNumId w:val="8"/>
  </w:num>
  <w:num w:numId="31">
    <w:abstractNumId w:val="7"/>
  </w:num>
  <w:num w:numId="32">
    <w:abstractNumId w:val="5"/>
  </w:num>
  <w:num w:numId="33">
    <w:abstractNumId w:val="8"/>
  </w:num>
  <w:num w:numId="34">
    <w:abstractNumId w:val="3"/>
  </w:num>
  <w:num w:numId="35">
    <w:abstractNumId w:val="8"/>
  </w:num>
  <w:num w:numId="36">
    <w:abstractNumId w:val="8"/>
  </w:num>
  <w:num w:numId="37">
    <w:abstractNumId w:val="8"/>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81C"/>
    <w:rsid w:val="00002B5B"/>
    <w:rsid w:val="00007ABF"/>
    <w:rsid w:val="00007E09"/>
    <w:rsid w:val="00027FDE"/>
    <w:rsid w:val="00031815"/>
    <w:rsid w:val="00034D88"/>
    <w:rsid w:val="00051969"/>
    <w:rsid w:val="0007002B"/>
    <w:rsid w:val="00075F2D"/>
    <w:rsid w:val="000806AB"/>
    <w:rsid w:val="00096A3F"/>
    <w:rsid w:val="00097641"/>
    <w:rsid w:val="000C0F98"/>
    <w:rsid w:val="000C74C7"/>
    <w:rsid w:val="000D6FD7"/>
    <w:rsid w:val="000D7B20"/>
    <w:rsid w:val="000F2B87"/>
    <w:rsid w:val="000F56AF"/>
    <w:rsid w:val="000F7251"/>
    <w:rsid w:val="00113913"/>
    <w:rsid w:val="00117955"/>
    <w:rsid w:val="00124460"/>
    <w:rsid w:val="0013772B"/>
    <w:rsid w:val="0014142B"/>
    <w:rsid w:val="001542D9"/>
    <w:rsid w:val="00154508"/>
    <w:rsid w:val="0015537A"/>
    <w:rsid w:val="001573DF"/>
    <w:rsid w:val="00165A9F"/>
    <w:rsid w:val="00167326"/>
    <w:rsid w:val="00180FD0"/>
    <w:rsid w:val="00181CB9"/>
    <w:rsid w:val="001861A3"/>
    <w:rsid w:val="001A565B"/>
    <w:rsid w:val="001A6F98"/>
    <w:rsid w:val="001A7190"/>
    <w:rsid w:val="001B4945"/>
    <w:rsid w:val="001B4F5A"/>
    <w:rsid w:val="001B7B33"/>
    <w:rsid w:val="001E1050"/>
    <w:rsid w:val="001F25FA"/>
    <w:rsid w:val="001F7483"/>
    <w:rsid w:val="002024BF"/>
    <w:rsid w:val="00224AAE"/>
    <w:rsid w:val="00225FB0"/>
    <w:rsid w:val="0023225F"/>
    <w:rsid w:val="00236EBD"/>
    <w:rsid w:val="00237215"/>
    <w:rsid w:val="00253155"/>
    <w:rsid w:val="00256E0F"/>
    <w:rsid w:val="00256F5C"/>
    <w:rsid w:val="00294AB7"/>
    <w:rsid w:val="002A1832"/>
    <w:rsid w:val="002A22DA"/>
    <w:rsid w:val="002B1ED6"/>
    <w:rsid w:val="002C0F0B"/>
    <w:rsid w:val="002C69BB"/>
    <w:rsid w:val="002D40EF"/>
    <w:rsid w:val="00317260"/>
    <w:rsid w:val="00321CB8"/>
    <w:rsid w:val="00347958"/>
    <w:rsid w:val="00350D1D"/>
    <w:rsid w:val="0035703B"/>
    <w:rsid w:val="0036497C"/>
    <w:rsid w:val="00364D3F"/>
    <w:rsid w:val="00376456"/>
    <w:rsid w:val="003803E4"/>
    <w:rsid w:val="00387237"/>
    <w:rsid w:val="00392C2E"/>
    <w:rsid w:val="003A2664"/>
    <w:rsid w:val="003A30C3"/>
    <w:rsid w:val="003A30E1"/>
    <w:rsid w:val="003B2F52"/>
    <w:rsid w:val="003C024C"/>
    <w:rsid w:val="003C271E"/>
    <w:rsid w:val="003C3AB1"/>
    <w:rsid w:val="003C6616"/>
    <w:rsid w:val="003D1F60"/>
    <w:rsid w:val="003D6E0C"/>
    <w:rsid w:val="003E0B2C"/>
    <w:rsid w:val="003E2143"/>
    <w:rsid w:val="004010B3"/>
    <w:rsid w:val="00401F76"/>
    <w:rsid w:val="00406C99"/>
    <w:rsid w:val="00424254"/>
    <w:rsid w:val="0042610C"/>
    <w:rsid w:val="00433C91"/>
    <w:rsid w:val="004404F9"/>
    <w:rsid w:val="0044195E"/>
    <w:rsid w:val="00455FDE"/>
    <w:rsid w:val="004563C7"/>
    <w:rsid w:val="00463A96"/>
    <w:rsid w:val="00466C02"/>
    <w:rsid w:val="0046770A"/>
    <w:rsid w:val="004753AF"/>
    <w:rsid w:val="0048189B"/>
    <w:rsid w:val="004A3106"/>
    <w:rsid w:val="004B0705"/>
    <w:rsid w:val="004B6FE1"/>
    <w:rsid w:val="004C2701"/>
    <w:rsid w:val="004C3E87"/>
    <w:rsid w:val="004D3E11"/>
    <w:rsid w:val="004E2D17"/>
    <w:rsid w:val="004F681D"/>
    <w:rsid w:val="00510B96"/>
    <w:rsid w:val="00510FC4"/>
    <w:rsid w:val="00512DCB"/>
    <w:rsid w:val="005143E9"/>
    <w:rsid w:val="00526E0F"/>
    <w:rsid w:val="005311F5"/>
    <w:rsid w:val="00532706"/>
    <w:rsid w:val="0053342E"/>
    <w:rsid w:val="005445F9"/>
    <w:rsid w:val="005446E7"/>
    <w:rsid w:val="0055528E"/>
    <w:rsid w:val="00561693"/>
    <w:rsid w:val="00566964"/>
    <w:rsid w:val="005676B6"/>
    <w:rsid w:val="00592BEC"/>
    <w:rsid w:val="005A501D"/>
    <w:rsid w:val="005A7A44"/>
    <w:rsid w:val="005B1834"/>
    <w:rsid w:val="005C02AD"/>
    <w:rsid w:val="005C05AC"/>
    <w:rsid w:val="005C3F3D"/>
    <w:rsid w:val="005D01CF"/>
    <w:rsid w:val="005D797D"/>
    <w:rsid w:val="005F1A5C"/>
    <w:rsid w:val="005F3DA1"/>
    <w:rsid w:val="006001DF"/>
    <w:rsid w:val="00606549"/>
    <w:rsid w:val="0060770B"/>
    <w:rsid w:val="006126D8"/>
    <w:rsid w:val="0061366E"/>
    <w:rsid w:val="006201DB"/>
    <w:rsid w:val="00623C39"/>
    <w:rsid w:val="006272C2"/>
    <w:rsid w:val="00647DA6"/>
    <w:rsid w:val="00656699"/>
    <w:rsid w:val="00661286"/>
    <w:rsid w:val="006645C9"/>
    <w:rsid w:val="00691D30"/>
    <w:rsid w:val="0069203D"/>
    <w:rsid w:val="006A0400"/>
    <w:rsid w:val="006A175E"/>
    <w:rsid w:val="006A71B3"/>
    <w:rsid w:val="006B6B37"/>
    <w:rsid w:val="006C1BA0"/>
    <w:rsid w:val="006C2E84"/>
    <w:rsid w:val="006C346C"/>
    <w:rsid w:val="006C6B23"/>
    <w:rsid w:val="006F26C3"/>
    <w:rsid w:val="006F62C0"/>
    <w:rsid w:val="006F7C71"/>
    <w:rsid w:val="00701E09"/>
    <w:rsid w:val="0070295E"/>
    <w:rsid w:val="00702C26"/>
    <w:rsid w:val="00711FBA"/>
    <w:rsid w:val="00714753"/>
    <w:rsid w:val="00720803"/>
    <w:rsid w:val="00733E68"/>
    <w:rsid w:val="00736995"/>
    <w:rsid w:val="00740D5A"/>
    <w:rsid w:val="0075597E"/>
    <w:rsid w:val="0076634F"/>
    <w:rsid w:val="007849FD"/>
    <w:rsid w:val="00787D40"/>
    <w:rsid w:val="0079616B"/>
    <w:rsid w:val="007C1AEF"/>
    <w:rsid w:val="007D15E4"/>
    <w:rsid w:val="007E36E0"/>
    <w:rsid w:val="007E6708"/>
    <w:rsid w:val="007E6709"/>
    <w:rsid w:val="007F753E"/>
    <w:rsid w:val="007F7F2F"/>
    <w:rsid w:val="00807646"/>
    <w:rsid w:val="00834D2B"/>
    <w:rsid w:val="00836DB6"/>
    <w:rsid w:val="00852BAC"/>
    <w:rsid w:val="00853108"/>
    <w:rsid w:val="008572A8"/>
    <w:rsid w:val="008736EB"/>
    <w:rsid w:val="008916C5"/>
    <w:rsid w:val="008A01D8"/>
    <w:rsid w:val="008A5000"/>
    <w:rsid w:val="008A68AA"/>
    <w:rsid w:val="008B5E35"/>
    <w:rsid w:val="008C707F"/>
    <w:rsid w:val="008C7465"/>
    <w:rsid w:val="008E42C8"/>
    <w:rsid w:val="00902301"/>
    <w:rsid w:val="00902307"/>
    <w:rsid w:val="009042B8"/>
    <w:rsid w:val="00944006"/>
    <w:rsid w:val="00946BE1"/>
    <w:rsid w:val="009514FA"/>
    <w:rsid w:val="00955FAB"/>
    <w:rsid w:val="0095625F"/>
    <w:rsid w:val="009714A2"/>
    <w:rsid w:val="00980C69"/>
    <w:rsid w:val="0098798C"/>
    <w:rsid w:val="0099372A"/>
    <w:rsid w:val="009A2027"/>
    <w:rsid w:val="009A29A8"/>
    <w:rsid w:val="009A7CED"/>
    <w:rsid w:val="009B316A"/>
    <w:rsid w:val="009B35AA"/>
    <w:rsid w:val="009C3C5C"/>
    <w:rsid w:val="009C53E4"/>
    <w:rsid w:val="009D6D07"/>
    <w:rsid w:val="009E0EBB"/>
    <w:rsid w:val="009E2080"/>
    <w:rsid w:val="009E59EA"/>
    <w:rsid w:val="009F547D"/>
    <w:rsid w:val="00A06C07"/>
    <w:rsid w:val="00A106B8"/>
    <w:rsid w:val="00A10F2A"/>
    <w:rsid w:val="00A10FA2"/>
    <w:rsid w:val="00A12672"/>
    <w:rsid w:val="00A12F60"/>
    <w:rsid w:val="00A17394"/>
    <w:rsid w:val="00A254DD"/>
    <w:rsid w:val="00A26F58"/>
    <w:rsid w:val="00A57E39"/>
    <w:rsid w:val="00A62ACB"/>
    <w:rsid w:val="00A63230"/>
    <w:rsid w:val="00A65B82"/>
    <w:rsid w:val="00A73B4B"/>
    <w:rsid w:val="00A77F47"/>
    <w:rsid w:val="00A92ECE"/>
    <w:rsid w:val="00AA1BA2"/>
    <w:rsid w:val="00AB0B9D"/>
    <w:rsid w:val="00AB7C55"/>
    <w:rsid w:val="00AD1EA6"/>
    <w:rsid w:val="00AE51C0"/>
    <w:rsid w:val="00AF753C"/>
    <w:rsid w:val="00B04AE0"/>
    <w:rsid w:val="00B05E64"/>
    <w:rsid w:val="00B12119"/>
    <w:rsid w:val="00B24494"/>
    <w:rsid w:val="00B33C32"/>
    <w:rsid w:val="00B4189A"/>
    <w:rsid w:val="00B47606"/>
    <w:rsid w:val="00B5012A"/>
    <w:rsid w:val="00B51D89"/>
    <w:rsid w:val="00B51ED2"/>
    <w:rsid w:val="00B60F9B"/>
    <w:rsid w:val="00B63217"/>
    <w:rsid w:val="00B70270"/>
    <w:rsid w:val="00B727C2"/>
    <w:rsid w:val="00B838D1"/>
    <w:rsid w:val="00B932A7"/>
    <w:rsid w:val="00B93EBC"/>
    <w:rsid w:val="00B9781C"/>
    <w:rsid w:val="00BA00A3"/>
    <w:rsid w:val="00BA465A"/>
    <w:rsid w:val="00BB6B94"/>
    <w:rsid w:val="00BC14A0"/>
    <w:rsid w:val="00BC1CF9"/>
    <w:rsid w:val="00BE3D09"/>
    <w:rsid w:val="00BE4784"/>
    <w:rsid w:val="00BF5045"/>
    <w:rsid w:val="00C1294F"/>
    <w:rsid w:val="00C1538E"/>
    <w:rsid w:val="00C1636B"/>
    <w:rsid w:val="00C16AA6"/>
    <w:rsid w:val="00C2107C"/>
    <w:rsid w:val="00C22B24"/>
    <w:rsid w:val="00C43DE5"/>
    <w:rsid w:val="00C4741D"/>
    <w:rsid w:val="00C5493B"/>
    <w:rsid w:val="00C760F9"/>
    <w:rsid w:val="00C8361F"/>
    <w:rsid w:val="00C906C2"/>
    <w:rsid w:val="00C94B8E"/>
    <w:rsid w:val="00CA0D2D"/>
    <w:rsid w:val="00CB0DD3"/>
    <w:rsid w:val="00CB4AAA"/>
    <w:rsid w:val="00CC3EEF"/>
    <w:rsid w:val="00CF0EE0"/>
    <w:rsid w:val="00CF68F8"/>
    <w:rsid w:val="00D06AAA"/>
    <w:rsid w:val="00D11975"/>
    <w:rsid w:val="00D201C5"/>
    <w:rsid w:val="00D27904"/>
    <w:rsid w:val="00D4057C"/>
    <w:rsid w:val="00D421C0"/>
    <w:rsid w:val="00D67CB5"/>
    <w:rsid w:val="00D72D36"/>
    <w:rsid w:val="00D802C7"/>
    <w:rsid w:val="00DA361D"/>
    <w:rsid w:val="00DA3A6D"/>
    <w:rsid w:val="00DA611A"/>
    <w:rsid w:val="00DC123E"/>
    <w:rsid w:val="00DC4DC0"/>
    <w:rsid w:val="00DE08C6"/>
    <w:rsid w:val="00DE185D"/>
    <w:rsid w:val="00DE1E78"/>
    <w:rsid w:val="00DE6CD7"/>
    <w:rsid w:val="00DF2FA1"/>
    <w:rsid w:val="00DF5EDC"/>
    <w:rsid w:val="00E20C39"/>
    <w:rsid w:val="00E27CB9"/>
    <w:rsid w:val="00E30C83"/>
    <w:rsid w:val="00E44576"/>
    <w:rsid w:val="00E62954"/>
    <w:rsid w:val="00E63097"/>
    <w:rsid w:val="00E65E4E"/>
    <w:rsid w:val="00E85D5D"/>
    <w:rsid w:val="00E926B5"/>
    <w:rsid w:val="00E95074"/>
    <w:rsid w:val="00E9674F"/>
    <w:rsid w:val="00EB3D80"/>
    <w:rsid w:val="00EB4E25"/>
    <w:rsid w:val="00EE48C5"/>
    <w:rsid w:val="00EF0C69"/>
    <w:rsid w:val="00F01509"/>
    <w:rsid w:val="00F05617"/>
    <w:rsid w:val="00F12598"/>
    <w:rsid w:val="00F1488E"/>
    <w:rsid w:val="00F217B6"/>
    <w:rsid w:val="00F231F2"/>
    <w:rsid w:val="00F23710"/>
    <w:rsid w:val="00F3348C"/>
    <w:rsid w:val="00F44A57"/>
    <w:rsid w:val="00F4791E"/>
    <w:rsid w:val="00F50755"/>
    <w:rsid w:val="00F5465C"/>
    <w:rsid w:val="00F675AD"/>
    <w:rsid w:val="00F73105"/>
    <w:rsid w:val="00F7613A"/>
    <w:rsid w:val="00F80453"/>
    <w:rsid w:val="00F84FC1"/>
    <w:rsid w:val="00F91504"/>
    <w:rsid w:val="00F97294"/>
    <w:rsid w:val="00F97E71"/>
    <w:rsid w:val="00FA2DCF"/>
    <w:rsid w:val="00FB3C19"/>
    <w:rsid w:val="00FB6658"/>
    <w:rsid w:val="00FC5F1C"/>
    <w:rsid w:val="00FD71A1"/>
    <w:rsid w:val="00FF6AC4"/>
    <w:rsid w:val="00FF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
  <w:shapeDefaults>
    <o:shapedefaults v:ext="edit" spidmax="43009"/>
    <o:shapelayout v:ext="edit">
      <o:idmap v:ext="edit" data="1"/>
    </o:shapelayout>
  </w:shapeDefaults>
  <w:decimalSymbol w:val="."/>
  <w:listSeparator w:val=","/>
  <w14:docId w14:val="0556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D40"/>
    <w:rPr>
      <w:sz w:val="24"/>
      <w:szCs w:val="24"/>
    </w:rPr>
  </w:style>
  <w:style w:type="paragraph" w:styleId="Heading1">
    <w:name w:val="heading 1"/>
    <w:basedOn w:val="Normal"/>
    <w:next w:val="Normal"/>
    <w:qFormat/>
    <w:rsid w:val="00787D40"/>
    <w:pPr>
      <w:keepNext/>
      <w:widowControl w:val="0"/>
      <w:autoSpaceDE w:val="0"/>
      <w:autoSpaceDN w:val="0"/>
      <w:adjustRightInd w:val="0"/>
      <w:outlineLvl w:val="0"/>
    </w:pPr>
  </w:style>
  <w:style w:type="paragraph" w:styleId="Heading2">
    <w:name w:val="heading 2"/>
    <w:basedOn w:val="Normal"/>
    <w:next w:val="Normal"/>
    <w:qFormat/>
    <w:rsid w:val="00787D40"/>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787D40"/>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87D40"/>
    <w:pPr>
      <w:widowControl w:val="0"/>
      <w:autoSpaceDE w:val="0"/>
      <w:autoSpaceDN w:val="0"/>
      <w:adjustRightInd w:val="0"/>
      <w:jc w:val="center"/>
    </w:pPr>
  </w:style>
  <w:style w:type="paragraph" w:styleId="Header">
    <w:name w:val="header"/>
    <w:basedOn w:val="Normal"/>
    <w:rsid w:val="00787D40"/>
    <w:pPr>
      <w:tabs>
        <w:tab w:val="center" w:pos="4320"/>
        <w:tab w:val="right" w:pos="8640"/>
      </w:tabs>
    </w:pPr>
  </w:style>
  <w:style w:type="paragraph" w:styleId="BodyText">
    <w:name w:val="Body Text"/>
    <w:basedOn w:val="Normal"/>
    <w:rsid w:val="00787D40"/>
    <w:pPr>
      <w:jc w:val="center"/>
    </w:pPr>
  </w:style>
  <w:style w:type="paragraph" w:styleId="Footer">
    <w:name w:val="footer"/>
    <w:basedOn w:val="Normal"/>
    <w:rsid w:val="00787D40"/>
    <w:pPr>
      <w:tabs>
        <w:tab w:val="center" w:pos="4320"/>
        <w:tab w:val="right" w:pos="8640"/>
      </w:tabs>
    </w:pPr>
  </w:style>
  <w:style w:type="character" w:styleId="PageNumber">
    <w:name w:val="page number"/>
    <w:basedOn w:val="DefaultParagraphFont"/>
    <w:rsid w:val="00787D40"/>
  </w:style>
  <w:style w:type="paragraph" w:styleId="FootnoteText">
    <w:name w:val="footnote text"/>
    <w:basedOn w:val="Normal"/>
    <w:semiHidden/>
    <w:rsid w:val="00787D40"/>
    <w:rPr>
      <w:sz w:val="20"/>
      <w:szCs w:val="20"/>
    </w:rPr>
  </w:style>
  <w:style w:type="paragraph" w:customStyle="1" w:styleId="Findings">
    <w:name w:val="Findings"/>
    <w:basedOn w:val="Normal"/>
    <w:rsid w:val="00787D40"/>
    <w:pPr>
      <w:numPr>
        <w:numId w:val="4"/>
      </w:numPr>
    </w:pPr>
  </w:style>
  <w:style w:type="character" w:styleId="FootnoteReference">
    <w:name w:val="footnote reference"/>
    <w:basedOn w:val="DefaultParagraphFont"/>
    <w:semiHidden/>
    <w:rsid w:val="00787D40"/>
    <w:rPr>
      <w:vertAlign w:val="superscript"/>
    </w:rPr>
  </w:style>
  <w:style w:type="paragraph" w:styleId="BalloonText">
    <w:name w:val="Balloon Text"/>
    <w:basedOn w:val="Normal"/>
    <w:semiHidden/>
    <w:rsid w:val="00787D40"/>
    <w:rPr>
      <w:rFonts w:ascii="Tahoma" w:hAnsi="Tahoma" w:cs="Tahoma"/>
      <w:sz w:val="16"/>
      <w:szCs w:val="16"/>
    </w:rPr>
  </w:style>
  <w:style w:type="paragraph" w:customStyle="1" w:styleId="NumberedParagraph">
    <w:name w:val="Numbered Paragraph"/>
    <w:basedOn w:val="Normal"/>
    <w:rsid w:val="00807646"/>
    <w:pPr>
      <w:numPr>
        <w:numId w:val="29"/>
      </w:numPr>
      <w:spacing w:after="240"/>
    </w:pPr>
  </w:style>
  <w:style w:type="character" w:styleId="Hyperlink">
    <w:name w:val="Hyperlink"/>
    <w:basedOn w:val="DefaultParagraphFont"/>
    <w:rsid w:val="008916C5"/>
    <w:rPr>
      <w:color w:val="800080"/>
      <w:u w:val="none"/>
    </w:rPr>
  </w:style>
  <w:style w:type="character" w:styleId="FollowedHyperlink">
    <w:name w:val="FollowedHyperlink"/>
    <w:basedOn w:val="DefaultParagraphFont"/>
    <w:rsid w:val="006F62C0"/>
    <w:rPr>
      <w:color w:val="993366"/>
      <w:u w:val="none"/>
    </w:rPr>
  </w:style>
  <w:style w:type="character" w:styleId="CommentReference">
    <w:name w:val="annotation reference"/>
    <w:basedOn w:val="DefaultParagraphFont"/>
    <w:semiHidden/>
    <w:rsid w:val="00E85D5D"/>
    <w:rPr>
      <w:sz w:val="16"/>
      <w:szCs w:val="16"/>
    </w:rPr>
  </w:style>
  <w:style w:type="paragraph" w:styleId="CommentText">
    <w:name w:val="annotation text"/>
    <w:basedOn w:val="Normal"/>
    <w:semiHidden/>
    <w:rsid w:val="00E85D5D"/>
    <w:rPr>
      <w:sz w:val="20"/>
      <w:szCs w:val="20"/>
    </w:rPr>
  </w:style>
  <w:style w:type="paragraph" w:styleId="CommentSubject">
    <w:name w:val="annotation subject"/>
    <w:basedOn w:val="CommentText"/>
    <w:next w:val="CommentText"/>
    <w:semiHidden/>
    <w:rsid w:val="00E85D5D"/>
    <w:rPr>
      <w:b/>
      <w:bCs/>
    </w:rPr>
  </w:style>
  <w:style w:type="paragraph" w:styleId="ListParagraph">
    <w:name w:val="List Paragraph"/>
    <w:basedOn w:val="Normal"/>
    <w:uiPriority w:val="34"/>
    <w:qFormat/>
    <w:rsid w:val="008B5E35"/>
    <w:pPr>
      <w:ind w:left="720"/>
    </w:pPr>
  </w:style>
  <w:style w:type="paragraph" w:styleId="Revision">
    <w:name w:val="Revision"/>
    <w:hidden/>
    <w:uiPriority w:val="99"/>
    <w:semiHidden/>
    <w:rsid w:val="00401F76"/>
    <w:rPr>
      <w:sz w:val="24"/>
      <w:szCs w:val="24"/>
    </w:rPr>
  </w:style>
  <w:style w:type="paragraph" w:styleId="EndnoteText">
    <w:name w:val="endnote text"/>
    <w:basedOn w:val="Normal"/>
    <w:link w:val="EndnoteTextChar"/>
    <w:rsid w:val="00007E09"/>
    <w:rPr>
      <w:sz w:val="20"/>
      <w:szCs w:val="20"/>
    </w:rPr>
  </w:style>
  <w:style w:type="character" w:customStyle="1" w:styleId="EndnoteTextChar">
    <w:name w:val="Endnote Text Char"/>
    <w:basedOn w:val="DefaultParagraphFont"/>
    <w:link w:val="EndnoteText"/>
    <w:rsid w:val="00007E09"/>
  </w:style>
  <w:style w:type="character" w:styleId="EndnoteReference">
    <w:name w:val="endnote reference"/>
    <w:basedOn w:val="DefaultParagraphFont"/>
    <w:rsid w:val="00007E09"/>
    <w:rPr>
      <w:vertAlign w:val="superscript"/>
    </w:rPr>
  </w:style>
  <w:style w:type="paragraph" w:customStyle="1" w:styleId="Default">
    <w:name w:val="Default"/>
    <w:rsid w:val="00027FD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D40"/>
    <w:rPr>
      <w:sz w:val="24"/>
      <w:szCs w:val="24"/>
    </w:rPr>
  </w:style>
  <w:style w:type="paragraph" w:styleId="Heading1">
    <w:name w:val="heading 1"/>
    <w:basedOn w:val="Normal"/>
    <w:next w:val="Normal"/>
    <w:qFormat/>
    <w:rsid w:val="00787D40"/>
    <w:pPr>
      <w:keepNext/>
      <w:widowControl w:val="0"/>
      <w:autoSpaceDE w:val="0"/>
      <w:autoSpaceDN w:val="0"/>
      <w:adjustRightInd w:val="0"/>
      <w:outlineLvl w:val="0"/>
    </w:pPr>
  </w:style>
  <w:style w:type="paragraph" w:styleId="Heading2">
    <w:name w:val="heading 2"/>
    <w:basedOn w:val="Normal"/>
    <w:next w:val="Normal"/>
    <w:qFormat/>
    <w:rsid w:val="00787D40"/>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787D40"/>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87D40"/>
    <w:pPr>
      <w:widowControl w:val="0"/>
      <w:autoSpaceDE w:val="0"/>
      <w:autoSpaceDN w:val="0"/>
      <w:adjustRightInd w:val="0"/>
      <w:jc w:val="center"/>
    </w:pPr>
  </w:style>
  <w:style w:type="paragraph" w:styleId="Header">
    <w:name w:val="header"/>
    <w:basedOn w:val="Normal"/>
    <w:rsid w:val="00787D40"/>
    <w:pPr>
      <w:tabs>
        <w:tab w:val="center" w:pos="4320"/>
        <w:tab w:val="right" w:pos="8640"/>
      </w:tabs>
    </w:pPr>
  </w:style>
  <w:style w:type="paragraph" w:styleId="BodyText">
    <w:name w:val="Body Text"/>
    <w:basedOn w:val="Normal"/>
    <w:rsid w:val="00787D40"/>
    <w:pPr>
      <w:jc w:val="center"/>
    </w:pPr>
  </w:style>
  <w:style w:type="paragraph" w:styleId="Footer">
    <w:name w:val="footer"/>
    <w:basedOn w:val="Normal"/>
    <w:rsid w:val="00787D40"/>
    <w:pPr>
      <w:tabs>
        <w:tab w:val="center" w:pos="4320"/>
        <w:tab w:val="right" w:pos="8640"/>
      </w:tabs>
    </w:pPr>
  </w:style>
  <w:style w:type="character" w:styleId="PageNumber">
    <w:name w:val="page number"/>
    <w:basedOn w:val="DefaultParagraphFont"/>
    <w:rsid w:val="00787D40"/>
  </w:style>
  <w:style w:type="paragraph" w:styleId="FootnoteText">
    <w:name w:val="footnote text"/>
    <w:basedOn w:val="Normal"/>
    <w:semiHidden/>
    <w:rsid w:val="00787D40"/>
    <w:rPr>
      <w:sz w:val="20"/>
      <w:szCs w:val="20"/>
    </w:rPr>
  </w:style>
  <w:style w:type="paragraph" w:customStyle="1" w:styleId="Findings">
    <w:name w:val="Findings"/>
    <w:basedOn w:val="Normal"/>
    <w:rsid w:val="00787D40"/>
    <w:pPr>
      <w:numPr>
        <w:numId w:val="4"/>
      </w:numPr>
    </w:pPr>
  </w:style>
  <w:style w:type="character" w:styleId="FootnoteReference">
    <w:name w:val="footnote reference"/>
    <w:basedOn w:val="DefaultParagraphFont"/>
    <w:semiHidden/>
    <w:rsid w:val="00787D40"/>
    <w:rPr>
      <w:vertAlign w:val="superscript"/>
    </w:rPr>
  </w:style>
  <w:style w:type="paragraph" w:styleId="BalloonText">
    <w:name w:val="Balloon Text"/>
    <w:basedOn w:val="Normal"/>
    <w:semiHidden/>
    <w:rsid w:val="00787D40"/>
    <w:rPr>
      <w:rFonts w:ascii="Tahoma" w:hAnsi="Tahoma" w:cs="Tahoma"/>
      <w:sz w:val="16"/>
      <w:szCs w:val="16"/>
    </w:rPr>
  </w:style>
  <w:style w:type="paragraph" w:customStyle="1" w:styleId="NumberedParagraph">
    <w:name w:val="Numbered Paragraph"/>
    <w:basedOn w:val="Normal"/>
    <w:rsid w:val="00807646"/>
    <w:pPr>
      <w:numPr>
        <w:numId w:val="29"/>
      </w:numPr>
      <w:spacing w:after="240"/>
    </w:pPr>
  </w:style>
  <w:style w:type="character" w:styleId="Hyperlink">
    <w:name w:val="Hyperlink"/>
    <w:basedOn w:val="DefaultParagraphFont"/>
    <w:rsid w:val="008916C5"/>
    <w:rPr>
      <w:color w:val="800080"/>
      <w:u w:val="none"/>
    </w:rPr>
  </w:style>
  <w:style w:type="character" w:styleId="FollowedHyperlink">
    <w:name w:val="FollowedHyperlink"/>
    <w:basedOn w:val="DefaultParagraphFont"/>
    <w:rsid w:val="006F62C0"/>
    <w:rPr>
      <w:color w:val="993366"/>
      <w:u w:val="none"/>
    </w:rPr>
  </w:style>
  <w:style w:type="character" w:styleId="CommentReference">
    <w:name w:val="annotation reference"/>
    <w:basedOn w:val="DefaultParagraphFont"/>
    <w:semiHidden/>
    <w:rsid w:val="00E85D5D"/>
    <w:rPr>
      <w:sz w:val="16"/>
      <w:szCs w:val="16"/>
    </w:rPr>
  </w:style>
  <w:style w:type="paragraph" w:styleId="CommentText">
    <w:name w:val="annotation text"/>
    <w:basedOn w:val="Normal"/>
    <w:semiHidden/>
    <w:rsid w:val="00E85D5D"/>
    <w:rPr>
      <w:sz w:val="20"/>
      <w:szCs w:val="20"/>
    </w:rPr>
  </w:style>
  <w:style w:type="paragraph" w:styleId="CommentSubject">
    <w:name w:val="annotation subject"/>
    <w:basedOn w:val="CommentText"/>
    <w:next w:val="CommentText"/>
    <w:semiHidden/>
    <w:rsid w:val="00E85D5D"/>
    <w:rPr>
      <w:b/>
      <w:bCs/>
    </w:rPr>
  </w:style>
  <w:style w:type="paragraph" w:styleId="ListParagraph">
    <w:name w:val="List Paragraph"/>
    <w:basedOn w:val="Normal"/>
    <w:uiPriority w:val="34"/>
    <w:qFormat/>
    <w:rsid w:val="008B5E35"/>
    <w:pPr>
      <w:ind w:left="720"/>
    </w:pPr>
  </w:style>
  <w:style w:type="paragraph" w:styleId="Revision">
    <w:name w:val="Revision"/>
    <w:hidden/>
    <w:uiPriority w:val="99"/>
    <w:semiHidden/>
    <w:rsid w:val="00401F76"/>
    <w:rPr>
      <w:sz w:val="24"/>
      <w:szCs w:val="24"/>
    </w:rPr>
  </w:style>
  <w:style w:type="paragraph" w:styleId="EndnoteText">
    <w:name w:val="endnote text"/>
    <w:basedOn w:val="Normal"/>
    <w:link w:val="EndnoteTextChar"/>
    <w:rsid w:val="00007E09"/>
    <w:rPr>
      <w:sz w:val="20"/>
      <w:szCs w:val="20"/>
    </w:rPr>
  </w:style>
  <w:style w:type="character" w:customStyle="1" w:styleId="EndnoteTextChar">
    <w:name w:val="Endnote Text Char"/>
    <w:basedOn w:val="DefaultParagraphFont"/>
    <w:link w:val="EndnoteText"/>
    <w:rsid w:val="00007E09"/>
  </w:style>
  <w:style w:type="character" w:styleId="EndnoteReference">
    <w:name w:val="endnote reference"/>
    <w:basedOn w:val="DefaultParagraphFont"/>
    <w:rsid w:val="00007E09"/>
    <w:rPr>
      <w:vertAlign w:val="superscript"/>
    </w:rPr>
  </w:style>
  <w:style w:type="paragraph" w:customStyle="1" w:styleId="Default">
    <w:name w:val="Default"/>
    <w:rsid w:val="00027FD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Order%20Approving%20Alternative%20Measurement%20or%20Reporting%20-%20Tele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5799389774734F8D9C1E6C138B0B6A" ma:contentTypeVersion="132" ma:contentTypeDescription="" ma:contentTypeScope="" ma:versionID="5973692de895f3ec8d72a6a77789d1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2007-05-07T07:00:00+00:00</OpenedDate>
    <Date1 xmlns="dc463f71-b30c-4ab2-9473-d307f9d35888">2011-12-15T08:00:00+00:00</Date1>
    <IsDocumentOrder xmlns="dc463f71-b30c-4ab2-9473-d307f9d35888">true</IsDocumentOrder>
    <IsHighlyConfidential xmlns="dc463f71-b30c-4ab2-9473-d307f9d35888">false</IsHighlyConfidential>
    <CaseCompanyNames xmlns="dc463f71-b30c-4ab2-9473-d307f9d35888">Sprint Nextel Corporation (ETC)</CaseCompanyNames>
    <DocketNumber xmlns="dc463f71-b30c-4ab2-9473-d307f9d35888">073023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C8CEB-D0AB-4430-BAEC-1435BB91AEB9}"/>
</file>

<file path=customXml/itemProps2.xml><?xml version="1.0" encoding="utf-8"?>
<ds:datastoreItem xmlns:ds="http://schemas.openxmlformats.org/officeDocument/2006/customXml" ds:itemID="{95D0FC41-670F-4410-AED3-1B5725594934}"/>
</file>

<file path=customXml/itemProps3.xml><?xml version="1.0" encoding="utf-8"?>
<ds:datastoreItem xmlns:ds="http://schemas.openxmlformats.org/officeDocument/2006/customXml" ds:itemID="{CDD60AB0-1437-4968-88DD-CEDCCC9FADEF}"/>
</file>

<file path=customXml/itemProps4.xml><?xml version="1.0" encoding="utf-8"?>
<ds:datastoreItem xmlns:ds="http://schemas.openxmlformats.org/officeDocument/2006/customXml" ds:itemID="{F9B46260-0D8B-443D-98D2-87A6CF6005F2}"/>
</file>

<file path=customXml/itemProps5.xml><?xml version="1.0" encoding="utf-8"?>
<ds:datastoreItem xmlns:ds="http://schemas.openxmlformats.org/officeDocument/2006/customXml" ds:itemID="{BF1DB84C-19E6-4A43-8CB5-BCD302B77B12}"/>
</file>

<file path=docProps/app.xml><?xml version="1.0" encoding="utf-8"?>
<Properties xmlns="http://schemas.openxmlformats.org/officeDocument/2006/extended-properties" xmlns:vt="http://schemas.openxmlformats.org/officeDocument/2006/docPropsVTypes">
  <Template>Order Approving Alternative Measurement or Reporting - Telecom.dot</Template>
  <TotalTime>0</TotalTime>
  <Pages>13</Pages>
  <Words>2646</Words>
  <Characters>16808</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UT-111325  Order</vt:lpstr>
    </vt:vector>
  </TitlesOfParts>
  <Company>WUTC</Company>
  <LinksUpToDate>false</LinksUpToDate>
  <CharactersWithSpaces>19416</CharactersWithSpaces>
  <SharedDoc>false</SharedDoc>
  <HLinks>
    <vt:vector size="8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1179656</vt:i4>
      </vt:variant>
      <vt:variant>
        <vt:i4>116</vt:i4>
      </vt:variant>
      <vt:variant>
        <vt:i4>0</vt:i4>
      </vt:variant>
      <vt:variant>
        <vt:i4>5</vt:i4>
      </vt:variant>
      <vt:variant>
        <vt:lpwstr>http://apps.leg.wa.gov/WAC/default.aspx?cite=480-120-439</vt:lpwstr>
      </vt:variant>
      <vt:variant>
        <vt:lpwstr/>
      </vt:variant>
      <vt:variant>
        <vt:i4>1179656</vt:i4>
      </vt:variant>
      <vt:variant>
        <vt:i4>110</vt:i4>
      </vt:variant>
      <vt:variant>
        <vt:i4>0</vt:i4>
      </vt:variant>
      <vt:variant>
        <vt:i4>5</vt:i4>
      </vt:variant>
      <vt:variant>
        <vt:lpwstr>http://apps.leg.wa.gov/WAC/default.aspx?cite=480-120-439</vt:lpwstr>
      </vt:variant>
      <vt:variant>
        <vt:lpwstr/>
      </vt:variant>
      <vt:variant>
        <vt:i4>1179656</vt:i4>
      </vt:variant>
      <vt:variant>
        <vt:i4>89</vt:i4>
      </vt:variant>
      <vt:variant>
        <vt:i4>0</vt:i4>
      </vt:variant>
      <vt:variant>
        <vt:i4>5</vt:i4>
      </vt:variant>
      <vt:variant>
        <vt:lpwstr>http://apps.leg.wa.gov/WAC/default.aspx?cite=480-120-439</vt:lpwstr>
      </vt:variant>
      <vt:variant>
        <vt:lpwstr/>
      </vt:variant>
      <vt:variant>
        <vt:i4>1179656</vt:i4>
      </vt:variant>
      <vt:variant>
        <vt:i4>86</vt:i4>
      </vt:variant>
      <vt:variant>
        <vt:i4>0</vt:i4>
      </vt:variant>
      <vt:variant>
        <vt:i4>5</vt:i4>
      </vt:variant>
      <vt:variant>
        <vt:lpwstr>http://apps.leg.wa.gov/WAC/default.aspx?cite=480-120-439</vt:lpwstr>
      </vt:variant>
      <vt:variant>
        <vt:lpwstr/>
      </vt:variant>
      <vt:variant>
        <vt:i4>2818096</vt:i4>
      </vt:variant>
      <vt:variant>
        <vt:i4>80</vt:i4>
      </vt:variant>
      <vt:variant>
        <vt:i4>0</vt:i4>
      </vt:variant>
      <vt:variant>
        <vt:i4>5</vt:i4>
      </vt:variant>
      <vt:variant>
        <vt:lpwstr>http://apps.leg.wa.gov/RCW/default.aspx?cite=80.36</vt:lpwstr>
      </vt:variant>
      <vt:variant>
        <vt:lpwstr/>
      </vt:variant>
      <vt:variant>
        <vt:i4>2818098</vt:i4>
      </vt:variant>
      <vt:variant>
        <vt:i4>77</vt:i4>
      </vt:variant>
      <vt:variant>
        <vt:i4>0</vt:i4>
      </vt:variant>
      <vt:variant>
        <vt:i4>5</vt:i4>
      </vt:variant>
      <vt:variant>
        <vt:lpwstr>http://apps.leg.wa.gov/RCW/default.aspx?cite=80.16</vt:lpwstr>
      </vt:variant>
      <vt:variant>
        <vt:lpwstr/>
      </vt:variant>
      <vt:variant>
        <vt:i4>3080242</vt:i4>
      </vt:variant>
      <vt:variant>
        <vt:i4>74</vt:i4>
      </vt:variant>
      <vt:variant>
        <vt:i4>0</vt:i4>
      </vt:variant>
      <vt:variant>
        <vt:i4>5</vt:i4>
      </vt:variant>
      <vt:variant>
        <vt:lpwstr>http://apps.leg.wa.gov/RCW/default.aspx?cite=80.12</vt:lpwstr>
      </vt:variant>
      <vt:variant>
        <vt:lpwstr/>
      </vt:variant>
      <vt:variant>
        <vt:i4>2424883</vt:i4>
      </vt:variant>
      <vt:variant>
        <vt:i4>71</vt:i4>
      </vt:variant>
      <vt:variant>
        <vt:i4>0</vt:i4>
      </vt:variant>
      <vt:variant>
        <vt:i4>5</vt:i4>
      </vt:variant>
      <vt:variant>
        <vt:lpwstr>http://apps.leg.wa.gov/RCW/default.aspx?cite=80.08</vt:lpwstr>
      </vt:variant>
      <vt:variant>
        <vt:lpwstr/>
      </vt:variant>
      <vt:variant>
        <vt:i4>2687027</vt:i4>
      </vt:variant>
      <vt:variant>
        <vt:i4>68</vt:i4>
      </vt:variant>
      <vt:variant>
        <vt:i4>0</vt:i4>
      </vt:variant>
      <vt:variant>
        <vt:i4>5</vt:i4>
      </vt:variant>
      <vt:variant>
        <vt:lpwstr>http://apps.leg.wa.gov/RCW/default.aspx?cite=80.04</vt:lpwstr>
      </vt:variant>
      <vt:variant>
        <vt:lpwstr/>
      </vt:variant>
      <vt:variant>
        <vt:i4>2883625</vt:i4>
      </vt:variant>
      <vt:variant>
        <vt:i4>65</vt:i4>
      </vt:variant>
      <vt:variant>
        <vt:i4>0</vt:i4>
      </vt:variant>
      <vt:variant>
        <vt:i4>5</vt:i4>
      </vt:variant>
      <vt:variant>
        <vt:lpwstr>http://apps.leg.wa.gov/RCW/default.aspx?cite=80.01.040</vt:lpwstr>
      </vt:variant>
      <vt:variant>
        <vt:lpwstr/>
      </vt:variant>
      <vt:variant>
        <vt:i4>1179656</vt:i4>
      </vt:variant>
      <vt:variant>
        <vt:i4>60</vt:i4>
      </vt:variant>
      <vt:variant>
        <vt:i4>0</vt:i4>
      </vt:variant>
      <vt:variant>
        <vt:i4>5</vt:i4>
      </vt:variant>
      <vt:variant>
        <vt:lpwstr>http://apps.leg.wa.gov/WAC/default.aspx?cite=480-120-439</vt:lpwstr>
      </vt:variant>
      <vt:variant>
        <vt:lpwstr/>
      </vt:variant>
      <vt:variant>
        <vt:i4>1179656</vt:i4>
      </vt:variant>
      <vt:variant>
        <vt:i4>42</vt:i4>
      </vt:variant>
      <vt:variant>
        <vt:i4>0</vt:i4>
      </vt:variant>
      <vt:variant>
        <vt:i4>5</vt:i4>
      </vt:variant>
      <vt:variant>
        <vt:lpwstr>http://apps.leg.wa.gov/WAC/default.aspx?cite=480-120-439</vt:lpwstr>
      </vt:variant>
      <vt:variant>
        <vt:lpwstr/>
      </vt:variant>
      <vt:variant>
        <vt:i4>1179656</vt:i4>
      </vt:variant>
      <vt:variant>
        <vt:i4>36</vt:i4>
      </vt:variant>
      <vt:variant>
        <vt:i4>0</vt:i4>
      </vt:variant>
      <vt:variant>
        <vt:i4>5</vt:i4>
      </vt:variant>
      <vt:variant>
        <vt:lpwstr>http://apps.leg.wa.gov/WAC/default.aspx?cite=480-120-439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UT-111325  Order</dc:title>
  <dc:creator>William H Weinman</dc:creator>
  <dc:description>MDT</dc:description>
  <cp:lastModifiedBy> Cathy Kern</cp:lastModifiedBy>
  <cp:revision>2</cp:revision>
  <cp:lastPrinted>2011-12-13T17:29:00Z</cp:lastPrinted>
  <dcterms:created xsi:type="dcterms:W3CDTF">2011-12-15T01:20:00Z</dcterms:created>
  <dcterms:modified xsi:type="dcterms:W3CDTF">2011-12-15T01:20:00Z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0x0101006E56B4D1795A2E4DB2F0B01679ED314A009D5799389774734F8D9C1E6C138B0B6A</vt:lpwstr>
  </property>
  <property fmtid="{D5CDD505-2E9C-101B-9397-08002B2CF9AE}" pid="3" name="_docset_NoMedatataSyncRequired">
    <vt:lpwstr>False</vt:lpwstr>
  </property>
</Properties>
</file>