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A83874">
            <w:pPr>
              <w:rPr>
                <w:rFonts w:ascii="Palatino Linotype" w:hAnsi="Palatino Linotype" w:cs="Arial"/>
                <w:sz w:val="20"/>
              </w:rPr>
            </w:pPr>
            <w:r>
              <w:rPr>
                <w:rFonts w:ascii="Palatino Linotype" w:hAnsi="Palatino Linotype" w:cs="Arial"/>
                <w:sz w:val="20"/>
              </w:rPr>
              <w:t>UT</w:t>
            </w:r>
            <w:r w:rsidRPr="00B67614">
              <w:rPr>
                <w:rFonts w:ascii="Palatino Linotype" w:hAnsi="Palatino Linotype" w:cs="Arial"/>
                <w:b/>
                <w:sz w:val="20"/>
              </w:rPr>
              <w:t>-0630</w:t>
            </w:r>
            <w:r w:rsidR="00EB5FB5">
              <w:rPr>
                <w:rFonts w:ascii="Palatino Linotype" w:hAnsi="Palatino Linotype" w:cs="Arial"/>
                <w:b/>
                <w:sz w:val="20"/>
              </w:rPr>
              <w:t>06</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7A197C" w:rsidRDefault="009F6D18" w:rsidP="009F6D18">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7A197C" w:rsidRDefault="00D5502F">
            <w:pPr>
              <w:tabs>
                <w:tab w:val="left" w:pos="360"/>
              </w:tabs>
              <w:rPr>
                <w:rFonts w:ascii="Palatino Linotype" w:hAnsi="Palatino Linotype" w:cs="Arial"/>
                <w:sz w:val="20"/>
              </w:rPr>
            </w:pPr>
            <w:r>
              <w:rPr>
                <w:rFonts w:ascii="Palatino Linotype" w:hAnsi="Palatino Linotype" w:cs="Arial"/>
                <w:sz w:val="20"/>
              </w:rPr>
              <w:t>LEVEL 3 COMMUNICATIONS, LLC</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9F6D18">
              <w:rPr>
                <w:rFonts w:ascii="Palatino Linotype" w:hAnsi="Palatino Linotype" w:cs="Arial"/>
                <w:sz w:val="20"/>
              </w:rPr>
              <w:t>7</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w:t>
            </w:r>
            <w:r w:rsidR="009F6D18">
              <w:rPr>
                <w:rFonts w:ascii="Palatino Linotype" w:hAnsi="Palatino Linotype" w:cs="Arial"/>
                <w:sz w:val="20"/>
              </w:rPr>
              <w:t>e Agreement is hereby amended by adding terms, conditions and rates for Collocation DC Power Measurement as set forth in Attachment 1 to this Amendment.</w:t>
            </w:r>
          </w:p>
          <w:p w:rsidR="00D5502F" w:rsidRDefault="00D5502F">
            <w:pPr>
              <w:rPr>
                <w:rFonts w:ascii="Palatino Linotype" w:hAnsi="Palatino Linotype" w:cs="Arial"/>
                <w:sz w:val="20"/>
              </w:rPr>
            </w:pPr>
          </w:p>
          <w:p w:rsidR="00DD1FB3" w:rsidRDefault="00DD1FB3" w:rsidP="009F6D18">
            <w:pPr>
              <w:rPr>
                <w:rFonts w:ascii="Palatino Linotype" w:hAnsi="Palatino Linotype" w:cs="Arial"/>
                <w:sz w:val="20"/>
              </w:rPr>
            </w:pPr>
          </w:p>
          <w:p w:rsidR="009F6D18" w:rsidRDefault="009F6D18" w:rsidP="009F6D18">
            <w:pPr>
              <w:rPr>
                <w:rFonts w:ascii="Palatino Linotype" w:hAnsi="Palatino Linotype" w:cs="Arial"/>
                <w:sz w:val="20"/>
              </w:rPr>
            </w:pPr>
          </w:p>
        </w:tc>
      </w:tr>
      <w:tr w:rsidR="00DD1FB3">
        <w:trPr>
          <w:trHeight w:val="720"/>
        </w:trPr>
        <w:tc>
          <w:tcPr>
            <w:tcW w:w="5000" w:type="pct"/>
            <w:gridSpan w:val="9"/>
          </w:tcPr>
          <w:p w:rsidR="00DD1FB3" w:rsidRDefault="00FD7A2E" w:rsidP="009F6D18">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9F6D18">
              <w:rPr>
                <w:rFonts w:ascii="Palatino Linotype" w:hAnsi="Palatino Linotype" w:cs="Arial"/>
                <w:sz w:val="20"/>
              </w:rPr>
              <w:t>August 6, 2007 in Docket No. UT-063006</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szCs w:val="23"/>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p w:rsidR="00166E13" w:rsidRDefault="00166E13">
            <w:pPr>
              <w:autoSpaceDE w:val="0"/>
              <w:autoSpaceDN w:val="0"/>
              <w:adjustRightInd w:val="0"/>
              <w:rPr>
                <w:rFonts w:ascii="Palatino Linotype" w:hAnsi="Palatino Linotype" w:cs="Arial"/>
                <w:sz w:val="20"/>
              </w:rPr>
            </w:pPr>
          </w:p>
        </w:tc>
      </w:tr>
      <w:tr w:rsidR="00DD1FB3">
        <w:trPr>
          <w:cantSplit/>
          <w:trHeight w:val="180"/>
        </w:trPr>
        <w:tc>
          <w:tcPr>
            <w:tcW w:w="1460" w:type="pct"/>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rPr>
            </w:pPr>
            <w:r w:rsidRPr="00166E13">
              <w:rPr>
                <w:rFonts w:ascii="Palatino Linotype" w:hAnsi="Palatino Linotype" w:cs="Arial"/>
              </w:rPr>
              <w:t xml:space="preserve">Maura </w:t>
            </w:r>
            <w:r w:rsidR="00CC6EC8">
              <w:rPr>
                <w:rFonts w:ascii="Palatino Linotype" w:hAnsi="Palatino Linotype" w:cs="Arial"/>
              </w:rPr>
              <w:t>Reynolds</w:t>
            </w:r>
          </w:p>
        </w:tc>
        <w:tc>
          <w:tcPr>
            <w:tcW w:w="2029" w:type="pct"/>
            <w:gridSpan w:val="5"/>
          </w:tcPr>
          <w:p w:rsidR="00DD1FB3" w:rsidRDefault="00FD7A2E" w:rsidP="00166E13">
            <w:pPr>
              <w:spacing w:before="100" w:beforeAutospacing="1" w:after="100" w:afterAutospacing="1"/>
              <w:ind w:left="259"/>
              <w:contextualSpacing/>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smallCaps/>
              </w:rPr>
            </w:pPr>
            <w:r w:rsidRPr="00166E13">
              <w:rPr>
                <w:rFonts w:ascii="Palatino Linotype" w:hAnsi="Palatino Linotype" w:cs="Arial"/>
                <w:smallCaps/>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rsidP="00166E13">
            <w:pPr>
              <w:rPr>
                <w:rFonts w:ascii="Palatino Linotype" w:hAnsi="Palatino Linotype" w:cs="Arial"/>
                <w:sz w:val="18"/>
              </w:rPr>
            </w:pPr>
            <w:r>
              <w:rPr>
                <w:rFonts w:ascii="Palatino Linotype" w:hAnsi="Palatino Linotype" w:cs="Arial"/>
                <w:sz w:val="18"/>
              </w:rPr>
              <w:t>(206)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pPr>
              <w:pStyle w:val="Heading2"/>
              <w:rPr>
                <w:rFonts w:ascii="Palatino Linotype" w:hAnsi="Palatino Linotype"/>
              </w:rPr>
            </w:pPr>
            <w:r>
              <w:rPr>
                <w:rFonts w:ascii="Palatino Linotype" w:hAnsi="Palatino Linotype"/>
              </w:rPr>
              <w:t xml:space="preserve">Docket No. </w:t>
            </w:r>
            <w:r w:rsidR="00B67614" w:rsidRPr="00B67614">
              <w:rPr>
                <w:rFonts w:ascii="Palatino Linotype" w:hAnsi="Palatino Linotype"/>
                <w:b/>
              </w:rPr>
              <w:t>UT-063084</w:t>
            </w:r>
          </w:p>
          <w:p w:rsidR="00DD1FB3" w:rsidRDefault="00DD1FB3">
            <w:pPr>
              <w:jc w:val="center"/>
              <w:rPr>
                <w:rFonts w:ascii="Palatino Linotype" w:hAnsi="Palatino Linotype" w:cs="Arial"/>
                <w:sz w:val="20"/>
              </w:rPr>
            </w:pPr>
          </w:p>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rsidP="009F6D18">
            <w:pPr>
              <w:pStyle w:val="Heading1"/>
              <w:rPr>
                <w:rFonts w:ascii="Palatino Linotype" w:hAnsi="Palatino Linotype"/>
              </w:rPr>
            </w:pPr>
            <w:r>
              <w:rPr>
                <w:rFonts w:ascii="Palatino Linotype" w:hAnsi="Palatino Linotype"/>
              </w:rPr>
              <w:t xml:space="preserve">ORDER APPROVING </w:t>
            </w:r>
            <w:r w:rsidR="009F6D18">
              <w:rPr>
                <w:rFonts w:ascii="Palatino Linotype" w:hAnsi="Palatino Linotype"/>
              </w:rPr>
              <w:t xml:space="preserve">AMENDMENT TO </w:t>
            </w:r>
            <w:r>
              <w:rPr>
                <w:rFonts w:ascii="Palatino Linotype" w:hAnsi="Palatino Linotype"/>
              </w:rPr>
              <w:t xml:space="preserve">INTERCONNECTION AGREEMENT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Pr="00166E13" w:rsidRDefault="00FD7A2E">
            <w:pPr>
              <w:rPr>
                <w:rFonts w:ascii="Palatino Linotype" w:hAnsi="Palatino Linotype" w:cs="Arial"/>
                <w:smallCaps/>
              </w:rPr>
            </w:pPr>
            <w:r w:rsidRPr="00166E13">
              <w:rPr>
                <w:rFonts w:ascii="Palatino Linotype" w:hAnsi="Palatino Linotype" w:cs="Arial"/>
                <w:smallCaps/>
              </w:rPr>
              <w:t>S</w:t>
            </w:r>
            <w:r w:rsidR="00166E13">
              <w:rPr>
                <w:rFonts w:ascii="Palatino Linotype" w:hAnsi="Palatino Linotype" w:cs="Arial"/>
                <w:smallCaps/>
              </w:rPr>
              <w:t>teven</w:t>
            </w:r>
            <w:r w:rsidRPr="00166E13">
              <w:rPr>
                <w:rFonts w:ascii="Palatino Linotype" w:hAnsi="Palatino Linotype" w:cs="Arial"/>
                <w:smallCaps/>
              </w:rPr>
              <w:t xml:space="preserve"> V. K</w:t>
            </w:r>
            <w:r w:rsidR="00166E13">
              <w:rPr>
                <w:rFonts w:ascii="Palatino Linotype" w:hAnsi="Palatino Linotype" w:cs="Arial"/>
                <w:smallCaps/>
              </w:rPr>
              <w:t>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18" w:rsidRDefault="009F6D18">
      <w:r>
        <w:separator/>
      </w:r>
    </w:p>
  </w:endnote>
  <w:endnote w:type="continuationSeparator" w:id="0">
    <w:p w:rsidR="009F6D18" w:rsidRDefault="009F6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18" w:rsidRDefault="009F6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D18" w:rsidRDefault="009F6D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18" w:rsidRDefault="009F6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6B86">
      <w:rPr>
        <w:rStyle w:val="PageNumber"/>
        <w:noProof/>
      </w:rPr>
      <w:t>1</w:t>
    </w:r>
    <w:r>
      <w:rPr>
        <w:rStyle w:val="PageNumber"/>
      </w:rPr>
      <w:fldChar w:fldCharType="end"/>
    </w:r>
  </w:p>
  <w:p w:rsidR="009F6D18" w:rsidRDefault="009F6D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18" w:rsidRDefault="009F6D18">
      <w:r>
        <w:separator/>
      </w:r>
    </w:p>
  </w:footnote>
  <w:footnote w:type="continuationSeparator" w:id="0">
    <w:p w:rsidR="009F6D18" w:rsidRDefault="009F6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166E13"/>
    <w:rsid w:val="00242DE5"/>
    <w:rsid w:val="002E7A9F"/>
    <w:rsid w:val="002F3D53"/>
    <w:rsid w:val="00356B86"/>
    <w:rsid w:val="004303F4"/>
    <w:rsid w:val="0049063F"/>
    <w:rsid w:val="005233C5"/>
    <w:rsid w:val="006C5226"/>
    <w:rsid w:val="00751AA4"/>
    <w:rsid w:val="007A197C"/>
    <w:rsid w:val="009F6D18"/>
    <w:rsid w:val="00A70B48"/>
    <w:rsid w:val="00A83874"/>
    <w:rsid w:val="00B67614"/>
    <w:rsid w:val="00C36E92"/>
    <w:rsid w:val="00CC6EC8"/>
    <w:rsid w:val="00D15351"/>
    <w:rsid w:val="00D5502F"/>
    <w:rsid w:val="00DD1FB3"/>
    <w:rsid w:val="00EB5FB5"/>
    <w:rsid w:val="00EE244D"/>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D5502F"/>
    <w:rPr>
      <w:rFonts w:ascii="Tahoma" w:hAnsi="Tahoma" w:cs="Tahoma"/>
      <w:sz w:val="16"/>
      <w:szCs w:val="16"/>
    </w:rPr>
  </w:style>
  <w:style w:type="character" w:customStyle="1" w:styleId="BalloonTextChar">
    <w:name w:val="Balloon Text Char"/>
    <w:basedOn w:val="DefaultParagraphFont"/>
    <w:link w:val="BalloonText"/>
    <w:uiPriority w:val="99"/>
    <w:semiHidden/>
    <w:rsid w:val="00D55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Pending</CaseStatus>
    <OpenedDate xmlns="dc463f71-b30c-4ab2-9473-d307f9d35888">2006-01-26T08:00:00+00:00</OpenedDate>
    <Date1 xmlns="dc463f71-b30c-4ab2-9473-d307f9d35888">2015-07-14T07:00:00+00:00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063006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0F0FDED90188409DB292EB0CC98344" ma:contentTypeVersion="136" ma:contentTypeDescription="" ma:contentTypeScope="" ma:versionID="97e05bb0757546b0aaf13619e71fef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41E4BC60-67E2-4631-839E-EC4C7404AA3F}"/>
</file>

<file path=customXml/itemProps3.xml><?xml version="1.0" encoding="utf-8"?>
<ds:datastoreItem xmlns:ds="http://schemas.openxmlformats.org/officeDocument/2006/customXml" ds:itemID="{30171B66-4C02-4E01-9438-D199F7C5AA15}"/>
</file>

<file path=customXml/itemProps4.xml><?xml version="1.0" encoding="utf-8"?>
<ds:datastoreItem xmlns:ds="http://schemas.openxmlformats.org/officeDocument/2006/customXml" ds:itemID="{AA13C121-B340-4F34-99CD-52F7064F302B}"/>
</file>

<file path=customXml/itemProps5.xml><?xml version="1.0" encoding="utf-8"?>
<ds:datastoreItem xmlns:ds="http://schemas.openxmlformats.org/officeDocument/2006/customXml" ds:itemID="{BFA1FCBE-76B4-4CB1-B04F-7756DBBF47EC}"/>
</file>

<file path=docProps/app.xml><?xml version="1.0" encoding="utf-8"?>
<Properties xmlns="http://schemas.openxmlformats.org/officeDocument/2006/extended-properties" xmlns:vt="http://schemas.openxmlformats.org/officeDocument/2006/docPropsVTypes">
  <Template>Telecom ICA Formamendment.dotx</Template>
  <TotalTime>12</TotalTime>
  <Pages>2</Pages>
  <Words>384</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vt:lpstr>
    </vt:vector>
  </TitlesOfParts>
  <Company>WUTC</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CenturyLink Employee</cp:lastModifiedBy>
  <cp:revision>3</cp:revision>
  <cp:lastPrinted>2015-07-13T21:11:00Z</cp:lastPrinted>
  <dcterms:created xsi:type="dcterms:W3CDTF">2015-07-13T21:04:00Z</dcterms:created>
  <dcterms:modified xsi:type="dcterms:W3CDTF">2015-07-13T21:14:00Z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0x0101006E56B4D1795A2E4DB2F0B01679ED314A007C0F0FDED90188409DB292EB0CC98344</vt:lpwstr>
  </property>
  <property fmtid="{D5CDD505-2E9C-101B-9397-08002B2CF9AE}" pid="18" name="_docset_NoMedatataSyncRequired">
    <vt:lpwstr>False</vt:lpwstr>
  </property>
</Properties>
</file>