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ABF6" w14:textId="77777777" w:rsidR="00412ACA" w:rsidRDefault="00FF0CAB" w:rsidP="00AF0030">
      <w:pPr>
        <w:pStyle w:val="NoSpacing"/>
        <w:ind w:left="3330" w:firstLine="720"/>
        <w:rPr>
          <w:sz w:val="14"/>
        </w:rPr>
      </w:pPr>
      <w:r w:rsidRPr="00286069">
        <w:rPr>
          <w:noProof/>
        </w:rPr>
        <w:drawing>
          <wp:inline distT="0" distB="0" distL="0" distR="0" wp14:anchorId="5ACFAC1A" wp14:editId="5ACFAC1B">
            <wp:extent cx="6667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FABF7" w14:textId="77777777" w:rsidR="00412ACA" w:rsidRDefault="00412ACA" w:rsidP="001C28E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ACFABF8" w14:textId="77777777" w:rsidR="00412ACA" w:rsidRDefault="00412ACA" w:rsidP="001C28E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ACFABF9" w14:textId="77777777" w:rsidR="00412ACA" w:rsidRDefault="00412ACA" w:rsidP="001C28E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ACFABFA" w14:textId="77777777" w:rsidR="00412ACA" w:rsidRDefault="00412ACA" w:rsidP="001C28E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ACFABFB" w14:textId="77777777" w:rsidR="00141501" w:rsidRPr="00A603E7" w:rsidRDefault="00141501" w:rsidP="00141501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name="phonenumber" w:val="$6586$$$"/>
          <w:attr w:uri="urn:schemas-microsoft-com:office:office" w:name="ls" w:val="trans"/>
        </w:smartTagPr>
        <w:r w:rsidRPr="00A603E7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14:paraId="5ACFABFC" w14:textId="77777777" w:rsidR="00803373" w:rsidRDefault="00803373" w:rsidP="001C28E7">
      <w:pPr>
        <w:widowControl/>
        <w:tabs>
          <w:tab w:val="left" w:pos="720"/>
        </w:tabs>
        <w:rPr>
          <w:rFonts w:ascii="Times New Roman" w:hAnsi="Times New Roman"/>
          <w:sz w:val="24"/>
        </w:rPr>
      </w:pPr>
    </w:p>
    <w:p w14:paraId="5ACFABFD" w14:textId="77777777" w:rsidR="00206092" w:rsidRDefault="00206092" w:rsidP="001C28E7">
      <w:pPr>
        <w:widowControl/>
        <w:rPr>
          <w:rFonts w:ascii="Times New Roman" w:hAnsi="Times New Roman"/>
          <w:sz w:val="24"/>
        </w:rPr>
      </w:pPr>
    </w:p>
    <w:p w14:paraId="5ACFABFE" w14:textId="77777777" w:rsidR="00141501" w:rsidRDefault="00141501" w:rsidP="001C28E7">
      <w:pPr>
        <w:widowControl/>
        <w:rPr>
          <w:rFonts w:ascii="Times New Roman" w:hAnsi="Times New Roman"/>
          <w:sz w:val="24"/>
        </w:rPr>
      </w:pPr>
    </w:p>
    <w:p w14:paraId="5ACFABFF" w14:textId="77777777" w:rsidR="00803373" w:rsidRPr="00860654" w:rsidRDefault="00803373" w:rsidP="001C28E7">
      <w:pPr>
        <w:widowControl/>
        <w:rPr>
          <w:rFonts w:ascii="Times New Roman" w:hAnsi="Times New Roman"/>
          <w:sz w:val="24"/>
        </w:rPr>
      </w:pPr>
    </w:p>
    <w:p w14:paraId="5ACFAC00" w14:textId="3206AAF0" w:rsidR="00531957" w:rsidRDefault="00BC73C0" w:rsidP="001C28E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1</w:t>
      </w:r>
      <w:r w:rsidR="004A1C74">
        <w:rPr>
          <w:rFonts w:ascii="Times New Roman" w:hAnsi="Times New Roman"/>
          <w:sz w:val="24"/>
        </w:rPr>
        <w:t>, 2018</w:t>
      </w:r>
    </w:p>
    <w:p w14:paraId="5ACFAC01" w14:textId="77777777" w:rsidR="00620D10" w:rsidRPr="00391AFB" w:rsidRDefault="00620D10" w:rsidP="001C28E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5ACFAC02" w14:textId="77777777" w:rsidR="00803373" w:rsidRPr="00457B23" w:rsidRDefault="00803373" w:rsidP="001C28E7">
      <w:pPr>
        <w:widowControl/>
        <w:rPr>
          <w:rFonts w:ascii="Times New Roman" w:hAnsi="Times New Roman"/>
          <w:sz w:val="24"/>
        </w:rPr>
      </w:pPr>
    </w:p>
    <w:p w14:paraId="5ACFAC03" w14:textId="0C48E996" w:rsidR="000802F4" w:rsidRPr="008E34A9" w:rsidRDefault="00BC73C0" w:rsidP="001C28E7">
      <w:pPr>
        <w:widowControl/>
        <w:rPr>
          <w:rFonts w:ascii="Times New Roman" w:hAnsi="Times New Roman"/>
          <w:sz w:val="24"/>
        </w:rPr>
      </w:pPr>
      <w:r w:rsidRPr="00BC73C0">
        <w:rPr>
          <w:rFonts w:ascii="Times New Roman" w:hAnsi="Times New Roman"/>
          <w:sz w:val="24"/>
        </w:rPr>
        <w:t>Mark L. Johnson</w:t>
      </w:r>
      <w:r w:rsidR="000802F4" w:rsidRPr="00BC73C0">
        <w:rPr>
          <w:rFonts w:ascii="Times New Roman" w:hAnsi="Times New Roman"/>
          <w:sz w:val="24"/>
        </w:rPr>
        <w:t>,</w:t>
      </w:r>
      <w:r w:rsidR="000802F4" w:rsidRPr="008E34A9">
        <w:rPr>
          <w:rFonts w:ascii="Times New Roman" w:hAnsi="Times New Roman"/>
          <w:sz w:val="24"/>
        </w:rPr>
        <w:t xml:space="preserve">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ACFAC04" w14:textId="77777777" w:rsidR="000802F4" w:rsidRPr="008E34A9" w:rsidRDefault="000802F4" w:rsidP="001C28E7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ACFAC05" w14:textId="77777777" w:rsidR="000802F4" w:rsidRPr="008E34A9" w:rsidRDefault="000802F4" w:rsidP="001C28E7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5ACFAC06" w14:textId="77777777" w:rsidR="000802F4" w:rsidRPr="008E34A9" w:rsidRDefault="000802F4" w:rsidP="001C28E7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5ACFAC07" w14:textId="77777777" w:rsidR="000802F4" w:rsidRPr="008E34A9" w:rsidRDefault="000802F4" w:rsidP="001C28E7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ACFAC08" w14:textId="77777777" w:rsidR="00803373" w:rsidRPr="00391AFB" w:rsidRDefault="00803373" w:rsidP="001C28E7">
      <w:pPr>
        <w:widowControl/>
        <w:rPr>
          <w:rFonts w:ascii="Times New Roman" w:hAnsi="Times New Roman"/>
          <w:sz w:val="24"/>
        </w:rPr>
      </w:pPr>
    </w:p>
    <w:p w14:paraId="5ACFAC09" w14:textId="0F2AB816" w:rsidR="00352C5A" w:rsidRDefault="00EE430E" w:rsidP="001C28E7">
      <w:pPr>
        <w:tabs>
          <w:tab w:val="left" w:pos="0"/>
          <w:tab w:val="left" w:pos="540"/>
        </w:tabs>
        <w:ind w:left="540" w:hanging="540"/>
        <w:rPr>
          <w:rFonts w:ascii="Tms Rmn" w:hAnsi="Tms Rmn" w:cs="Tms Rm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9909FF">
        <w:rPr>
          <w:rFonts w:ascii="Tms Rmn" w:hAnsi="Tms Rmn" w:cs="Tms Rmn"/>
          <w:sz w:val="24"/>
        </w:rPr>
        <w:tab/>
      </w:r>
      <w:r w:rsidR="00EA162B" w:rsidRPr="00EA162B">
        <w:rPr>
          <w:rFonts w:ascii="Tms Rmn" w:hAnsi="Tms Rmn" w:cs="Tms Rmn"/>
          <w:sz w:val="24"/>
        </w:rPr>
        <w:t>Microsoft Annual Renewable Portfolio Standard Report</w:t>
      </w:r>
    </w:p>
    <w:p w14:paraId="5ACFAC0A" w14:textId="58332109" w:rsidR="00457B23" w:rsidRPr="00F7380B" w:rsidRDefault="00352C5A" w:rsidP="001C28E7">
      <w:pPr>
        <w:tabs>
          <w:tab w:val="left" w:pos="0"/>
          <w:tab w:val="left" w:pos="540"/>
        </w:tabs>
        <w:ind w:left="540" w:hanging="54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ab/>
      </w:r>
      <w:r w:rsidR="007B2916" w:rsidRPr="00F7380B">
        <w:rPr>
          <w:rFonts w:ascii="Tms Rmn" w:hAnsi="Tms Rmn" w:cs="Tms Rmn"/>
          <w:b/>
          <w:sz w:val="24"/>
        </w:rPr>
        <w:t xml:space="preserve">Docket </w:t>
      </w:r>
      <w:r w:rsidR="00CC48BF">
        <w:rPr>
          <w:rFonts w:ascii="Tms Rmn" w:hAnsi="Tms Rmn" w:cs="Tms Rmn"/>
          <w:b/>
          <w:sz w:val="24"/>
        </w:rPr>
        <w:t>UE-161123</w:t>
      </w:r>
      <w:r w:rsidR="007B2916" w:rsidRPr="00F7380B">
        <w:rPr>
          <w:rFonts w:ascii="Tms Rmn" w:hAnsi="Tms Rmn" w:cs="Tms Rmn"/>
          <w:sz w:val="24"/>
        </w:rPr>
        <w:t xml:space="preserve"> </w:t>
      </w:r>
      <w:bookmarkStart w:id="0" w:name="_GoBack"/>
      <w:bookmarkEnd w:id="0"/>
    </w:p>
    <w:p w14:paraId="5ACFAC0B" w14:textId="77777777" w:rsidR="00711347" w:rsidRPr="00457B23" w:rsidRDefault="00711347" w:rsidP="001C28E7">
      <w:pPr>
        <w:widowControl/>
        <w:rPr>
          <w:rFonts w:ascii="Times New Roman" w:hAnsi="Times New Roman"/>
          <w:sz w:val="24"/>
        </w:rPr>
      </w:pPr>
    </w:p>
    <w:p w14:paraId="5ACFAC0C" w14:textId="7E1882A2" w:rsidR="00803373" w:rsidRPr="00391AFB" w:rsidRDefault="00803373" w:rsidP="001C28E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BC73C0">
        <w:rPr>
          <w:rFonts w:ascii="Times New Roman" w:hAnsi="Times New Roman"/>
          <w:sz w:val="24"/>
        </w:rPr>
        <w:t>Johnson</w:t>
      </w:r>
      <w:r w:rsidRPr="00391AFB">
        <w:rPr>
          <w:rFonts w:ascii="Times New Roman" w:hAnsi="Times New Roman"/>
          <w:sz w:val="24"/>
        </w:rPr>
        <w:t xml:space="preserve">:  </w:t>
      </w:r>
    </w:p>
    <w:p w14:paraId="5ACFAC0D" w14:textId="77777777" w:rsidR="00803373" w:rsidRPr="00391AFB" w:rsidRDefault="00803373" w:rsidP="001C28E7">
      <w:pPr>
        <w:widowControl/>
        <w:rPr>
          <w:rFonts w:ascii="Times New Roman" w:hAnsi="Times New Roman"/>
          <w:sz w:val="24"/>
        </w:rPr>
      </w:pPr>
    </w:p>
    <w:p w14:paraId="5ACFAC0E" w14:textId="418C49B6" w:rsidR="00352C5A" w:rsidRDefault="00F0479E" w:rsidP="001C28E7">
      <w:pPr>
        <w:rPr>
          <w:rFonts w:ascii="Times New Roman" w:hAnsi="Times New Roman"/>
          <w:sz w:val="24"/>
        </w:rPr>
      </w:pPr>
      <w:r w:rsidRPr="00F0479E">
        <w:rPr>
          <w:rFonts w:ascii="Times New Roman" w:hAnsi="Times New Roman"/>
          <w:sz w:val="24"/>
        </w:rPr>
        <w:t xml:space="preserve">Commission Staff has reviewed the compliance filing of </w:t>
      </w:r>
      <w:r w:rsidR="00CC48BF">
        <w:rPr>
          <w:rFonts w:ascii="Times New Roman" w:hAnsi="Times New Roman"/>
          <w:sz w:val="24"/>
        </w:rPr>
        <w:t>Puget Sound Energy</w:t>
      </w:r>
      <w:r w:rsidR="007B2916">
        <w:rPr>
          <w:rFonts w:ascii="Times New Roman" w:hAnsi="Times New Roman"/>
          <w:sz w:val="24"/>
        </w:rPr>
        <w:t xml:space="preserve"> </w:t>
      </w:r>
      <w:r w:rsidR="00EA162B">
        <w:rPr>
          <w:rFonts w:ascii="Times New Roman" w:hAnsi="Times New Roman"/>
          <w:sz w:val="24"/>
        </w:rPr>
        <w:t xml:space="preserve">(PSE) </w:t>
      </w:r>
      <w:r w:rsidRPr="00F0479E">
        <w:rPr>
          <w:rFonts w:ascii="Times New Roman" w:hAnsi="Times New Roman"/>
          <w:sz w:val="24"/>
        </w:rPr>
        <w:t xml:space="preserve">dated </w:t>
      </w:r>
      <w:r w:rsidR="00CC48BF">
        <w:rPr>
          <w:rFonts w:ascii="Times New Roman" w:hAnsi="Times New Roman"/>
          <w:sz w:val="24"/>
        </w:rPr>
        <w:t>April 16, 2018</w:t>
      </w:r>
      <w:r w:rsidRPr="00F0479E">
        <w:rPr>
          <w:rFonts w:ascii="Times New Roman" w:hAnsi="Times New Roman"/>
          <w:sz w:val="24"/>
        </w:rPr>
        <w:t xml:space="preserve">, </w:t>
      </w:r>
      <w:r w:rsidR="00EA162B">
        <w:rPr>
          <w:rFonts w:ascii="Times New Roman" w:hAnsi="Times New Roman"/>
          <w:sz w:val="24"/>
        </w:rPr>
        <w:t xml:space="preserve">regarding the </w:t>
      </w:r>
      <w:r w:rsidR="00EA162B" w:rsidRPr="00EA162B">
        <w:rPr>
          <w:rFonts w:ascii="Times New Roman" w:hAnsi="Times New Roman"/>
          <w:sz w:val="24"/>
        </w:rPr>
        <w:t>Microsoft Annual Renewable Portfolio Standard Report</w:t>
      </w:r>
      <w:r w:rsidR="00EA162B">
        <w:rPr>
          <w:rFonts w:ascii="Times New Roman" w:hAnsi="Times New Roman"/>
          <w:sz w:val="24"/>
        </w:rPr>
        <w:t>. In lieu of a report detailing the amount and source of renewable resources procured by Microsoft, PSE provided a letter explaining that Microsoft has not yet begun taking service under the special contract.</w:t>
      </w:r>
    </w:p>
    <w:p w14:paraId="5ACFAC0F" w14:textId="77777777" w:rsidR="00352C5A" w:rsidRDefault="00352C5A" w:rsidP="001C28E7">
      <w:pPr>
        <w:rPr>
          <w:rFonts w:ascii="Times New Roman" w:hAnsi="Times New Roman"/>
          <w:sz w:val="24"/>
        </w:rPr>
      </w:pPr>
    </w:p>
    <w:p w14:paraId="5ACFAC10" w14:textId="3F9D3A8F" w:rsidR="00803373" w:rsidRDefault="007B2916" w:rsidP="001C28E7">
      <w:pPr>
        <w:rPr>
          <w:rFonts w:ascii="Times New Roman" w:hAnsi="Times New Roman"/>
          <w:sz w:val="24"/>
        </w:rPr>
      </w:pPr>
      <w:r w:rsidRPr="007B2916">
        <w:rPr>
          <w:rFonts w:ascii="Times New Roman" w:hAnsi="Times New Roman"/>
          <w:sz w:val="24"/>
        </w:rPr>
        <w:t xml:space="preserve">Staff believes that the filing complies fully with the Commission’s Order </w:t>
      </w:r>
      <w:r w:rsidR="00CC48BF">
        <w:rPr>
          <w:rFonts w:ascii="Times New Roman" w:hAnsi="Times New Roman"/>
          <w:sz w:val="24"/>
        </w:rPr>
        <w:t>06</w:t>
      </w:r>
      <w:r w:rsidRPr="007B2916">
        <w:rPr>
          <w:rFonts w:ascii="Times New Roman" w:hAnsi="Times New Roman"/>
          <w:sz w:val="24"/>
        </w:rPr>
        <w:t xml:space="preserve">, </w:t>
      </w:r>
      <w:r w:rsidR="00EA162B" w:rsidRPr="00EA162B">
        <w:rPr>
          <w:rFonts w:ascii="Times New Roman" w:hAnsi="Times New Roman"/>
          <w:sz w:val="24"/>
        </w:rPr>
        <w:t>Order Approving Settlement Agreement</w:t>
      </w:r>
      <w:r w:rsidR="00EA162B">
        <w:rPr>
          <w:rFonts w:ascii="Times New Roman" w:hAnsi="Times New Roman"/>
          <w:sz w:val="24"/>
        </w:rPr>
        <w:t xml:space="preserve">, </w:t>
      </w:r>
      <w:r w:rsidRPr="007B2916">
        <w:rPr>
          <w:rFonts w:ascii="Times New Roman" w:hAnsi="Times New Roman"/>
          <w:sz w:val="24"/>
        </w:rPr>
        <w:t xml:space="preserve">entered </w:t>
      </w:r>
      <w:r w:rsidR="00CC48BF">
        <w:rPr>
          <w:rFonts w:ascii="Times New Roman" w:hAnsi="Times New Roman"/>
          <w:sz w:val="24"/>
        </w:rPr>
        <w:t>July 13, 2017</w:t>
      </w:r>
      <w:r w:rsidRPr="007B2916">
        <w:rPr>
          <w:rFonts w:ascii="Times New Roman" w:hAnsi="Times New Roman"/>
          <w:sz w:val="24"/>
        </w:rPr>
        <w:t>.</w:t>
      </w:r>
    </w:p>
    <w:p w14:paraId="5ACFAC11" w14:textId="77777777" w:rsidR="004D13CA" w:rsidRDefault="004D13CA" w:rsidP="001C28E7">
      <w:pPr>
        <w:rPr>
          <w:rFonts w:ascii="Times New Roman" w:hAnsi="Times New Roman"/>
          <w:sz w:val="24"/>
        </w:rPr>
      </w:pPr>
    </w:p>
    <w:p w14:paraId="5ACFAC12" w14:textId="77777777" w:rsidR="00803373" w:rsidRPr="00391AFB" w:rsidRDefault="000F19C7" w:rsidP="001C28E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ACFAC13" w14:textId="77777777" w:rsidR="00803373" w:rsidRPr="00391AFB" w:rsidRDefault="00803373" w:rsidP="001C28E7">
      <w:pPr>
        <w:widowControl/>
        <w:rPr>
          <w:rFonts w:ascii="Times New Roman" w:hAnsi="Times New Roman"/>
          <w:sz w:val="24"/>
        </w:rPr>
      </w:pPr>
    </w:p>
    <w:p w14:paraId="5ACFAC14" w14:textId="77777777" w:rsidR="00803373" w:rsidRPr="00391AFB" w:rsidRDefault="00803373" w:rsidP="001C28E7">
      <w:pPr>
        <w:widowControl/>
        <w:rPr>
          <w:rFonts w:ascii="Times New Roman" w:hAnsi="Times New Roman"/>
          <w:sz w:val="24"/>
        </w:rPr>
      </w:pPr>
    </w:p>
    <w:p w14:paraId="5ACFAC15" w14:textId="77777777" w:rsidR="00803373" w:rsidRPr="00391AFB" w:rsidRDefault="00803373" w:rsidP="001C28E7">
      <w:pPr>
        <w:widowControl/>
        <w:rPr>
          <w:rFonts w:ascii="Times New Roman" w:hAnsi="Times New Roman"/>
          <w:sz w:val="24"/>
        </w:rPr>
      </w:pPr>
    </w:p>
    <w:p w14:paraId="5ACFAC16" w14:textId="08408057" w:rsidR="00813052" w:rsidRDefault="00EA162B" w:rsidP="001C28E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Snyder</w:t>
      </w:r>
    </w:p>
    <w:p w14:paraId="5ACFAC17" w14:textId="3294ED48" w:rsidR="00141501" w:rsidRDefault="00EA162B" w:rsidP="001C28E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Regulatory Analyst</w:t>
      </w:r>
    </w:p>
    <w:p w14:paraId="5ACFAC18" w14:textId="77777777" w:rsidR="00141501" w:rsidRPr="00141501" w:rsidRDefault="00141501" w:rsidP="00141501">
      <w:pPr>
        <w:rPr>
          <w:rFonts w:ascii="Times New Roman" w:hAnsi="Times New Roman"/>
          <w:sz w:val="24"/>
        </w:rPr>
      </w:pPr>
    </w:p>
    <w:p w14:paraId="5ACFAC19" w14:textId="77777777" w:rsidR="00803373" w:rsidRPr="00141501" w:rsidRDefault="00803373" w:rsidP="00141501">
      <w:pPr>
        <w:tabs>
          <w:tab w:val="left" w:pos="3696"/>
        </w:tabs>
        <w:rPr>
          <w:rFonts w:ascii="Times New Roman" w:hAnsi="Times New Roman"/>
          <w:sz w:val="24"/>
        </w:rPr>
      </w:pPr>
    </w:p>
    <w:sectPr w:rsidR="00803373" w:rsidRPr="00141501" w:rsidSect="00141501">
      <w:footerReference w:type="default" r:id="rId12"/>
      <w:endnotePr>
        <w:numFmt w:val="decimal"/>
      </w:endnotePr>
      <w:pgSz w:w="12240" w:h="15840" w:code="1"/>
      <w:pgMar w:top="774" w:right="1440" w:bottom="1440" w:left="1440" w:header="1440" w:footer="540" w:gutter="0"/>
      <w:paperSrc w:first="2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FAC1E" w14:textId="77777777" w:rsidR="001E362F" w:rsidRDefault="001E362F" w:rsidP="00141501">
      <w:r>
        <w:separator/>
      </w:r>
    </w:p>
  </w:endnote>
  <w:endnote w:type="continuationSeparator" w:id="0">
    <w:p w14:paraId="5ACFAC1F" w14:textId="77777777" w:rsidR="001E362F" w:rsidRDefault="001E362F" w:rsidP="0014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FAC20" w14:textId="77777777" w:rsidR="00141501" w:rsidRPr="00417016" w:rsidRDefault="00141501" w:rsidP="00141501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5ACFAC21" w14:textId="77777777" w:rsidR="00141501" w:rsidRDefault="00141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FAC1C" w14:textId="77777777" w:rsidR="001E362F" w:rsidRDefault="001E362F" w:rsidP="00141501">
      <w:r>
        <w:separator/>
      </w:r>
    </w:p>
  </w:footnote>
  <w:footnote w:type="continuationSeparator" w:id="0">
    <w:p w14:paraId="5ACFAC1D" w14:textId="77777777" w:rsidR="001E362F" w:rsidRDefault="001E362F" w:rsidP="0014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24DEA"/>
    <w:rsid w:val="00051CE8"/>
    <w:rsid w:val="000802F4"/>
    <w:rsid w:val="0008061B"/>
    <w:rsid w:val="000F05EE"/>
    <w:rsid w:val="000F19C7"/>
    <w:rsid w:val="00141501"/>
    <w:rsid w:val="00144CC8"/>
    <w:rsid w:val="001C28E7"/>
    <w:rsid w:val="001C55F2"/>
    <w:rsid w:val="001E0E86"/>
    <w:rsid w:val="001E362F"/>
    <w:rsid w:val="001E37F4"/>
    <w:rsid w:val="00206092"/>
    <w:rsid w:val="0022346B"/>
    <w:rsid w:val="00236407"/>
    <w:rsid w:val="00246099"/>
    <w:rsid w:val="00252D8C"/>
    <w:rsid w:val="00257D4A"/>
    <w:rsid w:val="00264FDF"/>
    <w:rsid w:val="00277BFF"/>
    <w:rsid w:val="00284A57"/>
    <w:rsid w:val="00294DDE"/>
    <w:rsid w:val="00295B71"/>
    <w:rsid w:val="002A3EF4"/>
    <w:rsid w:val="002C1D5D"/>
    <w:rsid w:val="002C5721"/>
    <w:rsid w:val="002C5D32"/>
    <w:rsid w:val="00315578"/>
    <w:rsid w:val="00315B96"/>
    <w:rsid w:val="00334DEB"/>
    <w:rsid w:val="00352C5A"/>
    <w:rsid w:val="003536C7"/>
    <w:rsid w:val="0035447D"/>
    <w:rsid w:val="003570F0"/>
    <w:rsid w:val="00376763"/>
    <w:rsid w:val="00390EE2"/>
    <w:rsid w:val="00391AFB"/>
    <w:rsid w:val="003953B8"/>
    <w:rsid w:val="00412ACA"/>
    <w:rsid w:val="004339FF"/>
    <w:rsid w:val="00444F47"/>
    <w:rsid w:val="00457B23"/>
    <w:rsid w:val="00486331"/>
    <w:rsid w:val="004871AC"/>
    <w:rsid w:val="004A1C74"/>
    <w:rsid w:val="004D13CA"/>
    <w:rsid w:val="00523FAD"/>
    <w:rsid w:val="00531957"/>
    <w:rsid w:val="0057383A"/>
    <w:rsid w:val="005A4600"/>
    <w:rsid w:val="005E4145"/>
    <w:rsid w:val="00620D10"/>
    <w:rsid w:val="006433A9"/>
    <w:rsid w:val="0067361A"/>
    <w:rsid w:val="006744C7"/>
    <w:rsid w:val="00675797"/>
    <w:rsid w:val="006D5FAF"/>
    <w:rsid w:val="00711347"/>
    <w:rsid w:val="00735941"/>
    <w:rsid w:val="00765E6C"/>
    <w:rsid w:val="007A6D2C"/>
    <w:rsid w:val="007B2916"/>
    <w:rsid w:val="007C693B"/>
    <w:rsid w:val="007D00C4"/>
    <w:rsid w:val="007D53BC"/>
    <w:rsid w:val="007F4FF7"/>
    <w:rsid w:val="00803373"/>
    <w:rsid w:val="00813052"/>
    <w:rsid w:val="00854FC7"/>
    <w:rsid w:val="00860654"/>
    <w:rsid w:val="008C576C"/>
    <w:rsid w:val="00912BB8"/>
    <w:rsid w:val="00915131"/>
    <w:rsid w:val="0092474D"/>
    <w:rsid w:val="009909FF"/>
    <w:rsid w:val="009C61C1"/>
    <w:rsid w:val="009F361D"/>
    <w:rsid w:val="00A11FA8"/>
    <w:rsid w:val="00A42645"/>
    <w:rsid w:val="00A57448"/>
    <w:rsid w:val="00A96F75"/>
    <w:rsid w:val="00AB3A60"/>
    <w:rsid w:val="00AE0633"/>
    <w:rsid w:val="00AE2E70"/>
    <w:rsid w:val="00AF0030"/>
    <w:rsid w:val="00AF3C94"/>
    <w:rsid w:val="00B46871"/>
    <w:rsid w:val="00B47507"/>
    <w:rsid w:val="00B53D8A"/>
    <w:rsid w:val="00B60401"/>
    <w:rsid w:val="00BB6E6C"/>
    <w:rsid w:val="00BC73C0"/>
    <w:rsid w:val="00BD191F"/>
    <w:rsid w:val="00C12CCF"/>
    <w:rsid w:val="00C14581"/>
    <w:rsid w:val="00C97D3C"/>
    <w:rsid w:val="00CB47EF"/>
    <w:rsid w:val="00CC48BF"/>
    <w:rsid w:val="00CF64F2"/>
    <w:rsid w:val="00D241B2"/>
    <w:rsid w:val="00D313BD"/>
    <w:rsid w:val="00D93DED"/>
    <w:rsid w:val="00DE2032"/>
    <w:rsid w:val="00DF569E"/>
    <w:rsid w:val="00E0590C"/>
    <w:rsid w:val="00E37694"/>
    <w:rsid w:val="00E47277"/>
    <w:rsid w:val="00E54A43"/>
    <w:rsid w:val="00EA162B"/>
    <w:rsid w:val="00EA5E51"/>
    <w:rsid w:val="00EE430E"/>
    <w:rsid w:val="00F026D8"/>
    <w:rsid w:val="00F0479E"/>
    <w:rsid w:val="00F20E92"/>
    <w:rsid w:val="00F5198F"/>
    <w:rsid w:val="00F5216E"/>
    <w:rsid w:val="00F563CB"/>
    <w:rsid w:val="00F7380B"/>
    <w:rsid w:val="00F7627A"/>
    <w:rsid w:val="00F943A8"/>
    <w:rsid w:val="00FA108C"/>
    <w:rsid w:val="00FA7B03"/>
    <w:rsid w:val="00FB1E5B"/>
    <w:rsid w:val="00FF0CAB"/>
    <w:rsid w:val="00FF1F34"/>
    <w:rsid w:val="00FF470C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  <w14:docId w14:val="5ACFABF6"/>
  <w15:chartTrackingRefBased/>
  <w15:docId w15:val="{916A7DB0-3591-4B44-B169-64303B6F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B4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7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2ACA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415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150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1415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1501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Visibility xmlns="dc463f71-b30c-4ab2-9473-d307f9d35888" xsi:nil="true"/>
    <DocumentSetType xmlns="dc463f71-b30c-4ab2-9473-d307f9d35888">Letter</DocumentSetType>
    <IsConfidential xmlns="dc463f71-b30c-4ab2-9473-d307f9d35888">false</IsConfidential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2018-05-01T17:39:27+00:00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AgendaOrder xmlns="dc463f71-b30c-4ab2-9473-d307f9d35888">false</AgendaOrder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E11EFC-2F72-4DA6-BE9B-D6EDF0063E3D}"/>
</file>

<file path=customXml/itemProps2.xml><?xml version="1.0" encoding="utf-8"?>
<ds:datastoreItem xmlns:ds="http://schemas.openxmlformats.org/officeDocument/2006/customXml" ds:itemID="{0C182BD5-6961-4B3F-AED7-431D4F214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AD7F1-82A7-4C37-A173-1155934B73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473AC0-5B41-451B-8ADA-16F9282AD5A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4ba1a83-bf68-40b7-b98c-9142224fc4d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233175F-037C-4B89-AFF6-006E0CCDAE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3A2BA7-9F67-4AA4-9F71-5823148FD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Compliance Letter Template</vt:lpstr>
    </vt:vector>
  </TitlesOfParts>
  <Company>WUTC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Compliance Letter Template</dc:title>
  <dc:subject/>
  <dc:creator>Information Services</dc:creator>
  <cp:keywords/>
  <cp:lastModifiedBy>Snyder, Jennifer (UTC)</cp:lastModifiedBy>
  <cp:revision>2</cp:revision>
  <cp:lastPrinted>2018-04-30T22:11:00Z</cp:lastPrinted>
  <dcterms:created xsi:type="dcterms:W3CDTF">2018-04-30T22:17:00Z</dcterms:created>
  <dcterms:modified xsi:type="dcterms:W3CDTF">2018-04-30T22:17:00Z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DocType">
    <vt:lpwstr>Motion</vt:lpwstr>
  </property>
  <property fmtid="{D5CDD505-2E9C-101B-9397-08002B2CF9AE}" pid="5" name="ContentTypeId">
    <vt:lpwstr>0x0101006E56B4D1795A2E4DB2F0B01679ED314A00DBE2A0141768AF4E89439EBF38DDE370</vt:lpwstr>
  </property>
  <property fmtid="{D5CDD505-2E9C-101B-9397-08002B2CF9AE}" pid="6" name="IsHighlyConfidential">
    <vt:lpwstr>0</vt:lpwstr>
  </property>
  <property fmtid="{D5CDD505-2E9C-101B-9397-08002B2CF9AE}" pid="7" name="IsConfidential">
    <vt:lpwstr>0</vt:lpwstr>
  </property>
  <property fmtid="{D5CDD505-2E9C-101B-9397-08002B2CF9AE}" pid="8" name="_docset_NoMedatataSyncRequired">
    <vt:lpwstr>False</vt:lpwstr>
  </property>
  <property fmtid="{D5CDD505-2E9C-101B-9397-08002B2CF9AE}" pid="9" name="DocumentSetType">
    <vt:lpwstr>Compliance</vt:lpwstr>
  </property>
  <property fmtid="{D5CDD505-2E9C-101B-9397-08002B2CF9AE}" pid="10" name="DocketNumber">
    <vt:lpwstr>151663</vt:lpwstr>
  </property>
  <property fmtid="{D5CDD505-2E9C-101B-9397-08002B2CF9AE}" pid="11" name="Date1">
    <vt:lpwstr>2016-12-29T16:18:37Z</vt:lpwstr>
  </property>
  <property fmtid="{D5CDD505-2E9C-101B-9397-08002B2CF9AE}" pid="12" name="CaseType">
    <vt:lpwstr>Petition</vt:lpwstr>
  </property>
  <property fmtid="{D5CDD505-2E9C-101B-9397-08002B2CF9AE}" pid="13" name="OpenedDate">
    <vt:lpwstr>2015-08-11T00:00:00Z</vt:lpwstr>
  </property>
  <property fmtid="{D5CDD505-2E9C-101B-9397-08002B2CF9AE}" pid="14" name="Prefix">
    <vt:lpwstr>UG</vt:lpwstr>
  </property>
  <property fmtid="{D5CDD505-2E9C-101B-9397-08002B2CF9AE}" pid="15" name="CaseCompanyNames">
    <vt:lpwstr>Puget Sound Energy</vt:lpwstr>
  </property>
  <property fmtid="{D5CDD505-2E9C-101B-9397-08002B2CF9AE}" pid="16" name="IndustryCode">
    <vt:lpwstr>150</vt:lpwstr>
  </property>
  <property fmtid="{D5CDD505-2E9C-101B-9397-08002B2CF9AE}" pid="17" name="CaseStatus">
    <vt:lpwstr>Closed</vt:lpwstr>
  </property>
  <property fmtid="{D5CDD505-2E9C-101B-9397-08002B2CF9AE}" pid="18" name="AgendaOrder">
    <vt:lpwstr>0</vt:lpwstr>
  </property>
  <property fmtid="{D5CDD505-2E9C-101B-9397-08002B2CF9AE}" pid="19" name="IsDocumentOrder">
    <vt:lpwstr>0</vt:lpwstr>
  </property>
  <property fmtid="{D5CDD505-2E9C-101B-9397-08002B2CF9AE}" pid="20" name="DelegatedOrder">
    <vt:lpwstr>0</vt:lpwstr>
  </property>
  <property fmtid="{D5CDD505-2E9C-101B-9397-08002B2CF9AE}" pid="21" name="Nickname">
    <vt:lpwstr/>
  </property>
  <property fmtid="{D5CDD505-2E9C-101B-9397-08002B2CF9AE}" pid="22" name="Process">
    <vt:lpwstr/>
  </property>
  <property fmtid="{D5CDD505-2E9C-101B-9397-08002B2CF9AE}" pid="23" name="Visibility">
    <vt:lpwstr/>
  </property>
  <property fmtid="{D5CDD505-2E9C-101B-9397-08002B2CF9AE}" pid="24" name="IsEFSEC">
    <vt:bool>false</vt:bool>
  </property>
  <property fmtid="{D5CDD505-2E9C-101B-9397-08002B2CF9AE}" pid="26" name="EfsecDocumentType">
    <vt:lpwstr>Documents</vt:lpwstr>
  </property>
  <property fmtid="{D5CDD505-2E9C-101B-9397-08002B2CF9AE}" pid="31" name="IsOfficialRecord">
    <vt:bool>false</vt:bool>
  </property>
  <property fmtid="{D5CDD505-2E9C-101B-9397-08002B2CF9AE}" pid="32" name="IsVisibleToEfsecCouncil">
    <vt:bool>false</vt:bool>
  </property>
</Properties>
</file>