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E62" w:rsidRPr="00432ECB" w:rsidRDefault="00AC2E62" w:rsidP="00AC2E62">
      <w:pPr>
        <w:pStyle w:val="Header"/>
        <w:tabs>
          <w:tab w:val="clear" w:pos="4320"/>
          <w:tab w:val="clear" w:pos="8640"/>
          <w:tab w:val="center" w:pos="4680"/>
        </w:tabs>
        <w:spacing w:line="480" w:lineRule="auto"/>
        <w:jc w:val="center"/>
        <w:rPr>
          <w:b/>
          <w:bCs/>
          <w:sz w:val="24"/>
          <w:szCs w:val="24"/>
        </w:rPr>
      </w:pPr>
      <w:r w:rsidRPr="00432ECB">
        <w:rPr>
          <w:b/>
          <w:bCs/>
          <w:sz w:val="24"/>
          <w:szCs w:val="24"/>
        </w:rPr>
        <w:t>BEFORE THE</w:t>
      </w:r>
    </w:p>
    <w:p w:rsidR="00AC2E62" w:rsidRPr="00432ECB" w:rsidRDefault="00AC2E62" w:rsidP="00AC2E62">
      <w:pPr>
        <w:pStyle w:val="Heading1"/>
        <w:jc w:val="center"/>
        <w:rPr>
          <w:sz w:val="24"/>
          <w:szCs w:val="24"/>
        </w:rPr>
      </w:pPr>
      <w:r w:rsidRPr="00432ECB">
        <w:rPr>
          <w:sz w:val="24"/>
          <w:szCs w:val="24"/>
        </w:rPr>
        <w:t>WASHINGTON UTILITIES AND TRANSPORTATION COMMISSION</w:t>
      </w:r>
    </w:p>
    <w:p w:rsidR="00AC2E62" w:rsidRPr="00432ECB" w:rsidRDefault="00AC2E62" w:rsidP="00AC2E62">
      <w:pPr>
        <w:rPr>
          <w:szCs w:val="24"/>
        </w:rPr>
      </w:pPr>
    </w:p>
    <w:p w:rsidR="00AC2E62" w:rsidRPr="00432ECB" w:rsidRDefault="00AC2E62" w:rsidP="00AC2E62">
      <w:pPr>
        <w:tabs>
          <w:tab w:val="center" w:pos="4680"/>
        </w:tabs>
        <w:rPr>
          <w:b/>
          <w:szCs w:val="24"/>
        </w:rPr>
      </w:pPr>
    </w:p>
    <w:tbl>
      <w:tblPr>
        <w:tblW w:w="0" w:type="auto"/>
        <w:tblLook w:val="0000"/>
      </w:tblPr>
      <w:tblGrid>
        <w:gridCol w:w="4248"/>
        <w:gridCol w:w="360"/>
        <w:gridCol w:w="4248"/>
      </w:tblGrid>
      <w:tr w:rsidR="00690192" w:rsidRPr="00216658" w:rsidTr="00035F8E">
        <w:tblPrEx>
          <w:tblCellMar>
            <w:top w:w="0" w:type="dxa"/>
            <w:bottom w:w="0" w:type="dxa"/>
          </w:tblCellMar>
        </w:tblPrEx>
        <w:tc>
          <w:tcPr>
            <w:tcW w:w="4248" w:type="dxa"/>
          </w:tcPr>
          <w:p w:rsidR="00690192" w:rsidRPr="00690192" w:rsidRDefault="00690192" w:rsidP="00035F8E">
            <w:pPr>
              <w:spacing w:line="264" w:lineRule="auto"/>
              <w:rPr>
                <w:bCs/>
                <w:szCs w:val="24"/>
              </w:rPr>
            </w:pPr>
            <w:bookmarkStart w:id="0" w:name="Parties"/>
            <w:bookmarkEnd w:id="0"/>
            <w:r w:rsidRPr="00690192">
              <w:rPr>
                <w:bCs/>
                <w:szCs w:val="24"/>
              </w:rPr>
              <w:t>In the Matter of the Petition of</w:t>
            </w:r>
          </w:p>
          <w:p w:rsidR="00690192" w:rsidRPr="00690192" w:rsidRDefault="00690192" w:rsidP="00035F8E">
            <w:pPr>
              <w:spacing w:line="264" w:lineRule="auto"/>
              <w:rPr>
                <w:bCs/>
                <w:szCs w:val="24"/>
              </w:rPr>
            </w:pPr>
          </w:p>
          <w:p w:rsidR="00690192" w:rsidRPr="00690192" w:rsidRDefault="00690192" w:rsidP="00035F8E">
            <w:pPr>
              <w:spacing w:line="264" w:lineRule="auto"/>
              <w:rPr>
                <w:bCs/>
                <w:szCs w:val="24"/>
              </w:rPr>
            </w:pPr>
            <w:r w:rsidRPr="00690192">
              <w:rPr>
                <w:bCs/>
                <w:szCs w:val="24"/>
              </w:rPr>
              <w:t>PUGET SOUND ENERGY, INC.,</w:t>
            </w:r>
          </w:p>
          <w:p w:rsidR="00690192" w:rsidRPr="00690192" w:rsidRDefault="00690192" w:rsidP="00035F8E">
            <w:pPr>
              <w:spacing w:line="264" w:lineRule="auto"/>
              <w:rPr>
                <w:bCs/>
                <w:szCs w:val="24"/>
              </w:rPr>
            </w:pPr>
          </w:p>
          <w:p w:rsidR="00690192" w:rsidRPr="00690192" w:rsidRDefault="00690192" w:rsidP="00035F8E">
            <w:pPr>
              <w:tabs>
                <w:tab w:val="left" w:pos="2160"/>
              </w:tabs>
              <w:spacing w:line="264" w:lineRule="auto"/>
              <w:rPr>
                <w:szCs w:val="24"/>
              </w:rPr>
            </w:pPr>
            <w:r w:rsidRPr="00690192">
              <w:rPr>
                <w:bCs/>
                <w:szCs w:val="24"/>
              </w:rPr>
              <w:t>For Approval of a Power Purchase Agreement for Acquisition of Coal Transition Power, as Defined in RCW 80.80.010, and the Recovery of Related Acquisition Costs</w:t>
            </w:r>
          </w:p>
          <w:p w:rsidR="00690192" w:rsidRPr="00690192" w:rsidRDefault="00690192" w:rsidP="00035F8E">
            <w:pPr>
              <w:tabs>
                <w:tab w:val="left" w:pos="2160"/>
              </w:tabs>
              <w:spacing w:line="264" w:lineRule="auto"/>
              <w:rPr>
                <w:szCs w:val="24"/>
              </w:rPr>
            </w:pPr>
            <w:r w:rsidRPr="00690192">
              <w:rPr>
                <w:szCs w:val="24"/>
              </w:rPr>
              <w:t xml:space="preserve">. . . . . . . . . . . . . . . . . . . . . . . . . . . . . . . . </w:t>
            </w:r>
          </w:p>
        </w:tc>
        <w:tc>
          <w:tcPr>
            <w:tcW w:w="360" w:type="dxa"/>
          </w:tcPr>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tc>
        <w:tc>
          <w:tcPr>
            <w:tcW w:w="4248" w:type="dxa"/>
          </w:tcPr>
          <w:p w:rsidR="00690192" w:rsidRPr="00690192" w:rsidRDefault="00690192" w:rsidP="00035F8E">
            <w:pPr>
              <w:spacing w:line="264" w:lineRule="auto"/>
              <w:rPr>
                <w:i/>
                <w:szCs w:val="24"/>
              </w:rPr>
            </w:pPr>
            <w:r w:rsidRPr="00690192">
              <w:rPr>
                <w:szCs w:val="24"/>
              </w:rPr>
              <w:t>DOCKET UE-121373</w:t>
            </w:r>
          </w:p>
          <w:p w:rsidR="00690192" w:rsidRPr="00690192" w:rsidRDefault="00690192" w:rsidP="00035F8E">
            <w:pPr>
              <w:spacing w:line="264" w:lineRule="auto"/>
              <w:rPr>
                <w:szCs w:val="24"/>
              </w:rPr>
            </w:pPr>
          </w:p>
          <w:p w:rsidR="00690192" w:rsidRPr="00690192" w:rsidRDefault="00690192" w:rsidP="00035F8E">
            <w:pPr>
              <w:spacing w:line="264" w:lineRule="auto"/>
              <w:rPr>
                <w:b/>
                <w:szCs w:val="24"/>
              </w:rPr>
            </w:pPr>
          </w:p>
          <w:p w:rsidR="00690192" w:rsidRPr="00690192" w:rsidRDefault="00690192" w:rsidP="00035F8E">
            <w:pPr>
              <w:spacing w:line="264" w:lineRule="auto"/>
              <w:rPr>
                <w:szCs w:val="24"/>
              </w:rPr>
            </w:pPr>
          </w:p>
        </w:tc>
      </w:tr>
      <w:tr w:rsidR="00690192" w:rsidRPr="00216658" w:rsidTr="00035F8E">
        <w:tblPrEx>
          <w:tblCellMar>
            <w:top w:w="0" w:type="dxa"/>
            <w:bottom w:w="0" w:type="dxa"/>
          </w:tblCellMar>
        </w:tblPrEx>
        <w:tc>
          <w:tcPr>
            <w:tcW w:w="4248" w:type="dxa"/>
          </w:tcPr>
          <w:p w:rsidR="00690192" w:rsidRPr="00690192" w:rsidRDefault="00690192" w:rsidP="00035F8E">
            <w:pPr>
              <w:tabs>
                <w:tab w:val="left" w:pos="2160"/>
              </w:tabs>
              <w:spacing w:line="264" w:lineRule="auto"/>
              <w:rPr>
                <w:bCs/>
                <w:szCs w:val="24"/>
              </w:rPr>
            </w:pPr>
            <w:r w:rsidRPr="00690192">
              <w:rPr>
                <w:bCs/>
                <w:szCs w:val="24"/>
              </w:rPr>
              <w:t>In the Matter of the Petition of</w:t>
            </w:r>
            <w:r w:rsidRPr="00690192">
              <w:rPr>
                <w:bCs/>
                <w:szCs w:val="24"/>
              </w:rPr>
              <w:br/>
            </w:r>
            <w:r w:rsidRPr="00690192">
              <w:rPr>
                <w:bCs/>
                <w:szCs w:val="24"/>
              </w:rPr>
              <w:br/>
              <w:t xml:space="preserve">PUGET SOUND ENERGY, INC., </w:t>
            </w:r>
            <w:r w:rsidRPr="00690192">
              <w:rPr>
                <w:bCs/>
                <w:szCs w:val="24"/>
              </w:rPr>
              <w:br/>
              <w:t>and NW ENERGY COALITION</w:t>
            </w:r>
            <w:r w:rsidRPr="00690192">
              <w:rPr>
                <w:bCs/>
                <w:szCs w:val="24"/>
              </w:rPr>
              <w:br/>
            </w:r>
            <w:r w:rsidRPr="00690192">
              <w:rPr>
                <w:bCs/>
                <w:szCs w:val="24"/>
              </w:rPr>
              <w:br/>
              <w:t>For an Order Authorizing PSE To Implement Electric and Natural Gas Decoupling Mechanisms and To Record Accounting Entries Associated With the Mechanisms</w:t>
            </w:r>
          </w:p>
          <w:p w:rsidR="00690192" w:rsidRPr="00690192" w:rsidRDefault="00690192" w:rsidP="00035F8E">
            <w:pPr>
              <w:tabs>
                <w:tab w:val="left" w:pos="2160"/>
              </w:tabs>
              <w:spacing w:line="264" w:lineRule="auto"/>
              <w:rPr>
                <w:bCs/>
                <w:szCs w:val="24"/>
              </w:rPr>
            </w:pPr>
          </w:p>
          <w:p w:rsidR="00690192" w:rsidRPr="00690192" w:rsidRDefault="00690192" w:rsidP="00035F8E">
            <w:pPr>
              <w:tabs>
                <w:tab w:val="left" w:pos="2160"/>
              </w:tabs>
              <w:spacing w:line="264" w:lineRule="auto"/>
              <w:rPr>
                <w:szCs w:val="24"/>
              </w:rPr>
            </w:pPr>
            <w:r w:rsidRPr="00690192">
              <w:rPr>
                <w:szCs w:val="24"/>
              </w:rPr>
              <w:t xml:space="preserve">. . . . . . . . . . . . . . . . . . . . . . . . . . . . . . . . </w:t>
            </w:r>
          </w:p>
          <w:p w:rsidR="00690192" w:rsidRPr="00690192" w:rsidRDefault="00690192" w:rsidP="00035F8E">
            <w:pPr>
              <w:tabs>
                <w:tab w:val="left" w:pos="2160"/>
              </w:tabs>
              <w:spacing w:line="264" w:lineRule="auto"/>
              <w:rPr>
                <w:szCs w:val="24"/>
              </w:rPr>
            </w:pPr>
          </w:p>
          <w:p w:rsidR="00690192" w:rsidRPr="00690192" w:rsidRDefault="00690192" w:rsidP="00035F8E">
            <w:pPr>
              <w:tabs>
                <w:tab w:val="left" w:pos="2160"/>
              </w:tabs>
              <w:spacing w:line="264" w:lineRule="auto"/>
              <w:rPr>
                <w:bCs/>
                <w:szCs w:val="24"/>
              </w:rPr>
            </w:pPr>
            <w:r w:rsidRPr="00690192">
              <w:rPr>
                <w:bCs/>
                <w:szCs w:val="24"/>
              </w:rPr>
              <w:t>WASHINGTON UTILITIES AND TRANSPORTATION COMMISSION,</w:t>
            </w:r>
          </w:p>
          <w:p w:rsidR="00690192" w:rsidRPr="00690192" w:rsidRDefault="00690192" w:rsidP="00035F8E">
            <w:pPr>
              <w:tabs>
                <w:tab w:val="left" w:pos="2160"/>
              </w:tabs>
              <w:spacing w:line="264" w:lineRule="auto"/>
              <w:rPr>
                <w:bCs/>
                <w:szCs w:val="24"/>
              </w:rPr>
            </w:pPr>
          </w:p>
          <w:p w:rsidR="00690192" w:rsidRPr="00690192" w:rsidRDefault="00690192" w:rsidP="00035F8E">
            <w:pPr>
              <w:tabs>
                <w:tab w:val="left" w:pos="2160"/>
              </w:tabs>
              <w:spacing w:line="264" w:lineRule="auto"/>
              <w:rPr>
                <w:bCs/>
                <w:szCs w:val="24"/>
              </w:rPr>
            </w:pPr>
            <w:r w:rsidRPr="00690192">
              <w:rPr>
                <w:b/>
                <w:bCs/>
                <w:szCs w:val="24"/>
              </w:rPr>
              <w:tab/>
            </w:r>
            <w:r w:rsidRPr="00690192">
              <w:rPr>
                <w:bCs/>
                <w:szCs w:val="24"/>
              </w:rPr>
              <w:t>Complainant,</w:t>
            </w:r>
          </w:p>
          <w:p w:rsidR="00690192" w:rsidRPr="00690192" w:rsidRDefault="00690192" w:rsidP="00035F8E">
            <w:pPr>
              <w:tabs>
                <w:tab w:val="left" w:pos="2160"/>
              </w:tabs>
              <w:spacing w:line="264" w:lineRule="auto"/>
              <w:rPr>
                <w:bCs/>
                <w:szCs w:val="24"/>
              </w:rPr>
            </w:pPr>
          </w:p>
          <w:p w:rsidR="00690192" w:rsidRPr="00690192" w:rsidRDefault="00690192" w:rsidP="00035F8E">
            <w:pPr>
              <w:tabs>
                <w:tab w:val="left" w:pos="2160"/>
              </w:tabs>
              <w:spacing w:line="264" w:lineRule="auto"/>
              <w:rPr>
                <w:bCs/>
                <w:szCs w:val="24"/>
              </w:rPr>
            </w:pPr>
            <w:proofErr w:type="gramStart"/>
            <w:r w:rsidRPr="00690192">
              <w:rPr>
                <w:bCs/>
                <w:szCs w:val="24"/>
              </w:rPr>
              <w:t>v</w:t>
            </w:r>
            <w:proofErr w:type="gramEnd"/>
            <w:r w:rsidRPr="00690192">
              <w:rPr>
                <w:bCs/>
                <w:szCs w:val="24"/>
              </w:rPr>
              <w:t>.</w:t>
            </w:r>
          </w:p>
          <w:p w:rsidR="00690192" w:rsidRPr="00690192" w:rsidRDefault="00690192" w:rsidP="00035F8E">
            <w:pPr>
              <w:tabs>
                <w:tab w:val="left" w:pos="2160"/>
              </w:tabs>
              <w:spacing w:line="264" w:lineRule="auto"/>
              <w:rPr>
                <w:bCs/>
                <w:szCs w:val="24"/>
              </w:rPr>
            </w:pPr>
          </w:p>
          <w:p w:rsidR="00690192" w:rsidRPr="00690192" w:rsidRDefault="00690192" w:rsidP="00035F8E">
            <w:pPr>
              <w:tabs>
                <w:tab w:val="left" w:pos="2160"/>
              </w:tabs>
              <w:spacing w:line="264" w:lineRule="auto"/>
              <w:rPr>
                <w:bCs/>
                <w:szCs w:val="24"/>
              </w:rPr>
            </w:pPr>
            <w:r w:rsidRPr="00690192">
              <w:rPr>
                <w:bCs/>
                <w:szCs w:val="24"/>
              </w:rPr>
              <w:t>PUGET SOUND ENERGY, INC.,</w:t>
            </w:r>
          </w:p>
          <w:p w:rsidR="00690192" w:rsidRPr="00690192" w:rsidRDefault="00690192" w:rsidP="00035F8E">
            <w:pPr>
              <w:tabs>
                <w:tab w:val="left" w:pos="2160"/>
              </w:tabs>
              <w:spacing w:line="264" w:lineRule="auto"/>
              <w:rPr>
                <w:bCs/>
                <w:szCs w:val="24"/>
              </w:rPr>
            </w:pPr>
          </w:p>
          <w:p w:rsidR="00690192" w:rsidRPr="00690192" w:rsidRDefault="00690192" w:rsidP="00035F8E">
            <w:pPr>
              <w:tabs>
                <w:tab w:val="left" w:pos="2160"/>
              </w:tabs>
              <w:spacing w:line="264" w:lineRule="auto"/>
              <w:rPr>
                <w:bCs/>
                <w:szCs w:val="24"/>
              </w:rPr>
            </w:pPr>
            <w:r w:rsidRPr="00690192">
              <w:rPr>
                <w:bCs/>
                <w:szCs w:val="24"/>
              </w:rPr>
              <w:tab/>
              <w:t>Respondent.</w:t>
            </w:r>
          </w:p>
          <w:p w:rsidR="00690192" w:rsidRPr="00690192" w:rsidRDefault="00690192" w:rsidP="00035F8E">
            <w:pPr>
              <w:tabs>
                <w:tab w:val="left" w:pos="2160"/>
              </w:tabs>
              <w:spacing w:line="264" w:lineRule="auto"/>
              <w:rPr>
                <w:szCs w:val="24"/>
              </w:rPr>
            </w:pPr>
            <w:r w:rsidRPr="00690192">
              <w:rPr>
                <w:szCs w:val="24"/>
              </w:rPr>
              <w:t xml:space="preserve">. . . . . . . . . . . . . . . . . . . . . . . . . . . . . . . . </w:t>
            </w:r>
          </w:p>
        </w:tc>
        <w:tc>
          <w:tcPr>
            <w:tcW w:w="360" w:type="dxa"/>
          </w:tcPr>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tc>
        <w:tc>
          <w:tcPr>
            <w:tcW w:w="4248" w:type="dxa"/>
          </w:tcPr>
          <w:p w:rsidR="00690192" w:rsidRPr="00690192" w:rsidRDefault="00690192" w:rsidP="00035F8E">
            <w:pPr>
              <w:spacing w:line="264" w:lineRule="auto"/>
              <w:rPr>
                <w:szCs w:val="24"/>
              </w:rPr>
            </w:pPr>
            <w:r w:rsidRPr="00690192">
              <w:rPr>
                <w:szCs w:val="24"/>
              </w:rPr>
              <w:t>DOCKETS UE-121697 and</w:t>
            </w:r>
          </w:p>
          <w:p w:rsidR="00690192" w:rsidRPr="00690192" w:rsidRDefault="00690192" w:rsidP="00035F8E">
            <w:pPr>
              <w:spacing w:line="264" w:lineRule="auto"/>
              <w:rPr>
                <w:szCs w:val="24"/>
              </w:rPr>
            </w:pPr>
            <w:r w:rsidRPr="00690192">
              <w:rPr>
                <w:szCs w:val="24"/>
              </w:rPr>
              <w:t>UG-121705</w:t>
            </w:r>
          </w:p>
          <w:p w:rsidR="00690192" w:rsidRPr="00690192" w:rsidRDefault="00690192" w:rsidP="00035F8E">
            <w:pPr>
              <w:spacing w:line="264" w:lineRule="auto"/>
              <w:rPr>
                <w:szCs w:val="24"/>
              </w:rPr>
            </w:pPr>
          </w:p>
          <w:p w:rsidR="00690192" w:rsidRPr="00690192" w:rsidRDefault="00690192" w:rsidP="00035F8E">
            <w:pPr>
              <w:spacing w:line="264" w:lineRule="auto"/>
              <w:rPr>
                <w:szCs w:val="24"/>
              </w:rPr>
            </w:pPr>
          </w:p>
          <w:p w:rsidR="00690192" w:rsidRPr="00690192" w:rsidRDefault="00690192" w:rsidP="00035F8E">
            <w:pPr>
              <w:spacing w:line="264" w:lineRule="auto"/>
              <w:rPr>
                <w:szCs w:val="24"/>
              </w:rPr>
            </w:pPr>
          </w:p>
          <w:p w:rsidR="00690192" w:rsidRPr="00690192" w:rsidRDefault="00690192" w:rsidP="00035F8E">
            <w:pPr>
              <w:pStyle w:val="Header"/>
              <w:tabs>
                <w:tab w:val="clear" w:pos="4320"/>
                <w:tab w:val="clear" w:pos="8640"/>
              </w:tabs>
              <w:spacing w:line="264" w:lineRule="auto"/>
              <w:rPr>
                <w:sz w:val="24"/>
                <w:szCs w:val="24"/>
              </w:rPr>
            </w:pPr>
          </w:p>
          <w:p w:rsidR="00690192" w:rsidRPr="00690192" w:rsidRDefault="00690192" w:rsidP="00035F8E">
            <w:pPr>
              <w:pStyle w:val="Header"/>
              <w:tabs>
                <w:tab w:val="clear" w:pos="4320"/>
                <w:tab w:val="clear" w:pos="8640"/>
              </w:tabs>
              <w:spacing w:line="264" w:lineRule="auto"/>
              <w:rPr>
                <w:sz w:val="24"/>
                <w:szCs w:val="24"/>
              </w:rPr>
            </w:pPr>
          </w:p>
          <w:p w:rsidR="00690192" w:rsidRPr="00690192" w:rsidRDefault="00690192" w:rsidP="00035F8E">
            <w:pPr>
              <w:spacing w:line="264" w:lineRule="auto"/>
              <w:rPr>
                <w:szCs w:val="24"/>
              </w:rPr>
            </w:pPr>
          </w:p>
          <w:p w:rsidR="00690192" w:rsidRPr="00690192" w:rsidRDefault="00690192" w:rsidP="00035F8E">
            <w:pPr>
              <w:spacing w:line="264" w:lineRule="auto"/>
              <w:rPr>
                <w:szCs w:val="24"/>
              </w:rPr>
            </w:pPr>
          </w:p>
          <w:p w:rsidR="00690192" w:rsidRPr="00690192" w:rsidRDefault="00690192" w:rsidP="00035F8E">
            <w:pPr>
              <w:spacing w:line="264" w:lineRule="auto"/>
              <w:rPr>
                <w:szCs w:val="24"/>
              </w:rPr>
            </w:pPr>
          </w:p>
          <w:p w:rsidR="00690192" w:rsidRPr="00690192" w:rsidRDefault="00690192" w:rsidP="00035F8E">
            <w:pPr>
              <w:spacing w:line="264" w:lineRule="auto"/>
              <w:rPr>
                <w:szCs w:val="24"/>
              </w:rPr>
            </w:pPr>
          </w:p>
          <w:p w:rsidR="00690192" w:rsidRPr="00690192" w:rsidRDefault="00690192" w:rsidP="00035F8E">
            <w:pPr>
              <w:spacing w:line="264" w:lineRule="auto"/>
              <w:rPr>
                <w:szCs w:val="24"/>
              </w:rPr>
            </w:pPr>
          </w:p>
          <w:p w:rsidR="00690192" w:rsidRPr="00690192" w:rsidRDefault="00690192" w:rsidP="00035F8E">
            <w:pPr>
              <w:spacing w:line="264" w:lineRule="auto"/>
              <w:rPr>
                <w:szCs w:val="24"/>
              </w:rPr>
            </w:pPr>
          </w:p>
          <w:p w:rsidR="00690192" w:rsidRPr="00690192" w:rsidRDefault="00690192" w:rsidP="00035F8E">
            <w:pPr>
              <w:spacing w:line="264" w:lineRule="auto"/>
              <w:rPr>
                <w:szCs w:val="24"/>
              </w:rPr>
            </w:pPr>
            <w:r w:rsidRPr="00690192">
              <w:rPr>
                <w:szCs w:val="24"/>
              </w:rPr>
              <w:t>DOCKETS UE-130137 and</w:t>
            </w:r>
          </w:p>
          <w:p w:rsidR="00690192" w:rsidRPr="00690192" w:rsidRDefault="00690192" w:rsidP="00035F8E">
            <w:pPr>
              <w:spacing w:line="264" w:lineRule="auto"/>
              <w:rPr>
                <w:szCs w:val="24"/>
              </w:rPr>
            </w:pPr>
            <w:r w:rsidRPr="00690192">
              <w:rPr>
                <w:szCs w:val="24"/>
              </w:rPr>
              <w:t>UG-130138</w:t>
            </w:r>
          </w:p>
          <w:p w:rsidR="00690192" w:rsidRPr="00690192" w:rsidRDefault="00690192" w:rsidP="00035F8E">
            <w:pPr>
              <w:spacing w:line="264" w:lineRule="auto"/>
              <w:rPr>
                <w:szCs w:val="24"/>
              </w:rPr>
            </w:pPr>
          </w:p>
          <w:p w:rsidR="00690192" w:rsidRPr="00690192" w:rsidRDefault="00690192" w:rsidP="00035F8E">
            <w:pPr>
              <w:spacing w:line="264" w:lineRule="auto"/>
              <w:rPr>
                <w:szCs w:val="24"/>
              </w:rPr>
            </w:pPr>
          </w:p>
          <w:p w:rsidR="00690192" w:rsidRPr="00690192" w:rsidRDefault="00690192" w:rsidP="00690192">
            <w:pPr>
              <w:spacing w:line="264" w:lineRule="auto"/>
              <w:rPr>
                <w:szCs w:val="24"/>
              </w:rPr>
            </w:pPr>
            <w:r>
              <w:rPr>
                <w:szCs w:val="24"/>
              </w:rPr>
              <w:t>INDUSTRIAL CUSTOMERS OF NORTHWEST UTILITIES</w:t>
            </w:r>
            <w:r w:rsidR="006F214D">
              <w:rPr>
                <w:szCs w:val="24"/>
              </w:rPr>
              <w:t xml:space="preserve">’ NOTICE OF </w:t>
            </w:r>
            <w:r w:rsidRPr="00690192">
              <w:rPr>
                <w:szCs w:val="24"/>
              </w:rPr>
              <w:t xml:space="preserve"> DEPOSITION OF </w:t>
            </w:r>
            <w:r>
              <w:rPr>
                <w:szCs w:val="24"/>
              </w:rPr>
              <w:t>THOMAS</w:t>
            </w:r>
            <w:r w:rsidRPr="00690192">
              <w:rPr>
                <w:szCs w:val="24"/>
              </w:rPr>
              <w:t xml:space="preserve"> SCHOOLEY</w:t>
            </w:r>
          </w:p>
        </w:tc>
      </w:tr>
    </w:tbl>
    <w:p w:rsidR="00AC2E62" w:rsidRDefault="00FB4F8F" w:rsidP="00FB4F8F">
      <w:pPr>
        <w:pStyle w:val="WUTCParagraph"/>
        <w:numPr>
          <w:ilvl w:val="0"/>
          <w:numId w:val="0"/>
        </w:numPr>
        <w:tabs>
          <w:tab w:val="left" w:pos="720"/>
        </w:tabs>
        <w:spacing w:before="240"/>
        <w:rPr>
          <w:b/>
        </w:rPr>
      </w:pPr>
      <w:r>
        <w:rPr>
          <w:b/>
        </w:rPr>
        <w:lastRenderedPageBreak/>
        <w:t>TO:</w:t>
      </w:r>
      <w:r w:rsidR="00AC2E62" w:rsidRPr="009673E7">
        <w:rPr>
          <w:b/>
        </w:rPr>
        <w:tab/>
      </w:r>
      <w:r>
        <w:rPr>
          <w:b/>
        </w:rPr>
        <w:tab/>
        <w:t>ALL PARTIES OF RECORD,</w:t>
      </w:r>
    </w:p>
    <w:p w:rsidR="00FB4F8F" w:rsidRPr="009673E7" w:rsidRDefault="00FB4F8F" w:rsidP="00FB4F8F">
      <w:pPr>
        <w:pStyle w:val="WUTCParagraph"/>
        <w:numPr>
          <w:ilvl w:val="0"/>
          <w:numId w:val="0"/>
        </w:numPr>
        <w:tabs>
          <w:tab w:val="left" w:pos="720"/>
        </w:tabs>
        <w:spacing w:after="240" w:line="240" w:lineRule="auto"/>
        <w:ind w:left="1440" w:hanging="1440"/>
        <w:rPr>
          <w:b/>
        </w:rPr>
      </w:pPr>
      <w:r>
        <w:rPr>
          <w:b/>
        </w:rPr>
        <w:t xml:space="preserve">AND TO: </w:t>
      </w:r>
      <w:r>
        <w:rPr>
          <w:b/>
        </w:rPr>
        <w:tab/>
        <w:t>THE WASHINGTON UTILITIES AND TRANSPORTATION COMMISSION</w:t>
      </w:r>
    </w:p>
    <w:p w:rsidR="00BE164E" w:rsidRDefault="00AC2E62" w:rsidP="00BE164E">
      <w:pPr>
        <w:pStyle w:val="WUTCParagraph"/>
      </w:pPr>
      <w:r w:rsidRPr="009673E7">
        <w:tab/>
      </w:r>
      <w:r w:rsidR="00FB4F8F" w:rsidRPr="00BE164E">
        <w:rPr>
          <w:b/>
        </w:rPr>
        <w:t>PLEASE TAKE NOTICE</w:t>
      </w:r>
      <w:r w:rsidR="00FB4F8F">
        <w:t xml:space="preserve"> that</w:t>
      </w:r>
      <w:r w:rsidR="00C61AA8">
        <w:t xml:space="preserve"> the Public Counsel Division has noticed the deposition of Thomas Schooley</w:t>
      </w:r>
      <w:r w:rsidR="00FB4F8F">
        <w:t>, p</w:t>
      </w:r>
      <w:r w:rsidRPr="009673E7">
        <w:t xml:space="preserve">ursuant </w:t>
      </w:r>
      <w:r w:rsidR="00FB4F8F">
        <w:t xml:space="preserve">to </w:t>
      </w:r>
      <w:r w:rsidRPr="009673E7">
        <w:t xml:space="preserve">the </w:t>
      </w:r>
      <w:r w:rsidR="00BE294E">
        <w:t xml:space="preserve">WAC 480-07-410 and Rule </w:t>
      </w:r>
      <w:r w:rsidR="00BE164E" w:rsidRPr="00BE164E">
        <w:t>30 of</w:t>
      </w:r>
      <w:r w:rsidR="00BE164E">
        <w:t xml:space="preserve"> </w:t>
      </w:r>
      <w:r w:rsidR="00BE164E" w:rsidRPr="00BE164E">
        <w:t>the Civil Rules for Superior Court, as follows:</w:t>
      </w:r>
    </w:p>
    <w:p w:rsidR="00BE164E" w:rsidRDefault="000A0EC4" w:rsidP="00BE164E">
      <w:pPr>
        <w:pStyle w:val="WUTCParagraph"/>
        <w:spacing w:line="240" w:lineRule="auto"/>
      </w:pPr>
      <w:r w:rsidRPr="009673E7">
        <w:tab/>
      </w:r>
      <w:r w:rsidR="00BE164E">
        <w:t xml:space="preserve">Date: </w:t>
      </w:r>
      <w:r w:rsidR="00690192">
        <w:t>April</w:t>
      </w:r>
      <w:r w:rsidR="00BE164E">
        <w:t xml:space="preserve"> </w:t>
      </w:r>
      <w:r w:rsidR="00690192">
        <w:t>10</w:t>
      </w:r>
      <w:r w:rsidR="00BE164E">
        <w:t>, 2013</w:t>
      </w:r>
      <w:bookmarkStart w:id="1" w:name="_GoBack"/>
      <w:bookmarkEnd w:id="1"/>
    </w:p>
    <w:p w:rsidR="00BE164E" w:rsidRDefault="000A0EC4" w:rsidP="00BE164E">
      <w:pPr>
        <w:pStyle w:val="WUTCParagraph"/>
        <w:spacing w:line="240" w:lineRule="auto"/>
      </w:pPr>
      <w:r w:rsidRPr="009673E7">
        <w:tab/>
      </w:r>
      <w:r w:rsidR="00690192">
        <w:t>Time: 1:3</w:t>
      </w:r>
      <w:r w:rsidR="00BE164E">
        <w:t>0 PM</w:t>
      </w:r>
    </w:p>
    <w:p w:rsidR="00BE164E" w:rsidRDefault="000A0EC4" w:rsidP="00BE164E">
      <w:pPr>
        <w:pStyle w:val="WUTCParagraph"/>
        <w:spacing w:line="240" w:lineRule="auto"/>
      </w:pPr>
      <w:r w:rsidRPr="009673E7">
        <w:tab/>
      </w:r>
      <w:r w:rsidR="00BE164E">
        <w:t>Location:  The Washington Utilities and Transportation Commission</w:t>
      </w:r>
    </w:p>
    <w:p w:rsidR="00BE164E" w:rsidRPr="00090B5B" w:rsidRDefault="00BE164E" w:rsidP="000A0EC4">
      <w:pPr>
        <w:pStyle w:val="WUTCParagraph"/>
        <w:numPr>
          <w:ilvl w:val="0"/>
          <w:numId w:val="0"/>
        </w:numPr>
        <w:ind w:left="1080" w:firstLine="1440"/>
      </w:pPr>
      <w:r w:rsidRPr="00090B5B">
        <w:t>1300 S. Evergreen Park Drive SW, Olympia, WA  98504</w:t>
      </w:r>
    </w:p>
    <w:p w:rsidR="0075074C" w:rsidRPr="00C61AA8" w:rsidRDefault="00BE164E" w:rsidP="0075074C">
      <w:pPr>
        <w:pStyle w:val="WUTCParagraph"/>
        <w:autoSpaceDE w:val="0"/>
        <w:autoSpaceDN w:val="0"/>
        <w:adjustRightInd w:val="0"/>
        <w:rPr>
          <w:rFonts w:eastAsiaTheme="minorHAnsi"/>
        </w:rPr>
      </w:pPr>
      <w:r w:rsidRPr="00090B5B">
        <w:tab/>
      </w:r>
      <w:r w:rsidR="0075074C">
        <w:t xml:space="preserve">Time permitting, the Industrial Customers of Northwest Utilities </w:t>
      </w:r>
      <w:r w:rsidR="006F214D">
        <w:t>may</w:t>
      </w:r>
      <w:r w:rsidR="0075074C">
        <w:t xml:space="preserve"> request to ask additional questions of Mr. Schooley</w:t>
      </w:r>
      <w:r w:rsidR="00C61AA8">
        <w:t xml:space="preserve">, after Mr. </w:t>
      </w:r>
      <w:proofErr w:type="spellStart"/>
      <w:r w:rsidR="00C61AA8">
        <w:t>ffitch</w:t>
      </w:r>
      <w:proofErr w:type="spellEnd"/>
      <w:r w:rsidR="00C61AA8">
        <w:t xml:space="preserve"> has completed his questioning</w:t>
      </w:r>
      <w:r w:rsidR="0075074C">
        <w:t xml:space="preserve">.  </w:t>
      </w:r>
    </w:p>
    <w:p w:rsidR="0007570E" w:rsidRDefault="00FF7586" w:rsidP="00FB4F8F">
      <w:pPr>
        <w:pStyle w:val="WUTCParagraph"/>
      </w:pPr>
      <w:r w:rsidRPr="009673E7">
        <w:tab/>
      </w:r>
      <w:r w:rsidR="0007570E">
        <w:t>Da</w:t>
      </w:r>
      <w:r w:rsidR="007A4288">
        <w:t xml:space="preserve">ted in Portland, Oregon, this </w:t>
      </w:r>
      <w:r w:rsidR="00690192">
        <w:t>4</w:t>
      </w:r>
      <w:r w:rsidR="00E84F11">
        <w:t>th</w:t>
      </w:r>
      <w:r w:rsidR="005B21C4">
        <w:t xml:space="preserve"> </w:t>
      </w:r>
      <w:r w:rsidR="0007570E">
        <w:t xml:space="preserve">day of </w:t>
      </w:r>
      <w:r w:rsidR="00690192">
        <w:t>April</w:t>
      </w:r>
      <w:r w:rsidR="0007570E">
        <w:t xml:space="preserve">, </w:t>
      </w:r>
      <w:r w:rsidR="005B21C4">
        <w:t>2013</w:t>
      </w:r>
      <w:r w:rsidR="0007570E">
        <w:t>.</w:t>
      </w:r>
    </w:p>
    <w:p w:rsidR="0007570E" w:rsidRDefault="0007570E" w:rsidP="0007570E">
      <w:pPr>
        <w:keepNext/>
        <w:spacing w:line="480" w:lineRule="auto"/>
        <w:ind w:left="2880" w:firstLine="720"/>
      </w:pPr>
      <w:r>
        <w:t>Respectfully submitted,</w:t>
      </w:r>
    </w:p>
    <w:p w:rsidR="0007570E" w:rsidRDefault="0007570E" w:rsidP="0007570E">
      <w:pPr>
        <w:keepNext/>
        <w:spacing w:line="480" w:lineRule="auto"/>
        <w:ind w:firstLine="3600"/>
      </w:pPr>
      <w:r>
        <w:t>DAVISON VAN CLEVE, P.C.</w:t>
      </w:r>
    </w:p>
    <w:p w:rsidR="0007570E" w:rsidRDefault="0007570E" w:rsidP="0007570E">
      <w:pPr>
        <w:keepNext/>
        <w:ind w:firstLine="3600"/>
      </w:pPr>
    </w:p>
    <w:p w:rsidR="0007570E" w:rsidRPr="00200EE5" w:rsidRDefault="0007570E" w:rsidP="0007570E">
      <w:pPr>
        <w:keepNext/>
        <w:ind w:firstLine="3600"/>
        <w:rPr>
          <w:u w:val="single"/>
        </w:rPr>
      </w:pPr>
      <w:r>
        <w:rPr>
          <w:i/>
          <w:u w:val="single"/>
        </w:rPr>
        <w:t xml:space="preserve">/s/ </w:t>
      </w:r>
      <w:r w:rsidR="00690192">
        <w:rPr>
          <w:i/>
          <w:u w:val="single"/>
        </w:rPr>
        <w:t>Melinda J. Davison</w:t>
      </w:r>
    </w:p>
    <w:p w:rsidR="0007570E" w:rsidRDefault="0007570E" w:rsidP="0007570E">
      <w:pPr>
        <w:keepNext/>
        <w:ind w:firstLine="3600"/>
      </w:pPr>
      <w:r>
        <w:t>Melinda J. Davison</w:t>
      </w:r>
    </w:p>
    <w:p w:rsidR="0007570E" w:rsidRDefault="00FE2143" w:rsidP="0007570E">
      <w:pPr>
        <w:keepNext/>
        <w:ind w:firstLine="3600"/>
      </w:pPr>
      <w:r>
        <w:t>Joshua D. Weber</w:t>
      </w:r>
    </w:p>
    <w:p w:rsidR="0007570E" w:rsidRDefault="0007570E" w:rsidP="0007570E">
      <w:pPr>
        <w:keepNext/>
        <w:ind w:firstLine="3600"/>
      </w:pPr>
      <w:r>
        <w:t>333 S.W. Taylor, Suite 400</w:t>
      </w:r>
    </w:p>
    <w:p w:rsidR="0007570E" w:rsidRDefault="0007570E" w:rsidP="0007570E">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w:t>
          </w:r>
        </w:smartTag>
      </w:smartTag>
    </w:p>
    <w:p w:rsidR="0007570E" w:rsidRDefault="0007570E" w:rsidP="0007570E">
      <w:pPr>
        <w:keepNext/>
        <w:ind w:firstLine="3600"/>
      </w:pPr>
      <w:r>
        <w:t>(503) 241-7242 telephone</w:t>
      </w:r>
    </w:p>
    <w:p w:rsidR="0007570E" w:rsidRDefault="0007570E" w:rsidP="0007570E">
      <w:pPr>
        <w:keepNext/>
        <w:ind w:firstLine="3600"/>
      </w:pPr>
      <w:r>
        <w:t>(503) 241-8160 facsimile</w:t>
      </w:r>
    </w:p>
    <w:p w:rsidR="0007570E" w:rsidRDefault="0007570E" w:rsidP="0007570E">
      <w:pPr>
        <w:ind w:left="2912" w:firstLine="688"/>
      </w:pPr>
      <w:r w:rsidRPr="007A4288">
        <w:t>mjd@dvclaw.com</w:t>
      </w:r>
    </w:p>
    <w:p w:rsidR="0007570E" w:rsidRPr="00F2477B" w:rsidRDefault="00FE2143" w:rsidP="0007570E">
      <w:pPr>
        <w:ind w:left="2912" w:firstLine="688"/>
      </w:pPr>
      <w:r>
        <w:t>jdw</w:t>
      </w:r>
      <w:r w:rsidR="00EB595C" w:rsidRPr="00F2477B">
        <w:t>@dvclaw.com</w:t>
      </w:r>
    </w:p>
    <w:p w:rsidR="0007570E" w:rsidRDefault="00EB595C" w:rsidP="0007570E">
      <w:pPr>
        <w:ind w:left="3600"/>
      </w:pPr>
      <w:r w:rsidRPr="00F2477B">
        <w:t>O</w:t>
      </w:r>
      <w:r w:rsidR="0007570E" w:rsidRPr="00F2477B">
        <w:t>f</w:t>
      </w:r>
      <w:r w:rsidR="0007570E">
        <w:t xml:space="preserve"> Attorneys for Industrial Customers </w:t>
      </w:r>
    </w:p>
    <w:p w:rsidR="0007570E" w:rsidRDefault="0007570E" w:rsidP="0007570E">
      <w:pPr>
        <w:ind w:left="3600"/>
      </w:pPr>
      <w:r>
        <w:t>of Northwest Utilities</w:t>
      </w:r>
    </w:p>
    <w:p w:rsidR="008026CA" w:rsidRPr="00432ECB" w:rsidRDefault="008026CA">
      <w:pPr>
        <w:rPr>
          <w:szCs w:val="24"/>
        </w:rPr>
      </w:pPr>
    </w:p>
    <w:sectPr w:rsidR="008026CA" w:rsidRPr="00432ECB" w:rsidSect="00553EC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145" w:rsidRDefault="00C85145" w:rsidP="00AC2E62">
      <w:r>
        <w:separator/>
      </w:r>
    </w:p>
  </w:endnote>
  <w:endnote w:type="continuationSeparator" w:id="0">
    <w:p w:rsidR="00C85145" w:rsidRDefault="00C85145" w:rsidP="00AC2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45" w:rsidRDefault="00C85145" w:rsidP="0071224A">
    <w:pPr>
      <w:pStyle w:val="Footer"/>
    </w:pPr>
  </w:p>
  <w:p w:rsidR="00C85145" w:rsidRDefault="00C85145" w:rsidP="0071224A">
    <w:pPr>
      <w:pStyle w:val="Footer"/>
      <w:rPr>
        <w:rStyle w:val="PageNumber"/>
      </w:rPr>
    </w:pPr>
    <w:r>
      <w:t xml:space="preserve">PAGE </w:t>
    </w:r>
    <w:r w:rsidR="004B1159">
      <w:rPr>
        <w:rStyle w:val="PageNumber"/>
      </w:rPr>
      <w:fldChar w:fldCharType="begin"/>
    </w:r>
    <w:r>
      <w:rPr>
        <w:rStyle w:val="PageNumber"/>
      </w:rPr>
      <w:instrText xml:space="preserve"> PAGE </w:instrText>
    </w:r>
    <w:r w:rsidR="004B1159">
      <w:rPr>
        <w:rStyle w:val="PageNumber"/>
      </w:rPr>
      <w:fldChar w:fldCharType="separate"/>
    </w:r>
    <w:r w:rsidR="006F214D">
      <w:rPr>
        <w:rStyle w:val="PageNumber"/>
        <w:noProof/>
      </w:rPr>
      <w:t>2</w:t>
    </w:r>
    <w:r w:rsidR="004B1159">
      <w:rPr>
        <w:rStyle w:val="PageNumber"/>
      </w:rPr>
      <w:fldChar w:fldCharType="end"/>
    </w:r>
    <w:r>
      <w:rPr>
        <w:rStyle w:val="PageNumber"/>
      </w:rPr>
      <w:t xml:space="preserve"> – ICNU</w:t>
    </w:r>
    <w:r w:rsidR="006F214D">
      <w:rPr>
        <w:rStyle w:val="PageNumber"/>
      </w:rPr>
      <w:t>’S</w:t>
    </w:r>
    <w:r>
      <w:rPr>
        <w:rStyle w:val="PageNumber"/>
      </w:rPr>
      <w:t xml:space="preserve"> NOTICE OF DEPOSITION OF </w:t>
    </w:r>
    <w:r w:rsidR="00690192">
      <w:rPr>
        <w:rStyle w:val="PageNumber"/>
      </w:rPr>
      <w:t>THOMAS SCHOOLEY</w:t>
    </w:r>
    <w:r>
      <w:rPr>
        <w:rStyle w:val="PageNumber"/>
      </w:rPr>
      <w:tab/>
    </w:r>
  </w:p>
  <w:p w:rsidR="00C85145" w:rsidRPr="00A8153E" w:rsidRDefault="00C85145" w:rsidP="0071224A">
    <w:pPr>
      <w:pStyle w:val="Footer"/>
      <w:rPr>
        <w:rStyle w:val="PageNumber"/>
        <w:sz w:val="16"/>
        <w:szCs w:val="16"/>
      </w:rPr>
    </w:pPr>
  </w:p>
  <w:p w:rsidR="00C85145" w:rsidRPr="00A8153E" w:rsidRDefault="00C85145" w:rsidP="0071224A">
    <w:pPr>
      <w:jc w:val="center"/>
      <w:rPr>
        <w:rFonts w:ascii="EngraversGothic BT" w:hAnsi="EngraversGothic BT"/>
        <w:sz w:val="16"/>
        <w:szCs w:val="16"/>
      </w:rPr>
    </w:pPr>
    <w:r w:rsidRPr="00A8153E">
      <w:rPr>
        <w:rFonts w:ascii="EngraversGothic BT" w:hAnsi="EngraversGothic BT"/>
        <w:sz w:val="16"/>
        <w:szCs w:val="16"/>
      </w:rPr>
      <w:t>DAVISON VAN CLEVE, P.C.</w:t>
    </w:r>
  </w:p>
  <w:p w:rsidR="00C85145" w:rsidRPr="00A8153E" w:rsidRDefault="00C85145" w:rsidP="0071224A">
    <w:pPr>
      <w:tabs>
        <w:tab w:val="center" w:pos="4680"/>
      </w:tabs>
      <w:jc w:val="center"/>
      <w:rPr>
        <w:rFonts w:ascii="EngraversGothic BT" w:hAnsi="EngraversGothic BT"/>
        <w:sz w:val="16"/>
        <w:szCs w:val="16"/>
      </w:rPr>
    </w:pPr>
    <w:r w:rsidRPr="00A8153E">
      <w:rPr>
        <w:rFonts w:ascii="EngraversGothic BT" w:hAnsi="EngraversGothic BT"/>
        <w:sz w:val="16"/>
        <w:szCs w:val="16"/>
      </w:rPr>
      <w:t>333 S.W. Taylor, Suite 400</w:t>
    </w:r>
  </w:p>
  <w:p w:rsidR="00C85145" w:rsidRPr="00A8153E" w:rsidRDefault="00C85145" w:rsidP="0071224A">
    <w:pPr>
      <w:tabs>
        <w:tab w:val="center" w:pos="4680"/>
      </w:tabs>
      <w:jc w:val="center"/>
      <w:rPr>
        <w:rFonts w:ascii="EngraversGothic BT" w:hAnsi="EngraversGothic BT"/>
        <w:sz w:val="16"/>
        <w:szCs w:val="16"/>
      </w:rPr>
    </w:pPr>
    <w:r w:rsidRPr="00A8153E">
      <w:rPr>
        <w:rFonts w:ascii="EngraversGothic BT" w:hAnsi="EngraversGothic BT"/>
        <w:sz w:val="16"/>
        <w:szCs w:val="16"/>
      </w:rPr>
      <w:t>Portland, OR 97204</w:t>
    </w:r>
  </w:p>
  <w:p w:rsidR="00C85145" w:rsidRPr="00A8153E" w:rsidRDefault="00C85145" w:rsidP="0071224A">
    <w:pPr>
      <w:pStyle w:val="Footer"/>
      <w:jc w:val="center"/>
      <w:rPr>
        <w:sz w:val="16"/>
        <w:szCs w:val="16"/>
      </w:rPr>
    </w:pPr>
    <w:r w:rsidRPr="00A8153E">
      <w:rPr>
        <w:rFonts w:ascii="EngraversGothic BT" w:hAnsi="EngraversGothic BT"/>
        <w:sz w:val="16"/>
        <w:szCs w:val="16"/>
      </w:rPr>
      <w:t>Telephone (503) 241-7242</w:t>
    </w:r>
  </w:p>
  <w:p w:rsidR="00C85145" w:rsidRDefault="00C85145" w:rsidP="007122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145" w:rsidRDefault="00C85145" w:rsidP="00AC2E62">
      <w:r>
        <w:separator/>
      </w:r>
    </w:p>
  </w:footnote>
  <w:footnote w:type="continuationSeparator" w:id="0">
    <w:p w:rsidR="00C85145" w:rsidRDefault="00C85145" w:rsidP="00AC2E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31D5B"/>
    <w:multiLevelType w:val="hybridMultilevel"/>
    <w:tmpl w:val="4C0AA174"/>
    <w:lvl w:ilvl="0" w:tplc="75E8BF0C">
      <w:start w:val="1"/>
      <w:numFmt w:val="decimal"/>
      <w:pStyle w:val="WUTCParagraph"/>
      <w:lvlText w:val="%1"/>
      <w:lvlJc w:val="left"/>
      <w:pPr>
        <w:tabs>
          <w:tab w:val="num" w:pos="720"/>
        </w:tabs>
        <w:ind w:left="720" w:hanging="720"/>
      </w:pPr>
      <w:rPr>
        <w:rFonts w:ascii="Times New Roman" w:hAnsi="Times New Roman" w:cs="Times New Roman" w:hint="default"/>
        <w:b w:val="0"/>
        <w:i/>
        <w:sz w:val="20"/>
        <w:szCs w:val="24"/>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characterSpacingControl w:val="doNotCompress"/>
  <w:footnotePr>
    <w:footnote w:id="-1"/>
    <w:footnote w:id="0"/>
  </w:footnotePr>
  <w:endnotePr>
    <w:endnote w:id="-1"/>
    <w:endnote w:id="0"/>
  </w:endnotePr>
  <w:compat/>
  <w:rsids>
    <w:rsidRoot w:val="00AC2E62"/>
    <w:rsid w:val="000014CB"/>
    <w:rsid w:val="00004CD0"/>
    <w:rsid w:val="00005C9B"/>
    <w:rsid w:val="000076DC"/>
    <w:rsid w:val="000131A4"/>
    <w:rsid w:val="00033972"/>
    <w:rsid w:val="0003658B"/>
    <w:rsid w:val="000415EA"/>
    <w:rsid w:val="000572CA"/>
    <w:rsid w:val="0006250E"/>
    <w:rsid w:val="00065A7B"/>
    <w:rsid w:val="00071E4D"/>
    <w:rsid w:val="0007570E"/>
    <w:rsid w:val="00076307"/>
    <w:rsid w:val="00086931"/>
    <w:rsid w:val="00090B5B"/>
    <w:rsid w:val="000A0EC4"/>
    <w:rsid w:val="000A225B"/>
    <w:rsid w:val="000B7121"/>
    <w:rsid w:val="000C1845"/>
    <w:rsid w:val="000C30A7"/>
    <w:rsid w:val="000D1375"/>
    <w:rsid w:val="000D30E0"/>
    <w:rsid w:val="000F0E0F"/>
    <w:rsid w:val="000F66E1"/>
    <w:rsid w:val="00105EA4"/>
    <w:rsid w:val="00114CBC"/>
    <w:rsid w:val="00122C94"/>
    <w:rsid w:val="00127C1B"/>
    <w:rsid w:val="00131ED3"/>
    <w:rsid w:val="00137B65"/>
    <w:rsid w:val="0015774B"/>
    <w:rsid w:val="001826F5"/>
    <w:rsid w:val="001E4344"/>
    <w:rsid w:val="001E5F77"/>
    <w:rsid w:val="002067A5"/>
    <w:rsid w:val="00211561"/>
    <w:rsid w:val="00235399"/>
    <w:rsid w:val="00257EAD"/>
    <w:rsid w:val="0026686F"/>
    <w:rsid w:val="00282179"/>
    <w:rsid w:val="00297A1D"/>
    <w:rsid w:val="002A3E75"/>
    <w:rsid w:val="002A4699"/>
    <w:rsid w:val="002A4A00"/>
    <w:rsid w:val="002C1ACC"/>
    <w:rsid w:val="00301943"/>
    <w:rsid w:val="00305B07"/>
    <w:rsid w:val="003136EB"/>
    <w:rsid w:val="00317C00"/>
    <w:rsid w:val="00327E9E"/>
    <w:rsid w:val="00340D8B"/>
    <w:rsid w:val="00366A5F"/>
    <w:rsid w:val="003672BD"/>
    <w:rsid w:val="003B62C3"/>
    <w:rsid w:val="003C5402"/>
    <w:rsid w:val="003D0D51"/>
    <w:rsid w:val="003D3A36"/>
    <w:rsid w:val="003D6CF3"/>
    <w:rsid w:val="003F2B8B"/>
    <w:rsid w:val="00405852"/>
    <w:rsid w:val="00432ECB"/>
    <w:rsid w:val="0044156E"/>
    <w:rsid w:val="00467444"/>
    <w:rsid w:val="00467528"/>
    <w:rsid w:val="004850F5"/>
    <w:rsid w:val="004901D1"/>
    <w:rsid w:val="0049434E"/>
    <w:rsid w:val="004A2196"/>
    <w:rsid w:val="004B1159"/>
    <w:rsid w:val="004B3895"/>
    <w:rsid w:val="004B426A"/>
    <w:rsid w:val="004C57B5"/>
    <w:rsid w:val="004D536F"/>
    <w:rsid w:val="00507116"/>
    <w:rsid w:val="00510ED4"/>
    <w:rsid w:val="00513CD9"/>
    <w:rsid w:val="00553ECD"/>
    <w:rsid w:val="0056396A"/>
    <w:rsid w:val="00574E56"/>
    <w:rsid w:val="00581D69"/>
    <w:rsid w:val="00592AFF"/>
    <w:rsid w:val="005A55CD"/>
    <w:rsid w:val="005B0BFE"/>
    <w:rsid w:val="005B21C4"/>
    <w:rsid w:val="005B4C2B"/>
    <w:rsid w:val="005B4F32"/>
    <w:rsid w:val="005D5560"/>
    <w:rsid w:val="00613566"/>
    <w:rsid w:val="00645893"/>
    <w:rsid w:val="0064724B"/>
    <w:rsid w:val="006555FD"/>
    <w:rsid w:val="0066045F"/>
    <w:rsid w:val="00660BD9"/>
    <w:rsid w:val="00661AA3"/>
    <w:rsid w:val="00665BEE"/>
    <w:rsid w:val="00690192"/>
    <w:rsid w:val="006A0E22"/>
    <w:rsid w:val="006A4374"/>
    <w:rsid w:val="006B0E5E"/>
    <w:rsid w:val="006B4E9A"/>
    <w:rsid w:val="006B5D3B"/>
    <w:rsid w:val="006B6D00"/>
    <w:rsid w:val="006E0EF6"/>
    <w:rsid w:val="006F214D"/>
    <w:rsid w:val="00704925"/>
    <w:rsid w:val="00710CD1"/>
    <w:rsid w:val="0071224A"/>
    <w:rsid w:val="007178B6"/>
    <w:rsid w:val="00723CE7"/>
    <w:rsid w:val="0073405F"/>
    <w:rsid w:val="0073463C"/>
    <w:rsid w:val="00741D1E"/>
    <w:rsid w:val="007459D3"/>
    <w:rsid w:val="0075074C"/>
    <w:rsid w:val="007868D0"/>
    <w:rsid w:val="007910C6"/>
    <w:rsid w:val="00791304"/>
    <w:rsid w:val="007966D8"/>
    <w:rsid w:val="007A0CBF"/>
    <w:rsid w:val="007A4288"/>
    <w:rsid w:val="007B5C69"/>
    <w:rsid w:val="007D0EFF"/>
    <w:rsid w:val="007E61F3"/>
    <w:rsid w:val="008026CA"/>
    <w:rsid w:val="00823D56"/>
    <w:rsid w:val="008428A7"/>
    <w:rsid w:val="008516B8"/>
    <w:rsid w:val="00877ABD"/>
    <w:rsid w:val="008842C8"/>
    <w:rsid w:val="008941E7"/>
    <w:rsid w:val="008C3B7F"/>
    <w:rsid w:val="00916481"/>
    <w:rsid w:val="0092219F"/>
    <w:rsid w:val="009221A8"/>
    <w:rsid w:val="00927B19"/>
    <w:rsid w:val="00930C53"/>
    <w:rsid w:val="009555BE"/>
    <w:rsid w:val="00955EA2"/>
    <w:rsid w:val="009673E7"/>
    <w:rsid w:val="0098412B"/>
    <w:rsid w:val="009874CD"/>
    <w:rsid w:val="00997647"/>
    <w:rsid w:val="009C0837"/>
    <w:rsid w:val="009D4DC8"/>
    <w:rsid w:val="009E12EE"/>
    <w:rsid w:val="00A04068"/>
    <w:rsid w:val="00A06429"/>
    <w:rsid w:val="00A10F7F"/>
    <w:rsid w:val="00A125AB"/>
    <w:rsid w:val="00A165C1"/>
    <w:rsid w:val="00A21688"/>
    <w:rsid w:val="00A279F9"/>
    <w:rsid w:val="00A821C0"/>
    <w:rsid w:val="00A828A0"/>
    <w:rsid w:val="00A858FE"/>
    <w:rsid w:val="00A952FD"/>
    <w:rsid w:val="00AA65DA"/>
    <w:rsid w:val="00AC1E57"/>
    <w:rsid w:val="00AC2E62"/>
    <w:rsid w:val="00AF3535"/>
    <w:rsid w:val="00AF3715"/>
    <w:rsid w:val="00B0449A"/>
    <w:rsid w:val="00B26604"/>
    <w:rsid w:val="00B44C59"/>
    <w:rsid w:val="00B52CAF"/>
    <w:rsid w:val="00B647B9"/>
    <w:rsid w:val="00B741A8"/>
    <w:rsid w:val="00B95314"/>
    <w:rsid w:val="00BB7021"/>
    <w:rsid w:val="00BC6BAC"/>
    <w:rsid w:val="00BE164E"/>
    <w:rsid w:val="00BE2510"/>
    <w:rsid w:val="00BE294E"/>
    <w:rsid w:val="00BE53B6"/>
    <w:rsid w:val="00BF2A57"/>
    <w:rsid w:val="00C01E87"/>
    <w:rsid w:val="00C33B32"/>
    <w:rsid w:val="00C3402A"/>
    <w:rsid w:val="00C4151B"/>
    <w:rsid w:val="00C43582"/>
    <w:rsid w:val="00C61AA8"/>
    <w:rsid w:val="00C85145"/>
    <w:rsid w:val="00C86C1B"/>
    <w:rsid w:val="00CB15A9"/>
    <w:rsid w:val="00CD445F"/>
    <w:rsid w:val="00CD7C28"/>
    <w:rsid w:val="00CE6713"/>
    <w:rsid w:val="00CE7654"/>
    <w:rsid w:val="00CF0535"/>
    <w:rsid w:val="00D05907"/>
    <w:rsid w:val="00D1164E"/>
    <w:rsid w:val="00D116F8"/>
    <w:rsid w:val="00D2031A"/>
    <w:rsid w:val="00D34347"/>
    <w:rsid w:val="00D36460"/>
    <w:rsid w:val="00D4040D"/>
    <w:rsid w:val="00D63F87"/>
    <w:rsid w:val="00D72688"/>
    <w:rsid w:val="00DA6CA0"/>
    <w:rsid w:val="00DB7380"/>
    <w:rsid w:val="00DD1AE4"/>
    <w:rsid w:val="00DD3459"/>
    <w:rsid w:val="00DE1C75"/>
    <w:rsid w:val="00E01072"/>
    <w:rsid w:val="00E05746"/>
    <w:rsid w:val="00E068D6"/>
    <w:rsid w:val="00E123C0"/>
    <w:rsid w:val="00E12963"/>
    <w:rsid w:val="00E15482"/>
    <w:rsid w:val="00E2053E"/>
    <w:rsid w:val="00E442E5"/>
    <w:rsid w:val="00E509E9"/>
    <w:rsid w:val="00E62BCA"/>
    <w:rsid w:val="00E76FAD"/>
    <w:rsid w:val="00E77041"/>
    <w:rsid w:val="00E84F11"/>
    <w:rsid w:val="00EB595C"/>
    <w:rsid w:val="00EC06E1"/>
    <w:rsid w:val="00EE7CF7"/>
    <w:rsid w:val="00EF2D17"/>
    <w:rsid w:val="00EF5128"/>
    <w:rsid w:val="00F0417D"/>
    <w:rsid w:val="00F11325"/>
    <w:rsid w:val="00F204C6"/>
    <w:rsid w:val="00F23AB5"/>
    <w:rsid w:val="00F2477B"/>
    <w:rsid w:val="00F41FCB"/>
    <w:rsid w:val="00F42ED1"/>
    <w:rsid w:val="00F76A94"/>
    <w:rsid w:val="00F90469"/>
    <w:rsid w:val="00FB4F8F"/>
    <w:rsid w:val="00FC1557"/>
    <w:rsid w:val="00FC4822"/>
    <w:rsid w:val="00FC4DE2"/>
    <w:rsid w:val="00FD29EA"/>
    <w:rsid w:val="00FE0B78"/>
    <w:rsid w:val="00FE2143"/>
    <w:rsid w:val="00FE2733"/>
    <w:rsid w:val="00FE5280"/>
    <w:rsid w:val="00FF75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E7"/>
    <w:pPr>
      <w:spacing w:after="0"/>
    </w:pPr>
    <w:rPr>
      <w:rFonts w:eastAsia="Times New Roman" w:cs="Times New Roman"/>
      <w:color w:val="000000"/>
      <w:szCs w:val="20"/>
    </w:rPr>
  </w:style>
  <w:style w:type="paragraph" w:styleId="Heading1">
    <w:name w:val="heading 1"/>
    <w:basedOn w:val="Normal"/>
    <w:next w:val="Normal"/>
    <w:link w:val="Heading1Char"/>
    <w:qFormat/>
    <w:rsid w:val="00AC2E62"/>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E62"/>
    <w:rPr>
      <w:rFonts w:eastAsia="Times New Roman" w:cs="Times New Roman"/>
      <w:b/>
      <w:snapToGrid w:val="0"/>
      <w:sz w:val="28"/>
      <w:szCs w:val="20"/>
    </w:rPr>
  </w:style>
  <w:style w:type="paragraph" w:styleId="Footer">
    <w:name w:val="footer"/>
    <w:basedOn w:val="Normal"/>
    <w:link w:val="FooterChar"/>
    <w:uiPriority w:val="99"/>
    <w:rsid w:val="00AC2E62"/>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AC2E62"/>
    <w:rPr>
      <w:rFonts w:eastAsia="Times New Roman" w:cs="Times New Roman"/>
      <w:snapToGrid w:val="0"/>
      <w:szCs w:val="20"/>
    </w:rPr>
  </w:style>
  <w:style w:type="paragraph" w:styleId="Header">
    <w:name w:val="header"/>
    <w:basedOn w:val="Normal"/>
    <w:link w:val="HeaderChar"/>
    <w:uiPriority w:val="99"/>
    <w:rsid w:val="00AC2E62"/>
    <w:pPr>
      <w:tabs>
        <w:tab w:val="center" w:pos="4320"/>
        <w:tab w:val="right" w:pos="8640"/>
      </w:tabs>
    </w:pPr>
    <w:rPr>
      <w:color w:val="auto"/>
      <w:sz w:val="20"/>
    </w:rPr>
  </w:style>
  <w:style w:type="character" w:customStyle="1" w:styleId="HeaderChar">
    <w:name w:val="Header Char"/>
    <w:basedOn w:val="DefaultParagraphFont"/>
    <w:link w:val="Header"/>
    <w:uiPriority w:val="99"/>
    <w:rsid w:val="00AC2E62"/>
    <w:rPr>
      <w:rFonts w:eastAsia="Times New Roman" w:cs="Times New Roman"/>
      <w:sz w:val="20"/>
      <w:szCs w:val="20"/>
    </w:rPr>
  </w:style>
  <w:style w:type="paragraph" w:customStyle="1" w:styleId="SingleSpacing">
    <w:name w:val="Single Spacing"/>
    <w:basedOn w:val="Normal"/>
    <w:rsid w:val="00AC2E62"/>
    <w:pPr>
      <w:spacing w:line="254" w:lineRule="exact"/>
    </w:pPr>
    <w:rPr>
      <w:color w:val="auto"/>
    </w:rPr>
  </w:style>
  <w:style w:type="paragraph" w:styleId="BodyText2">
    <w:name w:val="Body Text 2"/>
    <w:basedOn w:val="Normal"/>
    <w:link w:val="BodyText2Char"/>
    <w:rsid w:val="00AC2E62"/>
    <w:rPr>
      <w:color w:val="auto"/>
    </w:rPr>
  </w:style>
  <w:style w:type="character" w:customStyle="1" w:styleId="BodyText2Char">
    <w:name w:val="Body Text 2 Char"/>
    <w:basedOn w:val="DefaultParagraphFont"/>
    <w:link w:val="BodyText2"/>
    <w:rsid w:val="00AC2E62"/>
    <w:rPr>
      <w:rFonts w:eastAsia="Times New Roman" w:cs="Times New Roman"/>
      <w:szCs w:val="20"/>
    </w:rPr>
  </w:style>
  <w:style w:type="paragraph" w:customStyle="1" w:styleId="WUTCParagraph">
    <w:name w:val="WUTC Paragraph"/>
    <w:basedOn w:val="Normal"/>
    <w:rsid w:val="00AC2E62"/>
    <w:pPr>
      <w:numPr>
        <w:numId w:val="1"/>
      </w:numPr>
      <w:tabs>
        <w:tab w:val="clear" w:pos="720"/>
        <w:tab w:val="left" w:pos="1440"/>
      </w:tabs>
      <w:spacing w:line="480" w:lineRule="auto"/>
      <w:ind w:left="0"/>
    </w:pPr>
    <w:rPr>
      <w:color w:val="auto"/>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1,ALTS FOOTNO"/>
    <w:basedOn w:val="Normal"/>
    <w:link w:val="FootnoteTextChar"/>
    <w:rsid w:val="00AC2E62"/>
    <w:pPr>
      <w:keepLines/>
      <w:spacing w:line="220" w:lineRule="exact"/>
    </w:pPr>
    <w:rPr>
      <w:color w:val="auto"/>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AC2E62"/>
    <w:rPr>
      <w:rFonts w:eastAsia="Times New Roman" w:cs="Times New Roman"/>
      <w:sz w:val="20"/>
      <w:szCs w:val="20"/>
    </w:rPr>
  </w:style>
  <w:style w:type="character" w:styleId="FootnoteReference">
    <w:name w:val="footnote reference"/>
    <w:aliases w:val="o,fr,Style 3"/>
    <w:basedOn w:val="DefaultParagraphFont"/>
    <w:rsid w:val="00AC2E62"/>
    <w:rPr>
      <w:u w:val="single"/>
      <w:vertAlign w:val="superscript"/>
    </w:rPr>
  </w:style>
  <w:style w:type="character" w:styleId="PageNumber">
    <w:name w:val="page number"/>
    <w:basedOn w:val="DefaultParagraphFont"/>
    <w:uiPriority w:val="99"/>
    <w:rsid w:val="0071224A"/>
  </w:style>
  <w:style w:type="paragraph" w:customStyle="1" w:styleId="Body">
    <w:name w:val="Body"/>
    <w:autoRedefine/>
    <w:rsid w:val="00916481"/>
    <w:pPr>
      <w:spacing w:after="0"/>
    </w:pPr>
    <w:rPr>
      <w:rFonts w:ascii="Helvetica" w:eastAsia="ヒラギノ角ゴ Pro W3" w:hAnsi="Helvetica" w:cs="Times New Roman"/>
      <w:color w:val="000000"/>
      <w:szCs w:val="20"/>
    </w:rPr>
  </w:style>
  <w:style w:type="character" w:styleId="Hyperlink">
    <w:name w:val="Hyperlink"/>
    <w:basedOn w:val="DefaultParagraphFont"/>
    <w:uiPriority w:val="99"/>
    <w:unhideWhenUsed/>
    <w:rsid w:val="0007570E"/>
    <w:rPr>
      <w:color w:val="0000FF" w:themeColor="hyperlink"/>
      <w:u w:val="single"/>
    </w:rPr>
  </w:style>
  <w:style w:type="paragraph" w:customStyle="1" w:styleId="Default">
    <w:name w:val="Default"/>
    <w:rsid w:val="00F204C6"/>
    <w:pPr>
      <w:autoSpaceDE w:val="0"/>
      <w:autoSpaceDN w:val="0"/>
      <w:adjustRightInd w:val="0"/>
      <w:spacing w:after="0"/>
    </w:pPr>
    <w:rPr>
      <w:rFonts w:cs="Times New Roman"/>
      <w:color w:val="000000"/>
    </w:rPr>
  </w:style>
  <w:style w:type="character" w:styleId="CommentReference">
    <w:name w:val="annotation reference"/>
    <w:basedOn w:val="DefaultParagraphFont"/>
    <w:uiPriority w:val="99"/>
    <w:semiHidden/>
    <w:unhideWhenUsed/>
    <w:rsid w:val="007D0EFF"/>
    <w:rPr>
      <w:sz w:val="16"/>
      <w:szCs w:val="16"/>
    </w:rPr>
  </w:style>
  <w:style w:type="paragraph" w:styleId="CommentText">
    <w:name w:val="annotation text"/>
    <w:basedOn w:val="Normal"/>
    <w:link w:val="CommentTextChar"/>
    <w:uiPriority w:val="99"/>
    <w:semiHidden/>
    <w:unhideWhenUsed/>
    <w:rsid w:val="007D0EFF"/>
    <w:rPr>
      <w:sz w:val="20"/>
    </w:rPr>
  </w:style>
  <w:style w:type="character" w:customStyle="1" w:styleId="CommentTextChar">
    <w:name w:val="Comment Text Char"/>
    <w:basedOn w:val="DefaultParagraphFont"/>
    <w:link w:val="CommentText"/>
    <w:uiPriority w:val="99"/>
    <w:semiHidden/>
    <w:rsid w:val="007D0EFF"/>
    <w:rPr>
      <w:rFonts w:eastAsia="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D0EFF"/>
    <w:rPr>
      <w:b/>
      <w:bCs/>
    </w:rPr>
  </w:style>
  <w:style w:type="character" w:customStyle="1" w:styleId="CommentSubjectChar">
    <w:name w:val="Comment Subject Char"/>
    <w:basedOn w:val="CommentTextChar"/>
    <w:link w:val="CommentSubject"/>
    <w:uiPriority w:val="99"/>
    <w:semiHidden/>
    <w:rsid w:val="007D0EFF"/>
    <w:rPr>
      <w:rFonts w:eastAsia="Times New Roman" w:cs="Times New Roman"/>
      <w:b/>
      <w:bCs/>
      <w:color w:val="000000"/>
      <w:sz w:val="20"/>
      <w:szCs w:val="20"/>
    </w:rPr>
  </w:style>
  <w:style w:type="paragraph" w:styleId="BalloonText">
    <w:name w:val="Balloon Text"/>
    <w:basedOn w:val="Normal"/>
    <w:link w:val="BalloonTextChar"/>
    <w:uiPriority w:val="99"/>
    <w:semiHidden/>
    <w:unhideWhenUsed/>
    <w:rsid w:val="007D0EFF"/>
    <w:rPr>
      <w:rFonts w:ascii="Tahoma" w:hAnsi="Tahoma" w:cs="Tahoma"/>
      <w:sz w:val="16"/>
      <w:szCs w:val="16"/>
    </w:rPr>
  </w:style>
  <w:style w:type="character" w:customStyle="1" w:styleId="BalloonTextChar">
    <w:name w:val="Balloon Text Char"/>
    <w:basedOn w:val="DefaultParagraphFont"/>
    <w:link w:val="BalloonText"/>
    <w:uiPriority w:val="99"/>
    <w:semiHidden/>
    <w:rsid w:val="007D0EFF"/>
    <w:rPr>
      <w:rFonts w:ascii="Tahoma" w:eastAsia="Times New Roman" w:hAnsi="Tahoma" w:cs="Tahoma"/>
      <w:color w:val="000000"/>
      <w:sz w:val="16"/>
      <w:szCs w:val="16"/>
    </w:rPr>
  </w:style>
  <w:style w:type="character" w:styleId="LineNumber">
    <w:name w:val="line number"/>
    <w:basedOn w:val="DefaultParagraphFont"/>
    <w:uiPriority w:val="99"/>
    <w:unhideWhenUsed/>
    <w:rsid w:val="009673E7"/>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8395066">
      <w:bodyDiv w:val="1"/>
      <w:marLeft w:val="0"/>
      <w:marRight w:val="0"/>
      <w:marTop w:val="0"/>
      <w:marBottom w:val="0"/>
      <w:divBdr>
        <w:top w:val="none" w:sz="0" w:space="0" w:color="auto"/>
        <w:left w:val="none" w:sz="0" w:space="0" w:color="auto"/>
        <w:bottom w:val="none" w:sz="0" w:space="0" w:color="auto"/>
        <w:right w:val="none" w:sz="0" w:space="0" w:color="auto"/>
      </w:divBdr>
    </w:div>
    <w:div w:id="94345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2013-04-04T07:00:00+00:00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D656B7-54C3-432E-820D-D58494FE02E2}"/>
</file>

<file path=customXml/itemProps2.xml><?xml version="1.0" encoding="utf-8"?>
<ds:datastoreItem xmlns:ds="http://schemas.openxmlformats.org/officeDocument/2006/customXml" ds:itemID="{71FF51D0-E8CC-415C-8EDE-0A3D0D31A5DA}"/>
</file>

<file path=customXml/itemProps3.xml><?xml version="1.0" encoding="utf-8"?>
<ds:datastoreItem xmlns:ds="http://schemas.openxmlformats.org/officeDocument/2006/customXml" ds:itemID="{5783DC67-5139-4546-BF4C-2095FD16127C}"/>
</file>

<file path=customXml/itemProps4.xml><?xml version="1.0" encoding="utf-8"?>
<ds:datastoreItem xmlns:ds="http://schemas.openxmlformats.org/officeDocument/2006/customXml" ds:itemID="{34AAE879-AAC6-4C6D-B3FB-A9A1B1D588D5}"/>
</file>

<file path=customXml/itemProps5.xml><?xml version="1.0" encoding="utf-8"?>
<ds:datastoreItem xmlns:ds="http://schemas.openxmlformats.org/officeDocument/2006/customXml" ds:itemID="{67C1B9AE-11B7-431F-95C2-C8B5650283DB}"/>
</file>

<file path=docProps/app.xml><?xml version="1.0" encoding="utf-8"?>
<Properties xmlns="http://schemas.openxmlformats.org/officeDocument/2006/extended-properties" xmlns:vt="http://schemas.openxmlformats.org/officeDocument/2006/docPropsVTypes">
  <Template>Normal</Template>
  <TotalTime>11</TotalTime>
  <Pages>2</Pages>
  <Words>314</Words>
  <Characters>1744</Characters>
  <Application>Microsoft Office Word</Application>
  <DocSecurity>0</DocSecurity>
  <Lines>43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Sarah A. Kohler</cp:lastModifiedBy>
  <cp:revision>5</cp:revision>
  <cp:lastPrinted>2013-04-04T23:31:00Z</cp:lastPrinted>
  <dcterms:created xsi:type="dcterms:W3CDTF">2013-04-04T23:14:00Z</dcterms:created>
  <dcterms:modified xsi:type="dcterms:W3CDTF">2013-04-04T23:38:00Z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0x0101006E56B4D1795A2E4DB2F0B01679ED314A00863EE574BB0F3E4FBB6C8B011E7001F0</vt:lpwstr>
  </property>
  <property fmtid="{D5CDD505-2E9C-101B-9397-08002B2CF9AE}" pid="3" name="_docset_NoMedatataSyncRequired">
    <vt:lpwstr>False</vt:lpwstr>
  </property>
</Properties>
</file>