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A85EB" w14:textId="5A1C49A1" w:rsidR="00DF13EC" w:rsidRDefault="005527F0">
      <w:r>
        <w:fldChar w:fldCharType="begin"/>
      </w:r>
      <w:r>
        <w:instrText xml:space="preserve"> HYPERLINK "https://www.kiro7.com/news/local/norwegian-cruise-line-is-warning-it-may-be-forced-out-business/XCPJTNWCCBETPFNUCRRGLK4424/" </w:instrText>
      </w:r>
      <w:r>
        <w:fldChar w:fldCharType="separate"/>
      </w:r>
      <w:r>
        <w:rPr>
          <w:rStyle w:val="Hyperlink"/>
        </w:rPr>
        <w:t>https://www.kiro7.com/news/local/norwegian-cruise-line-is-warning-it-may-be-forced-o</w:t>
      </w:r>
      <w:bookmarkStart w:id="0" w:name="_GoBack"/>
      <w:bookmarkEnd w:id="0"/>
      <w:r>
        <w:rPr>
          <w:rStyle w:val="Hyperlink"/>
        </w:rPr>
        <w:t>ut-business/XCPJTNWCCBETPFNUCRRGLK4424/</w:t>
      </w:r>
      <w:r>
        <w:fldChar w:fldCharType="end"/>
      </w:r>
    </w:p>
    <w:p w14:paraId="3BB90440" w14:textId="43E4E371" w:rsidR="005527F0" w:rsidRDefault="005527F0"/>
    <w:p w14:paraId="744AAA0D" w14:textId="77777777" w:rsidR="005527F0" w:rsidRPr="005527F0" w:rsidRDefault="005527F0" w:rsidP="005527F0">
      <w:pPr>
        <w:spacing w:before="75" w:after="75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</w:rPr>
      </w:pPr>
      <w:r w:rsidRPr="005527F0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</w:rPr>
        <w:t>Norwegian Cruise Line is warning it may be forced out of business</w:t>
      </w:r>
    </w:p>
    <w:p w14:paraId="6F6AA69C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27"/>
          <w:szCs w:val="27"/>
        </w:rPr>
      </w:pPr>
      <w:r w:rsidRPr="005527F0">
        <w:rPr>
          <w:rFonts w:ascii="Helvetica" w:eastAsia="Times New Roman" w:hAnsi="Helvetica" w:cs="Helvetica"/>
          <w:color w:val="333333"/>
          <w:sz w:val="27"/>
          <w:szCs w:val="27"/>
        </w:rPr>
        <w:t>VIDEO: Travel agent believes cruise industry will recover</w:t>
      </w:r>
    </w:p>
    <w:p w14:paraId="6986B278" w14:textId="77777777" w:rsidR="005527F0" w:rsidRPr="005527F0" w:rsidRDefault="005527F0" w:rsidP="005527F0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527F0">
        <w:rPr>
          <w:rFonts w:ascii="Helvetica" w:eastAsia="Times New Roman" w:hAnsi="Helvetica" w:cs="Helvetica"/>
          <w:color w:val="333333"/>
          <w:sz w:val="27"/>
          <w:szCs w:val="27"/>
        </w:rPr>
        <w:t> Share</w:t>
      </w:r>
    </w:p>
    <w:p w14:paraId="6F7992E9" w14:textId="77777777" w:rsidR="005527F0" w:rsidRPr="005527F0" w:rsidRDefault="005527F0" w:rsidP="005527F0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527F0">
        <w:rPr>
          <w:rFonts w:ascii="Helvetica" w:eastAsia="Times New Roman" w:hAnsi="Helvetica" w:cs="Helvetica"/>
          <w:color w:val="333333"/>
          <w:sz w:val="27"/>
          <w:szCs w:val="27"/>
        </w:rPr>
        <w:t> Share</w:t>
      </w:r>
    </w:p>
    <w:p w14:paraId="2605F560" w14:textId="77777777" w:rsidR="005527F0" w:rsidRPr="005527F0" w:rsidRDefault="005527F0" w:rsidP="005527F0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527F0">
        <w:rPr>
          <w:rFonts w:ascii="Helvetica" w:eastAsia="Times New Roman" w:hAnsi="Helvetica" w:cs="Helvetica"/>
          <w:color w:val="333333"/>
          <w:sz w:val="27"/>
          <w:szCs w:val="27"/>
        </w:rPr>
        <w:t> Share</w:t>
      </w:r>
    </w:p>
    <w:p w14:paraId="4DA319BF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5527F0">
        <w:rPr>
          <w:rFonts w:ascii="Helvetica" w:eastAsia="Times New Roman" w:hAnsi="Helvetica" w:cs="Helvetica"/>
          <w:color w:val="333333"/>
          <w:sz w:val="21"/>
          <w:szCs w:val="21"/>
        </w:rPr>
        <w:t>By: </w:t>
      </w:r>
      <w:proofErr w:type="spellStart"/>
      <w:r w:rsidRPr="005527F0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5527F0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"https://www.kiro7.com/author/siemny-kim/" </w:instrText>
      </w:r>
      <w:r w:rsidRPr="005527F0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5527F0">
        <w:rPr>
          <w:rFonts w:ascii="Helvetica" w:eastAsia="Times New Roman" w:hAnsi="Helvetica" w:cs="Helvetica"/>
          <w:color w:val="2F80ED"/>
          <w:sz w:val="21"/>
          <w:szCs w:val="21"/>
          <w:u w:val="single"/>
        </w:rPr>
        <w:t>Siemny</w:t>
      </w:r>
      <w:proofErr w:type="spellEnd"/>
      <w:r w:rsidRPr="005527F0">
        <w:rPr>
          <w:rFonts w:ascii="Helvetica" w:eastAsia="Times New Roman" w:hAnsi="Helvetica" w:cs="Helvetica"/>
          <w:color w:val="2F80ED"/>
          <w:sz w:val="21"/>
          <w:szCs w:val="21"/>
          <w:u w:val="single"/>
        </w:rPr>
        <w:t xml:space="preserve"> Kim</w:t>
      </w:r>
      <w:r w:rsidRPr="005527F0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5527F0">
        <w:rPr>
          <w:rFonts w:ascii="Helvetica" w:eastAsia="Times New Roman" w:hAnsi="Helvetica" w:cs="Helvetica"/>
          <w:color w:val="333333"/>
          <w:sz w:val="21"/>
          <w:szCs w:val="21"/>
        </w:rPr>
        <w:br/>
        <w:t>Updated: May 5, 2020 - 8:20 PM</w:t>
      </w:r>
    </w:p>
    <w:p w14:paraId="051FA53C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30"/>
          <w:szCs w:val="30"/>
        </w:rPr>
      </w:pPr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>This was how the Norwegian Bliss kicked off its first Alaska cruise in 2018 — with skydivers parachuting into Puget Sound.</w:t>
      </w:r>
    </w:p>
    <w:p w14:paraId="2A12910A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30"/>
          <w:szCs w:val="30"/>
        </w:rPr>
      </w:pPr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>But the industry is now at a standstill because of COVID-19. There’s a no -sail order by the CDC after many passengers got sick and even died on board some cruise ships.</w:t>
      </w:r>
    </w:p>
    <w:p w14:paraId="255306D9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30"/>
          <w:szCs w:val="30"/>
        </w:rPr>
      </w:pPr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>Norwegian Cruise Line is now warning it has substantial doubt about its future as it tries to raise money to survive during this pandemic.</w:t>
      </w:r>
    </w:p>
    <w:p w14:paraId="7D3A80FB" w14:textId="77777777" w:rsidR="005527F0" w:rsidRPr="005527F0" w:rsidRDefault="00133FBF" w:rsidP="005527F0">
      <w:pPr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7" w:anchor="continue_below" w:history="1">
        <w:r w:rsidR="005527F0" w:rsidRPr="005527F0">
          <w:rPr>
            <w:rFonts w:ascii="Helvetica" w:eastAsia="Times New Roman" w:hAnsi="Helvetica" w:cs="Helvetica"/>
            <w:color w:val="333333"/>
            <w:sz w:val="27"/>
            <w:szCs w:val="27"/>
            <w:u w:val="single"/>
          </w:rPr>
          <w:t>Content Continues Below</w:t>
        </w:r>
      </w:hyperlink>
    </w:p>
    <w:p w14:paraId="48730855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30"/>
          <w:szCs w:val="30"/>
        </w:rPr>
      </w:pPr>
      <w:r w:rsidRPr="005527F0">
        <w:rPr>
          <w:rFonts w:ascii="Helvetica" w:eastAsia="Times New Roman" w:hAnsi="Helvetica" w:cs="Helvetica"/>
          <w:i/>
          <w:iCs/>
          <w:color w:val="333333"/>
          <w:sz w:val="30"/>
          <w:szCs w:val="30"/>
        </w:rPr>
        <w:t>Scroll down to continue reading</w:t>
      </w:r>
    </w:p>
    <w:p w14:paraId="00137522" w14:textId="77777777" w:rsidR="005527F0" w:rsidRPr="005527F0" w:rsidRDefault="00133FBF" w:rsidP="005527F0">
      <w:pPr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pict w14:anchorId="703C5D2E">
          <v:rect id="_x0000_i1025" style="width:0;height:1.5pt" o:hralign="center" o:hrstd="t" o:hr="t" fillcolor="#a0a0a0" stroked="f"/>
        </w:pict>
      </w:r>
    </w:p>
    <w:p w14:paraId="05813B13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30"/>
          <w:szCs w:val="30"/>
        </w:rPr>
      </w:pPr>
      <w:r w:rsidRPr="005527F0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More news from KIRO 7</w:t>
      </w:r>
    </w:p>
    <w:p w14:paraId="49C3F157" w14:textId="77777777" w:rsidR="005527F0" w:rsidRPr="005527F0" w:rsidRDefault="00133FBF" w:rsidP="005527F0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8" w:history="1">
        <w:r w:rsidR="005527F0" w:rsidRPr="005527F0">
          <w:rPr>
            <w:rFonts w:ascii="Helvetica" w:eastAsia="Times New Roman" w:hAnsi="Helvetica" w:cs="Helvetica"/>
            <w:color w:val="333333"/>
            <w:sz w:val="27"/>
            <w:szCs w:val="27"/>
            <w:u w:val="single"/>
          </w:rPr>
          <w:t>‘COVID-19 parties’ reportedly held in Walla Walla County to spread virus</w:t>
        </w:r>
      </w:hyperlink>
    </w:p>
    <w:p w14:paraId="7D0E68E4" w14:textId="77777777" w:rsidR="005527F0" w:rsidRPr="005527F0" w:rsidRDefault="00133FBF" w:rsidP="005527F0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9" w:history="1">
        <w:r w:rsidR="005527F0" w:rsidRPr="005527F0">
          <w:rPr>
            <w:rFonts w:ascii="Helvetica" w:eastAsia="Times New Roman" w:hAnsi="Helvetica" w:cs="Helvetica"/>
            <w:color w:val="333333"/>
            <w:sz w:val="27"/>
            <w:szCs w:val="27"/>
            <w:u w:val="single"/>
          </w:rPr>
          <w:t>Coronavirus: Phase one of Inslee’s reopening plan begins Tuesday</w:t>
        </w:r>
      </w:hyperlink>
    </w:p>
    <w:p w14:paraId="2CDAFC19" w14:textId="77777777" w:rsidR="005527F0" w:rsidRPr="005527F0" w:rsidRDefault="00133FBF" w:rsidP="005527F0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10" w:history="1">
        <w:r w:rsidR="005527F0" w:rsidRPr="005527F0">
          <w:rPr>
            <w:rFonts w:ascii="Helvetica" w:eastAsia="Times New Roman" w:hAnsi="Helvetica" w:cs="Helvetica"/>
            <w:color w:val="333333"/>
            <w:sz w:val="27"/>
            <w:szCs w:val="27"/>
            <w:u w:val="single"/>
          </w:rPr>
          <w:t>‘We are struggling’: Resident doctors call out UW Medicine in full-page ad</w:t>
        </w:r>
      </w:hyperlink>
    </w:p>
    <w:p w14:paraId="68061BED" w14:textId="77777777" w:rsidR="005527F0" w:rsidRPr="005527F0" w:rsidRDefault="005527F0" w:rsidP="005527F0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527F0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Do you have an investigative story tip? Send us an </w:t>
      </w:r>
      <w:hyperlink r:id="rId11" w:history="1">
        <w:r w:rsidRPr="005527F0">
          <w:rPr>
            <w:rFonts w:ascii="Helvetica" w:eastAsia="Times New Roman" w:hAnsi="Helvetica" w:cs="Helvetica"/>
            <w:b/>
            <w:bCs/>
            <w:color w:val="333333"/>
            <w:sz w:val="27"/>
            <w:szCs w:val="27"/>
            <w:u w:val="single"/>
          </w:rPr>
          <w:t>email at investigate@kiro7.com</w:t>
        </w:r>
      </w:hyperlink>
    </w:p>
    <w:p w14:paraId="4D6A52ED" w14:textId="77777777" w:rsidR="005527F0" w:rsidRPr="005527F0" w:rsidRDefault="00133FBF" w:rsidP="005527F0">
      <w:pPr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pict w14:anchorId="56CF9316">
          <v:rect id="_x0000_i1026" style="width:0;height:1.5pt" o:hralign="center" o:hrstd="t" o:hr="t" fillcolor="#a0a0a0" stroked="f"/>
        </w:pict>
      </w:r>
    </w:p>
    <w:p w14:paraId="02FC234C" w14:textId="77777777" w:rsidR="005527F0" w:rsidRPr="005527F0" w:rsidRDefault="00133FBF" w:rsidP="005527F0">
      <w:pPr>
        <w:jc w:val="center"/>
        <w:rPr>
          <w:rFonts w:ascii="Helvetica" w:eastAsia="Times New Roman" w:hAnsi="Helvetica" w:cs="Helvetica"/>
          <w:color w:val="333333"/>
          <w:sz w:val="30"/>
          <w:szCs w:val="30"/>
        </w:rPr>
      </w:pPr>
      <w:hyperlink r:id="rId12" w:history="1">
        <w:r w:rsidR="005527F0" w:rsidRPr="005527F0">
          <w:rPr>
            <w:rFonts w:ascii="Helvetica" w:eastAsia="Times New Roman" w:hAnsi="Helvetica" w:cs="Helvetica"/>
            <w:color w:val="2F80ED"/>
            <w:sz w:val="30"/>
            <w:szCs w:val="30"/>
            <w:u w:val="single"/>
          </w:rPr>
          <w:t>DOWNLOAD OUR FREE NEWS APP </w:t>
        </w:r>
      </w:hyperlink>
    </w:p>
    <w:p w14:paraId="1DE2BBE1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30"/>
          <w:szCs w:val="30"/>
        </w:rPr>
      </w:pPr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 xml:space="preserve">“I'm not too concerned they're not going to be here or be running as Norwegian. It just might be they have to go through a bankruptcy to </w:t>
      </w:r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lastRenderedPageBreak/>
        <w:t xml:space="preserve">shave costs and repair things back to a sustainable financial model for them,” said Steve </w:t>
      </w:r>
      <w:proofErr w:type="spellStart"/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>Danishek</w:t>
      </w:r>
      <w:proofErr w:type="spellEnd"/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 xml:space="preserve"> of TMA Travel in Seattle.</w:t>
      </w:r>
    </w:p>
    <w:p w14:paraId="1E4E7318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30"/>
          <w:szCs w:val="30"/>
        </w:rPr>
      </w:pPr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>Even if Norwegian Cruise Line pulls back on its sailings, he doesn't think Seattle will be affected.</w:t>
      </w:r>
    </w:p>
    <w:p w14:paraId="42A22DB8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30"/>
          <w:szCs w:val="30"/>
        </w:rPr>
      </w:pPr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 xml:space="preserve">“Seattle is a key market. The Alaska market is a key market for NCL and the cruise lines to sail here. It's a money market for them. It's a safe market,” added </w:t>
      </w:r>
      <w:proofErr w:type="spellStart"/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>Danishek</w:t>
      </w:r>
      <w:proofErr w:type="spellEnd"/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>.</w:t>
      </w:r>
    </w:p>
    <w:p w14:paraId="62C0C90E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30"/>
          <w:szCs w:val="30"/>
        </w:rPr>
      </w:pPr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>Despite that, Carnival Cruise Line announced it's ready to start some voyages from U.S. ports in August but notably left Seattle off the list.</w:t>
      </w:r>
    </w:p>
    <w:p w14:paraId="18EDF66E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30"/>
          <w:szCs w:val="30"/>
        </w:rPr>
      </w:pPr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>That means a lot of money lost for Puget Sound. This year, the Port of Seattle was expecting a record number of 1.3 million passengers. According to the Port, each homeport vessel call is worth $4.2 million to the local economy.</w:t>
      </w:r>
    </w:p>
    <w:p w14:paraId="7C13935A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30"/>
          <w:szCs w:val="30"/>
        </w:rPr>
      </w:pPr>
      <w:proofErr w:type="spellStart"/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>Danishek</w:t>
      </w:r>
      <w:proofErr w:type="spellEnd"/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 xml:space="preserve"> believes the industry will recover.</w:t>
      </w:r>
    </w:p>
    <w:p w14:paraId="1608E925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30"/>
          <w:szCs w:val="30"/>
        </w:rPr>
      </w:pPr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 xml:space="preserve">“We're thinking 12-18 months for full recovery. So I think, assuming 2020 is shot, 2021 should be fairly strong,” </w:t>
      </w:r>
      <w:proofErr w:type="spellStart"/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>Danishek</w:t>
      </w:r>
      <w:proofErr w:type="spellEnd"/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 xml:space="preserve"> said.</w:t>
      </w:r>
    </w:p>
    <w:p w14:paraId="6EE4F73F" w14:textId="77777777" w:rsidR="005527F0" w:rsidRPr="005527F0" w:rsidRDefault="005527F0" w:rsidP="005527F0">
      <w:pPr>
        <w:rPr>
          <w:rFonts w:ascii="Helvetica" w:eastAsia="Times New Roman" w:hAnsi="Helvetica" w:cs="Helvetica"/>
          <w:color w:val="333333"/>
          <w:sz w:val="30"/>
          <w:szCs w:val="30"/>
        </w:rPr>
      </w:pPr>
      <w:r w:rsidRPr="005527F0">
        <w:rPr>
          <w:rFonts w:ascii="Helvetica" w:eastAsia="Times New Roman" w:hAnsi="Helvetica" w:cs="Helvetica"/>
          <w:color w:val="333333"/>
          <w:sz w:val="30"/>
          <w:szCs w:val="30"/>
        </w:rPr>
        <w:t>July is the earliest cruises could start up in Seattle. The Port said that’s 60% of the cruise season left.</w:t>
      </w:r>
    </w:p>
    <w:p w14:paraId="3EF637DF" w14:textId="77777777" w:rsidR="005527F0" w:rsidRDefault="005527F0"/>
    <w:sectPr w:rsidR="005527F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4B30F" w14:textId="77777777" w:rsidR="00133FBF" w:rsidRDefault="00133FBF" w:rsidP="00133FBF">
      <w:r>
        <w:separator/>
      </w:r>
    </w:p>
  </w:endnote>
  <w:endnote w:type="continuationSeparator" w:id="0">
    <w:p w14:paraId="579F916E" w14:textId="77777777" w:rsidR="00133FBF" w:rsidRDefault="00133FBF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03815" w14:textId="77777777" w:rsidR="00133FBF" w:rsidRDefault="00133FBF" w:rsidP="00133FBF">
      <w:r>
        <w:separator/>
      </w:r>
    </w:p>
  </w:footnote>
  <w:footnote w:type="continuationSeparator" w:id="0">
    <w:p w14:paraId="60AD8F5C" w14:textId="77777777" w:rsidR="00133FBF" w:rsidRDefault="00133FBF" w:rsidP="00133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394BE" w14:textId="77777777" w:rsidR="00133FBF" w:rsidRDefault="00133FBF" w:rsidP="00133FBF">
    <w:pPr>
      <w:pStyle w:val="Header"/>
      <w:jc w:val="right"/>
    </w:pPr>
    <w:proofErr w:type="spellStart"/>
    <w:r>
      <w:t>Exh</w:t>
    </w:r>
    <w:proofErr w:type="spellEnd"/>
    <w:r>
      <w:t>. JR-28</w:t>
    </w:r>
  </w:p>
  <w:p w14:paraId="12271216" w14:textId="77777777" w:rsidR="00133FBF" w:rsidRDefault="00133FBF" w:rsidP="00133F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7B3B"/>
    <w:multiLevelType w:val="multilevel"/>
    <w:tmpl w:val="A4B4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C0B34"/>
    <w:multiLevelType w:val="multilevel"/>
    <w:tmpl w:val="09B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F0"/>
    <w:rsid w:val="00133FBF"/>
    <w:rsid w:val="005527F0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CE5DE0"/>
  <w15:chartTrackingRefBased/>
  <w15:docId w15:val="{763BD724-1F6A-4B69-8557-A38872F4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7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BF"/>
  </w:style>
  <w:style w:type="paragraph" w:styleId="Footer">
    <w:name w:val="footer"/>
    <w:basedOn w:val="Normal"/>
    <w:link w:val="FooterChar"/>
    <w:uiPriority w:val="99"/>
    <w:unhideWhenUsed/>
    <w:rsid w:val="00133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85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79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50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1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o7.com/news/local/walla-walla-county-health-officials-receiving-reports-covid-19-parties/JLBYPRTSZZEP5PBQ6TTIDPAMZ4/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kiro7.com/news/local/norwegian-cruise-line-is-warning-it-may-be-forced-out-business/XCPJTNWCCBETPFNUCRRGLK4424/" TargetMode="External"/><Relationship Id="rId12" Type="http://schemas.openxmlformats.org/officeDocument/2006/relationships/hyperlink" Target="https://kironewsapp.com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vestigate@kiro7.com?Subject=Story%20ti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iro7.com/news/local/we-are-struggling-resident-doctors-call-out-uw-medicine-full-page-ad/G7EGP4HHNFGQPEJCZPLKPP5AG4/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ww.kiro7.com/news/local/coronavirus-phase-one-inslees-reopening-plan-begins-tuesday/XIDPHMLVOJAAREQ5YCL75367P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83DEB80-0810-4C43-8180-A6F135DC5021}"/>
</file>

<file path=customXml/itemProps2.xml><?xml version="1.0" encoding="utf-8"?>
<ds:datastoreItem xmlns:ds="http://schemas.openxmlformats.org/officeDocument/2006/customXml" ds:itemID="{66ABE828-6A66-4D6E-ADDA-C3788E7835E1}"/>
</file>

<file path=customXml/itemProps3.xml><?xml version="1.0" encoding="utf-8"?>
<ds:datastoreItem xmlns:ds="http://schemas.openxmlformats.org/officeDocument/2006/customXml" ds:itemID="{0E94DC41-AACD-4F93-A5FB-C1C1BD5A2707}"/>
</file>

<file path=customXml/itemProps4.xml><?xml version="1.0" encoding="utf-8"?>
<ds:datastoreItem xmlns:ds="http://schemas.openxmlformats.org/officeDocument/2006/customXml" ds:itemID="{0772B156-A085-4A0E-A2EA-DD796DC16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2020-05-20T17:33:00Z</dcterms:created>
  <dcterms:modified xsi:type="dcterms:W3CDTF">2020-05-29T20:03:00Z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