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B3D8A" w14:textId="77777777" w:rsidR="00D5185F" w:rsidRPr="00081E9B" w:rsidRDefault="00D5185F">
      <w:pPr>
        <w:pStyle w:val="Title"/>
        <w:rPr>
          <w:rFonts w:ascii="Times New Roman" w:hAnsi="Times New Roman"/>
        </w:rPr>
      </w:pPr>
      <w:r w:rsidRPr="00081E9B">
        <w:rPr>
          <w:rFonts w:ascii="Times New Roman" w:hAnsi="Times New Roman"/>
        </w:rPr>
        <w:t>BEFORE THE WASHINGTON</w:t>
      </w:r>
    </w:p>
    <w:p w14:paraId="3EC4CB59" w14:textId="77777777" w:rsidR="00D5185F" w:rsidRPr="00081E9B" w:rsidRDefault="00D5185F">
      <w:pPr>
        <w:jc w:val="center"/>
        <w:rPr>
          <w:rFonts w:ascii="Times New Roman" w:hAnsi="Times New Roman"/>
        </w:rPr>
      </w:pPr>
      <w:r w:rsidRPr="00081E9B">
        <w:rPr>
          <w:rFonts w:ascii="Times New Roman" w:hAnsi="Times New Roman"/>
          <w:b/>
          <w:bCs/>
        </w:rPr>
        <w:t>UTILITIES AND TRANSPORTATION COMMISSION</w:t>
      </w:r>
    </w:p>
    <w:p w14:paraId="1EB9E4AF" w14:textId="77777777" w:rsidR="00D5185F" w:rsidRPr="00081E9B" w:rsidRDefault="00D5185F">
      <w:pPr>
        <w:rPr>
          <w:rFonts w:ascii="Times New Roman" w:hAnsi="Times New Roman"/>
        </w:rPr>
      </w:pPr>
    </w:p>
    <w:p w14:paraId="5C86CEC3" w14:textId="77777777" w:rsidR="00D5185F" w:rsidRPr="00081E9B" w:rsidRDefault="00D5185F">
      <w:pPr>
        <w:rPr>
          <w:rFonts w:ascii="Times New Roman" w:hAnsi="Times New Roman"/>
        </w:rPr>
      </w:pPr>
    </w:p>
    <w:tbl>
      <w:tblPr>
        <w:tblW w:w="0" w:type="auto"/>
        <w:tblLook w:val="0000" w:firstRow="0" w:lastRow="0" w:firstColumn="0" w:lastColumn="0" w:noHBand="0" w:noVBand="0"/>
      </w:tblPr>
      <w:tblGrid>
        <w:gridCol w:w="4248"/>
        <w:gridCol w:w="329"/>
        <w:gridCol w:w="3733"/>
      </w:tblGrid>
      <w:tr w:rsidR="003E3AD3" w:rsidRPr="00081E9B" w14:paraId="1EEF6EE9" w14:textId="77777777" w:rsidTr="00B2272A">
        <w:trPr>
          <w:trHeight w:val="2473"/>
        </w:trPr>
        <w:tc>
          <w:tcPr>
            <w:tcW w:w="4248" w:type="dxa"/>
          </w:tcPr>
          <w:p w14:paraId="3AB6E9BA" w14:textId="77777777" w:rsidR="00081E9B" w:rsidRPr="00081E9B" w:rsidRDefault="00081E9B" w:rsidP="00081E9B">
            <w:pPr>
              <w:tabs>
                <w:tab w:val="left" w:pos="2160"/>
              </w:tabs>
              <w:rPr>
                <w:rFonts w:ascii="Times New Roman" w:hAnsi="Times New Roman"/>
                <w:bCs/>
              </w:rPr>
            </w:pPr>
            <w:r w:rsidRPr="00081E9B">
              <w:rPr>
                <w:rFonts w:ascii="Times New Roman" w:hAnsi="Times New Roman"/>
                <w:bCs/>
              </w:rPr>
              <w:t>WALLA WALLA COUNTRY CLUB,</w:t>
            </w:r>
          </w:p>
          <w:p w14:paraId="16316B13" w14:textId="77777777" w:rsidR="00081E9B" w:rsidRPr="00081E9B" w:rsidRDefault="00081E9B" w:rsidP="00081E9B">
            <w:pPr>
              <w:tabs>
                <w:tab w:val="left" w:pos="2160"/>
              </w:tabs>
              <w:rPr>
                <w:rFonts w:ascii="Times New Roman" w:hAnsi="Times New Roman"/>
                <w:bCs/>
              </w:rPr>
            </w:pPr>
          </w:p>
          <w:p w14:paraId="00E57DF7" w14:textId="77777777" w:rsidR="00081E9B" w:rsidRPr="00081E9B" w:rsidRDefault="00081E9B" w:rsidP="00081E9B">
            <w:pPr>
              <w:tabs>
                <w:tab w:val="left" w:pos="2160"/>
              </w:tabs>
              <w:rPr>
                <w:rFonts w:ascii="Times New Roman" w:hAnsi="Times New Roman"/>
                <w:bCs/>
              </w:rPr>
            </w:pPr>
            <w:r w:rsidRPr="00081E9B">
              <w:rPr>
                <w:rFonts w:ascii="Times New Roman" w:hAnsi="Times New Roman"/>
                <w:bCs/>
              </w:rPr>
              <w:tab/>
              <w:t>Complainant,</w:t>
            </w:r>
          </w:p>
          <w:p w14:paraId="7F1E19D5" w14:textId="77777777" w:rsidR="00081E9B" w:rsidRPr="00081E9B" w:rsidRDefault="00081E9B" w:rsidP="00081E9B">
            <w:pPr>
              <w:tabs>
                <w:tab w:val="left" w:pos="2160"/>
              </w:tabs>
              <w:rPr>
                <w:rFonts w:ascii="Times New Roman" w:hAnsi="Times New Roman"/>
                <w:bCs/>
              </w:rPr>
            </w:pPr>
          </w:p>
          <w:p w14:paraId="40D20DEB" w14:textId="77777777" w:rsidR="00081E9B" w:rsidRPr="00081E9B" w:rsidRDefault="00081E9B" w:rsidP="00081E9B">
            <w:pPr>
              <w:tabs>
                <w:tab w:val="left" w:pos="2160"/>
              </w:tabs>
              <w:rPr>
                <w:rFonts w:ascii="Times New Roman" w:hAnsi="Times New Roman"/>
                <w:bCs/>
              </w:rPr>
            </w:pPr>
            <w:r w:rsidRPr="00081E9B">
              <w:rPr>
                <w:rFonts w:ascii="Times New Roman" w:hAnsi="Times New Roman"/>
                <w:bCs/>
              </w:rPr>
              <w:t>v.</w:t>
            </w:r>
          </w:p>
          <w:p w14:paraId="556CDA65" w14:textId="77777777" w:rsidR="00081E9B" w:rsidRPr="00081E9B" w:rsidRDefault="00081E9B" w:rsidP="00081E9B">
            <w:pPr>
              <w:tabs>
                <w:tab w:val="left" w:pos="2160"/>
              </w:tabs>
              <w:rPr>
                <w:rFonts w:ascii="Times New Roman" w:hAnsi="Times New Roman"/>
                <w:bCs/>
              </w:rPr>
            </w:pPr>
          </w:p>
          <w:p w14:paraId="4C032F5B" w14:textId="77777777" w:rsidR="00081E9B" w:rsidRPr="00081E9B" w:rsidRDefault="00081E9B" w:rsidP="00081E9B">
            <w:pPr>
              <w:tabs>
                <w:tab w:val="left" w:pos="2160"/>
              </w:tabs>
              <w:rPr>
                <w:rFonts w:ascii="Times New Roman" w:hAnsi="Times New Roman"/>
                <w:bCs/>
              </w:rPr>
            </w:pPr>
            <w:r w:rsidRPr="00081E9B">
              <w:rPr>
                <w:rFonts w:ascii="Times New Roman" w:hAnsi="Times New Roman"/>
                <w:bCs/>
              </w:rPr>
              <w:t>PACIFIC POWER &amp; LIGHT,</w:t>
            </w:r>
          </w:p>
          <w:p w14:paraId="313C87A8" w14:textId="77777777" w:rsidR="00081E9B" w:rsidRPr="00081E9B" w:rsidRDefault="00081E9B" w:rsidP="00081E9B">
            <w:pPr>
              <w:tabs>
                <w:tab w:val="left" w:pos="2160"/>
              </w:tabs>
              <w:rPr>
                <w:rFonts w:ascii="Times New Roman" w:hAnsi="Times New Roman"/>
                <w:bCs/>
              </w:rPr>
            </w:pPr>
          </w:p>
          <w:p w14:paraId="7A2D0A73" w14:textId="77777777" w:rsidR="003E3AD3" w:rsidRPr="00081E9B" w:rsidRDefault="00081E9B" w:rsidP="00081E9B">
            <w:pPr>
              <w:tabs>
                <w:tab w:val="left" w:pos="2160"/>
              </w:tabs>
              <w:rPr>
                <w:rFonts w:ascii="Times New Roman" w:hAnsi="Times New Roman"/>
              </w:rPr>
            </w:pPr>
            <w:r w:rsidRPr="00081E9B">
              <w:rPr>
                <w:rFonts w:ascii="Times New Roman" w:hAnsi="Times New Roman"/>
                <w:bCs/>
              </w:rPr>
              <w:tab/>
              <w:t>Respondent.</w:t>
            </w:r>
          </w:p>
          <w:p w14:paraId="2CF6D67D" w14:textId="77777777" w:rsidR="00D5185F" w:rsidRPr="00081E9B" w:rsidRDefault="003E3AD3" w:rsidP="00897B02">
            <w:pPr>
              <w:rPr>
                <w:rFonts w:ascii="Times New Roman" w:hAnsi="Times New Roman"/>
              </w:rPr>
            </w:pPr>
            <w:r w:rsidRPr="00081E9B">
              <w:rPr>
                <w:rFonts w:ascii="Times New Roman" w:hAnsi="Times New Roman"/>
              </w:rPr>
              <w:t xml:space="preserve">. . . . . . . . . . . . . . . . . . . . . . . . . . . . . . . . . . </w:t>
            </w:r>
          </w:p>
        </w:tc>
        <w:tc>
          <w:tcPr>
            <w:tcW w:w="329" w:type="dxa"/>
          </w:tcPr>
          <w:p w14:paraId="148F44DE" w14:textId="77777777" w:rsidR="00D5185F" w:rsidRPr="00081E9B" w:rsidRDefault="00D5185F">
            <w:pPr>
              <w:rPr>
                <w:rFonts w:ascii="Times New Roman" w:hAnsi="Times New Roman"/>
              </w:rPr>
            </w:pPr>
            <w:r w:rsidRPr="00081E9B">
              <w:rPr>
                <w:rFonts w:ascii="Times New Roman" w:hAnsi="Times New Roman"/>
              </w:rPr>
              <w:t>)</w:t>
            </w:r>
          </w:p>
          <w:p w14:paraId="5751A8C0" w14:textId="77777777" w:rsidR="00D5185F" w:rsidRPr="00081E9B" w:rsidRDefault="00D5185F">
            <w:pPr>
              <w:rPr>
                <w:rFonts w:ascii="Times New Roman" w:hAnsi="Times New Roman"/>
              </w:rPr>
            </w:pPr>
            <w:r w:rsidRPr="00081E9B">
              <w:rPr>
                <w:rFonts w:ascii="Times New Roman" w:hAnsi="Times New Roman"/>
              </w:rPr>
              <w:t>)</w:t>
            </w:r>
          </w:p>
          <w:p w14:paraId="72C3BF1D" w14:textId="77777777" w:rsidR="00D5185F" w:rsidRPr="00081E9B" w:rsidRDefault="00081E9B" w:rsidP="00B2272A">
            <w:pPr>
              <w:rPr>
                <w:rFonts w:ascii="Times New Roman" w:hAnsi="Times New Roman"/>
              </w:rPr>
            </w:pPr>
            <w:r w:rsidRPr="00081E9B">
              <w:rPr>
                <w:rFonts w:ascii="Times New Roman" w:hAnsi="Times New Roman"/>
              </w:rPr>
              <w:t>)</w:t>
            </w:r>
            <w:r w:rsidRPr="00081E9B">
              <w:rPr>
                <w:rFonts w:ascii="Times New Roman" w:hAnsi="Times New Roman"/>
              </w:rPr>
              <w:br/>
              <w:t>)</w:t>
            </w:r>
            <w:r w:rsidRPr="00081E9B">
              <w:rPr>
                <w:rFonts w:ascii="Times New Roman" w:hAnsi="Times New Roman"/>
              </w:rPr>
              <w:br/>
              <w:t>)</w:t>
            </w:r>
            <w:r w:rsidRPr="00081E9B">
              <w:rPr>
                <w:rFonts w:ascii="Times New Roman" w:hAnsi="Times New Roman"/>
              </w:rPr>
              <w:br/>
              <w:t>)</w:t>
            </w:r>
            <w:r w:rsidRPr="00081E9B">
              <w:rPr>
                <w:rFonts w:ascii="Times New Roman" w:hAnsi="Times New Roman"/>
              </w:rPr>
              <w:br/>
              <w:t>)</w:t>
            </w:r>
            <w:r w:rsidRPr="00081E9B">
              <w:rPr>
                <w:rFonts w:ascii="Times New Roman" w:hAnsi="Times New Roman"/>
              </w:rPr>
              <w:br/>
              <w:t>)</w:t>
            </w:r>
            <w:r w:rsidRPr="00081E9B">
              <w:rPr>
                <w:rFonts w:ascii="Times New Roman" w:hAnsi="Times New Roman"/>
              </w:rPr>
              <w:br/>
              <w:t>)</w:t>
            </w:r>
            <w:r w:rsidRPr="00081E9B">
              <w:rPr>
                <w:rFonts w:ascii="Times New Roman" w:hAnsi="Times New Roman"/>
              </w:rPr>
              <w:br/>
              <w:t>)</w:t>
            </w:r>
          </w:p>
        </w:tc>
        <w:tc>
          <w:tcPr>
            <w:tcW w:w="3733" w:type="dxa"/>
          </w:tcPr>
          <w:p w14:paraId="5A87B4EB" w14:textId="77777777" w:rsidR="00081E9B" w:rsidRPr="00081E9B" w:rsidRDefault="00081E9B" w:rsidP="00081E9B">
            <w:pPr>
              <w:rPr>
                <w:rFonts w:ascii="Times New Roman" w:hAnsi="Times New Roman"/>
              </w:rPr>
            </w:pPr>
            <w:r w:rsidRPr="00081E9B">
              <w:rPr>
                <w:rFonts w:ascii="Times New Roman" w:hAnsi="Times New Roman"/>
              </w:rPr>
              <w:t>DOCKET UE-143932</w:t>
            </w:r>
          </w:p>
          <w:p w14:paraId="23347F1A" w14:textId="77777777" w:rsidR="00D5185F" w:rsidRPr="00081E9B" w:rsidRDefault="00D5185F">
            <w:pPr>
              <w:rPr>
                <w:rFonts w:ascii="Times New Roman" w:hAnsi="Times New Roman"/>
              </w:rPr>
            </w:pPr>
          </w:p>
          <w:p w14:paraId="2FFCD938" w14:textId="77777777" w:rsidR="00D5185F" w:rsidRPr="00081E9B" w:rsidRDefault="00D5185F">
            <w:pPr>
              <w:rPr>
                <w:rFonts w:ascii="Times New Roman" w:hAnsi="Times New Roman"/>
              </w:rPr>
            </w:pPr>
          </w:p>
          <w:p w14:paraId="12260BD8" w14:textId="77777777" w:rsidR="00D5185F" w:rsidRPr="00081E9B" w:rsidRDefault="00D5185F">
            <w:pPr>
              <w:rPr>
                <w:rFonts w:ascii="Times New Roman" w:hAnsi="Times New Roman"/>
              </w:rPr>
            </w:pPr>
            <w:r w:rsidRPr="00081E9B">
              <w:rPr>
                <w:rFonts w:ascii="Times New Roman" w:hAnsi="Times New Roman"/>
              </w:rPr>
              <w:t xml:space="preserve">ORDER </w:t>
            </w:r>
            <w:r w:rsidR="009F5EFA" w:rsidRPr="00081E9B">
              <w:rPr>
                <w:rFonts w:ascii="Times New Roman" w:hAnsi="Times New Roman"/>
              </w:rPr>
              <w:t>02</w:t>
            </w:r>
          </w:p>
          <w:p w14:paraId="58A1106B" w14:textId="77777777" w:rsidR="00D5185F" w:rsidRPr="00081E9B" w:rsidRDefault="00D5185F">
            <w:pPr>
              <w:rPr>
                <w:rFonts w:ascii="Times New Roman" w:hAnsi="Times New Roman"/>
              </w:rPr>
            </w:pPr>
          </w:p>
          <w:p w14:paraId="35FFC67E" w14:textId="77777777" w:rsidR="003E3AD3" w:rsidRPr="00081E9B" w:rsidRDefault="003E3AD3">
            <w:pPr>
              <w:rPr>
                <w:rFonts w:ascii="Times New Roman" w:hAnsi="Times New Roman"/>
              </w:rPr>
            </w:pPr>
          </w:p>
          <w:p w14:paraId="306E9FA6" w14:textId="77777777" w:rsidR="00D5185F" w:rsidRPr="00081E9B" w:rsidRDefault="00D5185F">
            <w:pPr>
              <w:pStyle w:val="Header"/>
              <w:tabs>
                <w:tab w:val="clear" w:pos="4320"/>
                <w:tab w:val="clear" w:pos="8640"/>
              </w:tabs>
            </w:pPr>
            <w:r w:rsidRPr="00081E9B">
              <w:t>PROTECTIVE ORDER</w:t>
            </w:r>
          </w:p>
        </w:tc>
      </w:tr>
    </w:tbl>
    <w:p w14:paraId="627E9EAF" w14:textId="77777777" w:rsidR="0066620C" w:rsidRPr="00081E9B" w:rsidRDefault="0066620C" w:rsidP="003E3AD3">
      <w:pPr>
        <w:rPr>
          <w:rFonts w:ascii="Times New Roman" w:hAnsi="Times New Roman"/>
        </w:rPr>
      </w:pPr>
    </w:p>
    <w:p w14:paraId="2E9A88B3" w14:textId="77777777" w:rsidR="00D5185F" w:rsidRPr="00081E9B" w:rsidRDefault="00D5185F">
      <w:pPr>
        <w:numPr>
          <w:ilvl w:val="0"/>
          <w:numId w:val="1"/>
        </w:numPr>
        <w:ind w:hanging="720"/>
        <w:rPr>
          <w:rFonts w:ascii="Times New Roman" w:hAnsi="Times New Roman"/>
        </w:rPr>
      </w:pPr>
      <w:r w:rsidRPr="00081E9B">
        <w:rPr>
          <w:rFonts w:ascii="Times New Roman" w:hAnsi="Times New Roman"/>
        </w:rPr>
        <w:t>The Commission finds that a protective order to govern disclosure of confidential information i</w:t>
      </w:r>
      <w:r w:rsidR="00081E9B">
        <w:rPr>
          <w:rFonts w:ascii="Times New Roman" w:hAnsi="Times New Roman"/>
        </w:rPr>
        <w:t xml:space="preserve">s necessary in this proceeding. </w:t>
      </w:r>
      <w:r w:rsidRPr="00081E9B">
        <w:rPr>
          <w:rFonts w:ascii="Times New Roman" w:hAnsi="Times New Roman"/>
        </w:rPr>
        <w:t>The Commission finds as follows:</w:t>
      </w:r>
    </w:p>
    <w:p w14:paraId="797B0ECB" w14:textId="77777777" w:rsidR="00D5185F" w:rsidRPr="00081E9B" w:rsidRDefault="00D5185F">
      <w:pPr>
        <w:ind w:hanging="720"/>
        <w:rPr>
          <w:rFonts w:ascii="Times New Roman" w:hAnsi="Times New Roman"/>
        </w:rPr>
      </w:pPr>
    </w:p>
    <w:p w14:paraId="00F384CD" w14:textId="77777777" w:rsidR="00D5185F" w:rsidRPr="00081E9B" w:rsidRDefault="00D5185F">
      <w:pPr>
        <w:pStyle w:val="BodyTextIndent3"/>
        <w:rPr>
          <w:rFonts w:ascii="Times New Roman" w:hAnsi="Times New Roman"/>
        </w:rPr>
      </w:pPr>
      <w:r w:rsidRPr="00081E9B">
        <w:rPr>
          <w:rFonts w:ascii="Times New Roman" w:hAnsi="Times New Roman"/>
        </w:rPr>
        <w:tab/>
        <w:t xml:space="preserve">a. </w:t>
      </w:r>
      <w:r w:rsidRPr="00081E9B">
        <w:rPr>
          <w:rFonts w:ascii="Times New Roman" w:hAnsi="Times New Roman"/>
        </w:rPr>
        <w:tab/>
        <w:t>It is likely that confidential information will be required to resolve the issues in this proceeding;</w:t>
      </w:r>
    </w:p>
    <w:p w14:paraId="193A541D" w14:textId="77777777" w:rsidR="00D5185F" w:rsidRPr="00081E9B" w:rsidRDefault="00D5185F">
      <w:pPr>
        <w:rPr>
          <w:rFonts w:ascii="Times New Roman" w:hAnsi="Times New Roman"/>
        </w:rPr>
      </w:pPr>
    </w:p>
    <w:p w14:paraId="6DB99362" w14:textId="77777777" w:rsidR="00D5185F" w:rsidRPr="00081E9B" w:rsidRDefault="00D5185F" w:rsidP="0066620C">
      <w:pPr>
        <w:tabs>
          <w:tab w:val="left" w:pos="0"/>
        </w:tabs>
        <w:ind w:left="720" w:hanging="1800"/>
        <w:rPr>
          <w:rFonts w:ascii="Times New Roman" w:hAnsi="Times New Roman"/>
        </w:rPr>
      </w:pPr>
      <w:r w:rsidRPr="00081E9B">
        <w:rPr>
          <w:rFonts w:ascii="Times New Roman" w:hAnsi="Times New Roman"/>
        </w:rPr>
        <w:tab/>
        <w:t xml:space="preserve">b. </w:t>
      </w:r>
      <w:r w:rsidRPr="00081E9B">
        <w:rPr>
          <w:rFonts w:ascii="Times New Roman" w:hAnsi="Times New Roman"/>
        </w:rPr>
        <w:tab/>
        <w:t>Absent a protective order, a significant risk exists that confidential information might become available to persons who have no legitimate need for such information and that injury to the information provider could result.</w:t>
      </w:r>
    </w:p>
    <w:p w14:paraId="0357FA73" w14:textId="77777777" w:rsidR="00D5185F" w:rsidRPr="00081E9B" w:rsidRDefault="00D5185F">
      <w:pPr>
        <w:rPr>
          <w:rFonts w:ascii="Times New Roman" w:hAnsi="Times New Roman"/>
        </w:rPr>
      </w:pPr>
    </w:p>
    <w:p w14:paraId="612FAF91" w14:textId="77777777" w:rsidR="00D5185F" w:rsidRPr="00081E9B" w:rsidRDefault="00D5185F">
      <w:pPr>
        <w:numPr>
          <w:ilvl w:val="0"/>
          <w:numId w:val="1"/>
        </w:numPr>
        <w:ind w:hanging="720"/>
        <w:rPr>
          <w:rFonts w:ascii="Times New Roman" w:hAnsi="Times New Roman"/>
        </w:rPr>
      </w:pPr>
      <w:r w:rsidRPr="00081E9B">
        <w:rPr>
          <w:rFonts w:ascii="Times New Roman" w:hAnsi="Times New Roman"/>
        </w:rPr>
        <w:t>Accordingly, the Commission enters the following protective order pursuant to RCW 34.05.446 to govern the discovery and use of confidential documents in this proceeding:</w:t>
      </w:r>
    </w:p>
    <w:p w14:paraId="7D6F4ACD" w14:textId="77777777" w:rsidR="00D5185F" w:rsidRPr="00081E9B" w:rsidRDefault="00D5185F">
      <w:pPr>
        <w:rPr>
          <w:rFonts w:ascii="Times New Roman" w:hAnsi="Times New Roman"/>
        </w:rPr>
      </w:pPr>
    </w:p>
    <w:p w14:paraId="3195A7B7" w14:textId="77777777" w:rsidR="00D5185F" w:rsidRPr="00081E9B" w:rsidRDefault="00D5185F" w:rsidP="00B2272A">
      <w:pPr>
        <w:pStyle w:val="Heading4"/>
        <w:ind w:left="0"/>
      </w:pPr>
      <w:r w:rsidRPr="00081E9B">
        <w:t>ORDER</w:t>
      </w:r>
    </w:p>
    <w:p w14:paraId="554FDA17" w14:textId="77777777" w:rsidR="00D5185F" w:rsidRPr="00081E9B" w:rsidRDefault="00D5185F">
      <w:pPr>
        <w:rPr>
          <w:rFonts w:ascii="Times New Roman" w:hAnsi="Times New Roman"/>
        </w:rPr>
      </w:pPr>
    </w:p>
    <w:p w14:paraId="736E908D" w14:textId="77777777" w:rsidR="00D5185F" w:rsidRPr="00081E9B" w:rsidRDefault="00D5185F">
      <w:pPr>
        <w:rPr>
          <w:rFonts w:ascii="Times New Roman" w:hAnsi="Times New Roman"/>
        </w:rPr>
      </w:pPr>
      <w:r w:rsidRPr="00081E9B">
        <w:rPr>
          <w:rFonts w:ascii="Times New Roman" w:hAnsi="Times New Roman"/>
          <w:b/>
          <w:bCs/>
        </w:rPr>
        <w:t xml:space="preserve">A. </w:t>
      </w:r>
      <w:r w:rsidRPr="00081E9B">
        <w:rPr>
          <w:rFonts w:ascii="Times New Roman" w:hAnsi="Times New Roman"/>
          <w:b/>
          <w:bCs/>
        </w:rPr>
        <w:tab/>
        <w:t>General Provisions</w:t>
      </w:r>
    </w:p>
    <w:p w14:paraId="73AC5626" w14:textId="77777777" w:rsidR="00D5185F" w:rsidRPr="00081E9B" w:rsidRDefault="00D5185F">
      <w:pPr>
        <w:rPr>
          <w:rFonts w:ascii="Times New Roman" w:hAnsi="Times New Roman"/>
        </w:rPr>
      </w:pPr>
    </w:p>
    <w:p w14:paraId="3571E36C"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Confidential Information</w:t>
      </w:r>
      <w:r w:rsidRPr="00081E9B">
        <w:rPr>
          <w:rFonts w:ascii="Times New Roman" w:hAnsi="Times New Roman"/>
        </w:rPr>
        <w:t>. All access, review, use, and disclosure of any material designated by a party to this proceeding as confidential</w:t>
      </w:r>
      <w:r w:rsidR="00081E9B" w:rsidRPr="00081E9B">
        <w:rPr>
          <w:rFonts w:ascii="Times New Roman" w:hAnsi="Times New Roman"/>
        </w:rPr>
        <w:t xml:space="preserve"> (referred to in this Order as “Confidential Information”</w:t>
      </w:r>
      <w:r w:rsidRPr="00081E9B">
        <w:rPr>
          <w:rFonts w:ascii="Times New Roman" w:hAnsi="Times New Roman"/>
        </w:rPr>
        <w:t xml:space="preserve">) is governed by this Order and by WAC 480-07-160. The Commission requires the parties to delete </w:t>
      </w:r>
      <w:r w:rsidR="00081E9B" w:rsidRPr="00081E9B">
        <w:rPr>
          <w:rFonts w:ascii="Times New Roman" w:hAnsi="Times New Roman"/>
        </w:rPr>
        <w:t>confidential</w:t>
      </w:r>
      <w:r w:rsidRPr="00081E9B">
        <w:rPr>
          <w:rFonts w:ascii="Times New Roman" w:hAnsi="Times New Roman"/>
        </w:rPr>
        <w:t xml:space="preserve"> information from the primary exhibits and provide these “confidential deletions” under separate cover in the manner described below. The Commission may reject a filing or any other submission that fails to segregate Confidential Information, or categorizes clearly public information as confidential.</w:t>
      </w:r>
    </w:p>
    <w:p w14:paraId="6D2E6433" w14:textId="77777777" w:rsidR="00D5185F" w:rsidRPr="00081E9B" w:rsidRDefault="00D5185F">
      <w:pPr>
        <w:rPr>
          <w:rFonts w:ascii="Times New Roman" w:hAnsi="Times New Roman"/>
        </w:rPr>
      </w:pPr>
    </w:p>
    <w:p w14:paraId="27C6DAAF" w14:textId="77777777" w:rsidR="00D5185F" w:rsidRPr="00081E9B" w:rsidRDefault="00D5185F">
      <w:pPr>
        <w:numPr>
          <w:ilvl w:val="0"/>
          <w:numId w:val="1"/>
        </w:numPr>
        <w:ind w:hanging="720"/>
        <w:rPr>
          <w:rFonts w:ascii="Times New Roman" w:hAnsi="Times New Roman"/>
        </w:rPr>
      </w:pPr>
      <w:r w:rsidRPr="00081E9B">
        <w:rPr>
          <w:rFonts w:ascii="Times New Roman" w:hAnsi="Times New Roman"/>
        </w:rPr>
        <w:t xml:space="preserve">Parties must scrutinize potentially confidential material, and limit the amount they designate “Confidential Information” to only information that truly might compromise their ability to compete fairly or that otherwise might impose a business risk if disseminated without the protections provided in this Order. The first page and individual pages of a document determined in good faith to include Confidential Information must </w:t>
      </w:r>
      <w:r w:rsidRPr="00081E9B">
        <w:rPr>
          <w:rFonts w:ascii="Times New Roman" w:hAnsi="Times New Roman"/>
        </w:rPr>
        <w:lastRenderedPageBreak/>
        <w:t xml:space="preserve">be marked by a </w:t>
      </w:r>
      <w:r w:rsidR="00081E9B">
        <w:rPr>
          <w:rFonts w:ascii="Times New Roman" w:hAnsi="Times New Roman"/>
        </w:rPr>
        <w:t>stamp that reads: “</w:t>
      </w:r>
      <w:r w:rsidRPr="00081E9B">
        <w:rPr>
          <w:rFonts w:ascii="Times New Roman" w:hAnsi="Times New Roman"/>
        </w:rPr>
        <w:t>Confidential Per Protective Order in UTC Docket</w:t>
      </w:r>
      <w:r w:rsidR="009F5EFA" w:rsidRPr="00081E9B">
        <w:rPr>
          <w:rFonts w:ascii="Times New Roman" w:hAnsi="Times New Roman"/>
        </w:rPr>
        <w:t xml:space="preserve"> UE-</w:t>
      </w:r>
      <w:r w:rsidR="00081E9B">
        <w:rPr>
          <w:rFonts w:ascii="Times New Roman" w:hAnsi="Times New Roman"/>
        </w:rPr>
        <w:t>143932</w:t>
      </w:r>
      <w:r w:rsidRPr="00081E9B">
        <w:rPr>
          <w:rFonts w:ascii="Times New Roman" w:hAnsi="Times New Roman"/>
        </w:rPr>
        <w:t>.” Placing a Confidential Information stamp on the first page of an exhibit indicates only that one or more pages contains Confidential Information and will not serve to protect the entire contents of the multi</w:t>
      </w:r>
      <w:r w:rsidR="00076631" w:rsidRPr="00081E9B">
        <w:rPr>
          <w:rFonts w:ascii="Times New Roman" w:hAnsi="Times New Roman"/>
        </w:rPr>
        <w:t>-</w:t>
      </w:r>
      <w:r w:rsidRPr="00081E9B">
        <w:rPr>
          <w:rFonts w:ascii="Times New Roman" w:hAnsi="Times New Roman"/>
        </w:rPr>
        <w:t>page document. Each page that contains Confidential Information must be marked separately to indicate where confidential information is redacted. Confidential Information shall be provided on colored paper with references to where each is redacted in the original document.</w:t>
      </w:r>
    </w:p>
    <w:p w14:paraId="12C0439E" w14:textId="77777777" w:rsidR="00D5185F" w:rsidRPr="00081E9B" w:rsidRDefault="00D5185F">
      <w:pPr>
        <w:rPr>
          <w:rFonts w:ascii="Times New Roman" w:hAnsi="Times New Roman"/>
        </w:rPr>
      </w:pPr>
    </w:p>
    <w:p w14:paraId="74EEC848"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Confidential and Redacted Versions</w:t>
      </w:r>
      <w:r w:rsidRPr="00081E9B">
        <w:rPr>
          <w:rFonts w:ascii="Times New Roman" w:hAnsi="Times New Roman"/>
        </w:rPr>
        <w:t xml:space="preserve">. Because the parties and the Commission are manipulating data and handling a number of open cases, and because confidentiality is more significant than it has been in the past, we must require </w:t>
      </w:r>
      <w:r w:rsidRPr="00081E9B">
        <w:rPr>
          <w:rFonts w:ascii="Times New Roman" w:hAnsi="Times New Roman"/>
          <w:b/>
          <w:bCs/>
        </w:rPr>
        <w:t>complete</w:t>
      </w:r>
      <w:r w:rsidRPr="00081E9B">
        <w:rPr>
          <w:rFonts w:ascii="Times New Roman" w:hAnsi="Times New Roman"/>
        </w:rPr>
        <w:t xml:space="preserve"> </w:t>
      </w:r>
      <w:r w:rsidRPr="00081E9B">
        <w:rPr>
          <w:rFonts w:ascii="Times New Roman" w:hAnsi="Times New Roman"/>
          <w:b/>
          <w:bCs/>
        </w:rPr>
        <w:t xml:space="preserve">confidential and redacted versions of testimony, exhibits, and briefs.  </w:t>
      </w:r>
    </w:p>
    <w:p w14:paraId="078661BA" w14:textId="77777777" w:rsidR="00D5185F" w:rsidRPr="00081E9B" w:rsidRDefault="00D5185F">
      <w:pPr>
        <w:rPr>
          <w:rFonts w:ascii="Times New Roman" w:hAnsi="Times New Roman"/>
        </w:rPr>
      </w:pPr>
    </w:p>
    <w:p w14:paraId="495FE1E1" w14:textId="77777777" w:rsidR="00D5185F" w:rsidRPr="00081E9B" w:rsidRDefault="00D5185F">
      <w:pPr>
        <w:numPr>
          <w:ilvl w:val="0"/>
          <w:numId w:val="1"/>
        </w:numPr>
        <w:ind w:hanging="720"/>
        <w:rPr>
          <w:rFonts w:ascii="Times New Roman" w:hAnsi="Times New Roman"/>
        </w:rPr>
      </w:pPr>
      <w:r w:rsidRPr="00081E9B">
        <w:rPr>
          <w:rFonts w:ascii="Times New Roman" w:hAnsi="Times New Roman"/>
        </w:rPr>
        <w:t xml:space="preserve">This extends to electronic versions, as well, and requires that </w:t>
      </w:r>
      <w:r w:rsidRPr="00081E9B">
        <w:rPr>
          <w:rFonts w:ascii="Times New Roman" w:hAnsi="Times New Roman"/>
          <w:b/>
          <w:bCs/>
        </w:rPr>
        <w:t xml:space="preserve">all </w:t>
      </w:r>
      <w:r w:rsidR="00E62BEB">
        <w:rPr>
          <w:rFonts w:ascii="Times New Roman" w:hAnsi="Times New Roman"/>
          <w:b/>
          <w:bCs/>
        </w:rPr>
        <w:t>compact discs</w:t>
      </w:r>
      <w:r w:rsidRPr="00081E9B">
        <w:rPr>
          <w:rFonts w:ascii="Times New Roman" w:hAnsi="Times New Roman"/>
        </w:rPr>
        <w:t xml:space="preserve"> and </w:t>
      </w:r>
      <w:r w:rsidRPr="00081E9B">
        <w:rPr>
          <w:rFonts w:ascii="Times New Roman" w:hAnsi="Times New Roman"/>
          <w:b/>
          <w:bCs/>
        </w:rPr>
        <w:t>all electronic mail</w:t>
      </w:r>
      <w:r w:rsidRPr="00081E9B">
        <w:rPr>
          <w:rFonts w:ascii="Times New Roman" w:hAnsi="Times New Roman"/>
        </w:rPr>
        <w:t xml:space="preserve"> specify whether the file is confidential, redacted, or public.</w:t>
      </w:r>
    </w:p>
    <w:p w14:paraId="7E694F40" w14:textId="77777777" w:rsidR="00D5185F" w:rsidRPr="00081E9B" w:rsidRDefault="00D5185F">
      <w:pPr>
        <w:rPr>
          <w:rFonts w:ascii="Times New Roman" w:hAnsi="Times New Roman"/>
        </w:rPr>
      </w:pPr>
    </w:p>
    <w:p w14:paraId="29123446" w14:textId="77777777" w:rsidR="00D5185F" w:rsidRPr="00081E9B" w:rsidRDefault="00D5185F" w:rsidP="0066620C">
      <w:pPr>
        <w:numPr>
          <w:ilvl w:val="2"/>
          <w:numId w:val="1"/>
        </w:numPr>
        <w:tabs>
          <w:tab w:val="left" w:pos="1080"/>
        </w:tabs>
        <w:ind w:left="1080"/>
        <w:rPr>
          <w:rFonts w:ascii="Times New Roman" w:hAnsi="Times New Roman"/>
        </w:rPr>
      </w:pPr>
      <w:r w:rsidRPr="00081E9B">
        <w:rPr>
          <w:rFonts w:ascii="Times New Roman" w:hAnsi="Times New Roman"/>
        </w:rPr>
        <w:t>If a witness has a confidential portion of her testimony, the sponsoring party must provide a complete redacted version of the testimony and a complete confidential version, with confidential pages on color paper.</w:t>
      </w:r>
    </w:p>
    <w:p w14:paraId="3A6C3C2B" w14:textId="77777777" w:rsidR="00D5185F" w:rsidRPr="00081E9B" w:rsidRDefault="00D5185F">
      <w:pPr>
        <w:rPr>
          <w:rFonts w:ascii="Times New Roman" w:hAnsi="Times New Roman"/>
        </w:rPr>
      </w:pPr>
    </w:p>
    <w:p w14:paraId="654D162F" w14:textId="77777777" w:rsidR="00D5185F" w:rsidRPr="00081E9B" w:rsidRDefault="00D5185F">
      <w:pPr>
        <w:numPr>
          <w:ilvl w:val="2"/>
          <w:numId w:val="1"/>
        </w:numPr>
        <w:tabs>
          <w:tab w:val="left" w:pos="1080"/>
        </w:tabs>
        <w:ind w:left="1080"/>
        <w:rPr>
          <w:rFonts w:ascii="Times New Roman" w:hAnsi="Times New Roman"/>
        </w:rPr>
      </w:pPr>
      <w:r w:rsidRPr="00081E9B">
        <w:rPr>
          <w:rFonts w:ascii="Times New Roman" w:hAnsi="Times New Roman"/>
        </w:rPr>
        <w:t xml:space="preserve">It also means that you must submit (at least) two </w:t>
      </w:r>
      <w:r w:rsidR="00E62BEB">
        <w:rPr>
          <w:rFonts w:ascii="Times New Roman" w:hAnsi="Times New Roman"/>
        </w:rPr>
        <w:t>compact discs</w:t>
      </w:r>
      <w:r w:rsidRPr="00081E9B">
        <w:rPr>
          <w:rFonts w:ascii="Times New Roman" w:hAnsi="Times New Roman"/>
        </w:rPr>
        <w:t xml:space="preserve"> and E-mails - one with the electronic version of the confidential text and one with the electronic version of the redacted text.</w:t>
      </w:r>
    </w:p>
    <w:p w14:paraId="5958FDBD" w14:textId="77777777" w:rsidR="00D5185F" w:rsidRPr="00081E9B" w:rsidRDefault="00D5185F">
      <w:pPr>
        <w:tabs>
          <w:tab w:val="left" w:pos="1080"/>
        </w:tabs>
        <w:ind w:left="720"/>
        <w:rPr>
          <w:rFonts w:ascii="Times New Roman" w:hAnsi="Times New Roman"/>
        </w:rPr>
      </w:pPr>
    </w:p>
    <w:p w14:paraId="460B0E62" w14:textId="77777777" w:rsidR="00D5185F" w:rsidRPr="00081E9B" w:rsidRDefault="00D5185F">
      <w:pPr>
        <w:pStyle w:val="BodyTextIndent2"/>
        <w:numPr>
          <w:ilvl w:val="3"/>
          <w:numId w:val="1"/>
        </w:numPr>
        <w:ind w:left="1440"/>
      </w:pPr>
      <w:r w:rsidRPr="00081E9B">
        <w:t xml:space="preserve">You MUST identify the confidential </w:t>
      </w:r>
      <w:r w:rsidR="00E62BEB">
        <w:t>compact discs</w:t>
      </w:r>
      <w:r w:rsidRPr="00081E9B">
        <w:t xml:space="preserve"> with prominent red markings and the word “confidential” in addition to the contents and the docket number. The others must be prominently labeled “redacted” or “public</w:t>
      </w:r>
      <w:r w:rsidR="00081E9B">
        <w:t>.”</w:t>
      </w:r>
    </w:p>
    <w:p w14:paraId="31338D76" w14:textId="77777777" w:rsidR="00D5185F" w:rsidRPr="00081E9B" w:rsidRDefault="00D5185F">
      <w:pPr>
        <w:rPr>
          <w:rFonts w:ascii="Times New Roman" w:hAnsi="Times New Roman"/>
        </w:rPr>
      </w:pPr>
    </w:p>
    <w:p w14:paraId="21C6A2C3" w14:textId="77777777" w:rsidR="00D5185F" w:rsidRPr="00081E9B" w:rsidRDefault="00D5185F">
      <w:pPr>
        <w:pStyle w:val="BodyTextIndent2"/>
        <w:numPr>
          <w:ilvl w:val="3"/>
          <w:numId w:val="1"/>
        </w:numPr>
        <w:ind w:left="1440"/>
      </w:pPr>
      <w:r w:rsidRPr="00081E9B">
        <w:t>You MUST identify each confidential digital file with a C in the file name and MUST have the legend “CONFIDENTIAL PER PROTECTIVE ORDER IN UTC DOCKET</w:t>
      </w:r>
      <w:r w:rsidR="009F5EFA" w:rsidRPr="00081E9B">
        <w:t xml:space="preserve"> UE-</w:t>
      </w:r>
      <w:r w:rsidR="00081E9B">
        <w:t>143932</w:t>
      </w:r>
      <w:r w:rsidRPr="00081E9B">
        <w:t>” prominently displayed on the first page (i.e., the page that appears on the computer screen when the file is opened).</w:t>
      </w:r>
    </w:p>
    <w:p w14:paraId="5C5EE3D6" w14:textId="77777777" w:rsidR="00D5185F" w:rsidRPr="00081E9B" w:rsidRDefault="00D5185F">
      <w:pPr>
        <w:rPr>
          <w:rFonts w:ascii="Times New Roman" w:hAnsi="Times New Roman"/>
        </w:rPr>
      </w:pPr>
    </w:p>
    <w:p w14:paraId="3F577025"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Purpose of Access and Use; Confidentiality</w:t>
      </w:r>
      <w:r w:rsidR="00081E9B" w:rsidRPr="00081E9B">
        <w:rPr>
          <w:rFonts w:ascii="Times New Roman" w:hAnsi="Times New Roman"/>
          <w:bCs/>
        </w:rPr>
        <w:t>.</w:t>
      </w:r>
      <w:r w:rsidRPr="00081E9B">
        <w:rPr>
          <w:rFonts w:ascii="Times New Roman" w:hAnsi="Times New Roman"/>
        </w:rPr>
        <w:t xml:space="preserve"> No Confidential Information distributed or obtained pursuant to this protective order may be requested, reviewed, used</w:t>
      </w:r>
      <w:r w:rsidR="00081E9B">
        <w:rPr>
          <w:rFonts w:ascii="Times New Roman" w:hAnsi="Times New Roman"/>
        </w:rPr>
        <w:t>,</w:t>
      </w:r>
      <w:r w:rsidRPr="00081E9B">
        <w:rPr>
          <w:rFonts w:ascii="Times New Roman" w:hAnsi="Times New Roman"/>
        </w:rPr>
        <w:t xml:space="preserve"> or disclosed by any party or counsel having access pursuant to this order, except for purposes of this proceeding. Persons having access to the Confidential Information pursuant to this order must request, review, use, or disclose Confidential Information only by or to persons authorized under this Order, and only in accordance with the terms specified in this Order.</w:t>
      </w:r>
    </w:p>
    <w:p w14:paraId="18760865" w14:textId="77777777" w:rsidR="00D5185F" w:rsidRPr="00081E9B" w:rsidRDefault="00D5185F">
      <w:pPr>
        <w:rPr>
          <w:rFonts w:ascii="Times New Roman" w:hAnsi="Times New Roman"/>
        </w:rPr>
      </w:pPr>
    </w:p>
    <w:p w14:paraId="032CD314" w14:textId="77777777" w:rsidR="00D5185F" w:rsidRPr="00081E9B" w:rsidRDefault="00B2272A">
      <w:pPr>
        <w:ind w:left="-1080" w:firstLine="1080"/>
        <w:rPr>
          <w:rFonts w:ascii="Times New Roman" w:hAnsi="Times New Roman"/>
        </w:rPr>
      </w:pPr>
      <w:r>
        <w:rPr>
          <w:rFonts w:ascii="Times New Roman" w:hAnsi="Times New Roman"/>
          <w:b/>
          <w:bCs/>
        </w:rPr>
        <w:br w:type="page"/>
      </w:r>
      <w:r w:rsidR="004926ED" w:rsidRPr="00081E9B">
        <w:rPr>
          <w:rFonts w:ascii="Times New Roman" w:hAnsi="Times New Roman"/>
          <w:b/>
          <w:bCs/>
        </w:rPr>
        <w:lastRenderedPageBreak/>
        <w:t>B.</w:t>
      </w:r>
      <w:r w:rsidR="004926ED" w:rsidRPr="00081E9B">
        <w:rPr>
          <w:rFonts w:ascii="Times New Roman" w:hAnsi="Times New Roman"/>
          <w:b/>
          <w:bCs/>
        </w:rPr>
        <w:tab/>
      </w:r>
      <w:r w:rsidR="00D5185F" w:rsidRPr="00081E9B">
        <w:rPr>
          <w:rFonts w:ascii="Times New Roman" w:hAnsi="Times New Roman"/>
          <w:b/>
          <w:bCs/>
        </w:rPr>
        <w:t>Disclosure of Confidential Information</w:t>
      </w:r>
    </w:p>
    <w:p w14:paraId="69AA4535" w14:textId="77777777" w:rsidR="00D5185F" w:rsidRPr="00081E9B" w:rsidRDefault="00D5185F">
      <w:pPr>
        <w:rPr>
          <w:rFonts w:ascii="Times New Roman" w:hAnsi="Times New Roman"/>
        </w:rPr>
      </w:pPr>
    </w:p>
    <w:p w14:paraId="442E0322"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Persons Permitted Access</w:t>
      </w:r>
      <w:r w:rsidRPr="00081E9B">
        <w:rPr>
          <w:rFonts w:ascii="Times New Roman" w:hAnsi="Times New Roman"/>
        </w:rPr>
        <w:t>. No Confidential Information will be made available to anyone other than Commissioners, Commission Staff, the presiding officer(s), and counsel for the parties for this proceeding, and attorneys’</w:t>
      </w:r>
      <w:r w:rsidR="00E62BEB">
        <w:rPr>
          <w:rFonts w:ascii="Times New Roman" w:hAnsi="Times New Roman"/>
        </w:rPr>
        <w:t xml:space="preserve"> </w:t>
      </w:r>
      <w:r w:rsidRPr="00081E9B">
        <w:rPr>
          <w:rFonts w:ascii="Times New Roman" w:hAnsi="Times New Roman"/>
        </w:rPr>
        <w:t xml:space="preserve">administrative staff such as paralegals. However, access to any Confidential Information may be authorized by counsel, solely for the purposes of this proceeding, to those persons designated by the parties as their experts in this matter. </w:t>
      </w:r>
      <w:r w:rsidR="00604FCB">
        <w:rPr>
          <w:rFonts w:ascii="Times New Roman" w:hAnsi="Times New Roman"/>
        </w:rPr>
        <w:t xml:space="preserve">No </w:t>
      </w:r>
      <w:r w:rsidRPr="00081E9B">
        <w:rPr>
          <w:rFonts w:ascii="Times New Roman" w:hAnsi="Times New Roman"/>
        </w:rPr>
        <w:t>such expert may be an officer, director, direct employee, major shareholder, or principal of any party or any competitor of any party (unless this restriction is waived by the party asserting confidentiality). Any dispute concerning persons entitled to access Confidential Information must be brought before the presiding officer for resolution.</w:t>
      </w:r>
    </w:p>
    <w:p w14:paraId="343B0A04" w14:textId="77777777" w:rsidR="00D5185F" w:rsidRPr="00081E9B" w:rsidRDefault="00D5185F">
      <w:pPr>
        <w:rPr>
          <w:rFonts w:ascii="Times New Roman" w:hAnsi="Times New Roman"/>
        </w:rPr>
      </w:pPr>
    </w:p>
    <w:p w14:paraId="57FC0D0D"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Non</w:t>
      </w:r>
      <w:r w:rsidR="00846AF4" w:rsidRPr="00081E9B">
        <w:rPr>
          <w:rFonts w:ascii="Times New Roman" w:hAnsi="Times New Roman"/>
          <w:b/>
          <w:bCs/>
        </w:rPr>
        <w:t>-</w:t>
      </w:r>
      <w:r w:rsidRPr="00081E9B">
        <w:rPr>
          <w:rFonts w:ascii="Times New Roman" w:hAnsi="Times New Roman"/>
          <w:b/>
          <w:bCs/>
        </w:rPr>
        <w:t>disclosure Agreement</w:t>
      </w:r>
      <w:r w:rsidRPr="00081E9B">
        <w:rPr>
          <w:rFonts w:ascii="Times New Roman" w:hAnsi="Times New Roman"/>
        </w:rPr>
        <w:t>. Before being allowed access to any Confidential Information designated for this docket, each counsel or expert must agree to comply with and be bound by this Order on the form of Exhibit A (counsel and administrative staff) or B (expert) attached to this Order. Counsel for the party seeking access to the Confidential Information must deliver to counsel for the party producing Confidential Information a copy of each signed agreement,</w:t>
      </w:r>
      <w:r w:rsidR="00A2433E">
        <w:rPr>
          <w:rFonts w:ascii="Times New Roman" w:hAnsi="Times New Roman"/>
        </w:rPr>
        <w:t xml:space="preserve"> which must show each signatory’</w:t>
      </w:r>
      <w:r w:rsidRPr="00081E9B">
        <w:rPr>
          <w:rFonts w:ascii="Times New Roman" w:hAnsi="Times New Roman"/>
        </w:rPr>
        <w:t>s full name, permanent address, the party with whom the signatory is associated and, in the case of experts, the</w:t>
      </w:r>
      <w:r w:rsidR="00604FCB">
        <w:rPr>
          <w:rFonts w:ascii="Times New Roman" w:hAnsi="Times New Roman"/>
        </w:rPr>
        <w:t xml:space="preserve"> employer (including the expert’</w:t>
      </w:r>
      <w:r w:rsidRPr="00081E9B">
        <w:rPr>
          <w:rFonts w:ascii="Times New Roman" w:hAnsi="Times New Roman"/>
        </w:rPr>
        <w:t>s position and responsibilities). The party seeking access must also send a copy of the agreement to the Commission and, in the case of experts, the party providing Confidential Information shall complete its portion and file it with the Commission or waive objection as described in Exhibit B.</w:t>
      </w:r>
    </w:p>
    <w:p w14:paraId="7B8D7E24" w14:textId="77777777" w:rsidR="00D5185F" w:rsidRPr="00081E9B" w:rsidRDefault="00D5185F">
      <w:pPr>
        <w:ind w:left="-1080"/>
        <w:rPr>
          <w:rFonts w:ascii="Times New Roman" w:hAnsi="Times New Roman"/>
        </w:rPr>
      </w:pPr>
    </w:p>
    <w:p w14:paraId="7E2D23C9"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Access to Confidential Information</w:t>
      </w:r>
      <w:r w:rsidR="00604FCB">
        <w:rPr>
          <w:rFonts w:ascii="Times New Roman" w:hAnsi="Times New Roman"/>
        </w:rPr>
        <w:t xml:space="preserve">. </w:t>
      </w:r>
      <w:r w:rsidRPr="00081E9B">
        <w:rPr>
          <w:rFonts w:ascii="Times New Roman" w:hAnsi="Times New Roman"/>
        </w:rPr>
        <w:t>Copies of documents designated confidential under this Order will be provided in the same manner as copies of documents not designated confidential, pursuant to WAC 480-07-423. Requests for special provisions for inspection, dissemination</w:t>
      </w:r>
      <w:r w:rsidR="00604FCB">
        <w:rPr>
          <w:rFonts w:ascii="Times New Roman" w:hAnsi="Times New Roman"/>
        </w:rPr>
        <w:t>,</w:t>
      </w:r>
      <w:r w:rsidRPr="00081E9B">
        <w:rPr>
          <w:rFonts w:ascii="Times New Roman" w:hAnsi="Times New Roman"/>
        </w:rPr>
        <w:t xml:space="preserve"> or use of confidential documents must be submitted to the presiding officer if not agreed </w:t>
      </w:r>
      <w:r w:rsidR="005231AE" w:rsidRPr="00081E9B">
        <w:rPr>
          <w:rFonts w:ascii="Times New Roman" w:hAnsi="Times New Roman"/>
        </w:rPr>
        <w:t xml:space="preserve">to </w:t>
      </w:r>
      <w:r w:rsidRPr="00081E9B">
        <w:rPr>
          <w:rFonts w:ascii="Times New Roman" w:hAnsi="Times New Roman"/>
        </w:rPr>
        <w:t>by the parties. The parties must not distribute copies of Confidential Information to, and they must not discuss the contents of confidential documents with, any person not bound by this Order. Persons to whom copies of documents are provided pursuant to this Order warrant by signing the confidentiality agreement that they will exercise all reasonable diligence to maintain the documents consistent with the claim of confidentiality.</w:t>
      </w:r>
    </w:p>
    <w:p w14:paraId="24C2C7D6" w14:textId="77777777" w:rsidR="00D5185F" w:rsidRPr="00081E9B" w:rsidRDefault="00D5185F">
      <w:pPr>
        <w:rPr>
          <w:rFonts w:ascii="Times New Roman" w:hAnsi="Times New Roman"/>
        </w:rPr>
      </w:pPr>
    </w:p>
    <w:p w14:paraId="5F793348" w14:textId="77777777" w:rsidR="00D5185F" w:rsidRPr="00081E9B" w:rsidRDefault="004926ED">
      <w:pPr>
        <w:ind w:left="-1080" w:firstLine="1080"/>
        <w:rPr>
          <w:rFonts w:ascii="Times New Roman" w:hAnsi="Times New Roman"/>
        </w:rPr>
      </w:pPr>
      <w:r w:rsidRPr="00081E9B">
        <w:rPr>
          <w:rFonts w:ascii="Times New Roman" w:hAnsi="Times New Roman"/>
          <w:b/>
          <w:bCs/>
        </w:rPr>
        <w:t>C.</w:t>
      </w:r>
      <w:r w:rsidRPr="00081E9B">
        <w:rPr>
          <w:rFonts w:ascii="Times New Roman" w:hAnsi="Times New Roman"/>
          <w:b/>
          <w:bCs/>
        </w:rPr>
        <w:tab/>
      </w:r>
      <w:r w:rsidR="00D5185F" w:rsidRPr="00081E9B">
        <w:rPr>
          <w:rFonts w:ascii="Times New Roman" w:hAnsi="Times New Roman"/>
          <w:b/>
          <w:bCs/>
        </w:rPr>
        <w:t>Use of Confidential Information in This Proceeding</w:t>
      </w:r>
    </w:p>
    <w:p w14:paraId="47B1497E" w14:textId="77777777" w:rsidR="00D5185F" w:rsidRPr="00081E9B" w:rsidRDefault="00D5185F">
      <w:pPr>
        <w:rPr>
          <w:rFonts w:ascii="Times New Roman" w:hAnsi="Times New Roman"/>
        </w:rPr>
      </w:pPr>
    </w:p>
    <w:p w14:paraId="775D35AB"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Reference to Confidential Information</w:t>
      </w:r>
      <w:r w:rsidRPr="00081E9B">
        <w:rPr>
          <w:rFonts w:ascii="Times New Roman" w:hAnsi="Times New Roman"/>
        </w:rPr>
        <w:t>. If reference is to be made to any Confidential Information by counsel or persons afforded access to this information during any part of this proceeding including, but not limited to, motions, briefs, arguments, direct testimony, cross-examination, rebuttal</w:t>
      </w:r>
      <w:r w:rsidR="00604FCB">
        <w:rPr>
          <w:rFonts w:ascii="Times New Roman" w:hAnsi="Times New Roman"/>
        </w:rPr>
        <w:t>,</w:t>
      </w:r>
      <w:r w:rsidRPr="00081E9B">
        <w:rPr>
          <w:rFonts w:ascii="Times New Roman" w:hAnsi="Times New Roman"/>
        </w:rPr>
        <w:t xml:space="preserve"> and proposed offers of proof, any public reference (</w:t>
      </w:r>
      <w:r w:rsidRPr="00081E9B">
        <w:rPr>
          <w:rFonts w:ascii="Times New Roman" w:hAnsi="Times New Roman"/>
          <w:i/>
          <w:u w:val="single"/>
        </w:rPr>
        <w:t>i.e.</w:t>
      </w:r>
      <w:r w:rsidRPr="00081E9B">
        <w:rPr>
          <w:rFonts w:ascii="Times New Roman" w:hAnsi="Times New Roman"/>
          <w:i/>
        </w:rPr>
        <w:t>,</w:t>
      </w:r>
      <w:r w:rsidRPr="00081E9B">
        <w:rPr>
          <w:rFonts w:ascii="Times New Roman" w:hAnsi="Times New Roman"/>
        </w:rPr>
        <w:t xml:space="preserve"> any reference that will not be placed in a sealed portion of the record) shall be either solely by title or by exhibit reference. Any other written reference </w:t>
      </w:r>
      <w:r w:rsidR="00604FCB">
        <w:rPr>
          <w:rFonts w:ascii="Times New Roman" w:hAnsi="Times New Roman"/>
        </w:rPr>
        <w:t xml:space="preserve">shall be segregated and marked </w:t>
      </w:r>
      <w:r w:rsidR="00604FCB">
        <w:rPr>
          <w:rFonts w:ascii="Times New Roman" w:hAnsi="Times New Roman"/>
        </w:rPr>
        <w:lastRenderedPageBreak/>
        <w:t>“</w:t>
      </w:r>
      <w:r w:rsidRPr="00081E9B">
        <w:rPr>
          <w:rFonts w:ascii="Times New Roman" w:hAnsi="Times New Roman"/>
        </w:rPr>
        <w:t>Confidential Information,</w:t>
      </w:r>
      <w:r w:rsidR="00604FCB">
        <w:rPr>
          <w:rFonts w:ascii="Times New Roman" w:hAnsi="Times New Roman"/>
        </w:rPr>
        <w:t>”</w:t>
      </w:r>
      <w:r w:rsidRPr="00081E9B">
        <w:rPr>
          <w:rFonts w:ascii="Times New Roman" w:hAnsi="Times New Roman"/>
        </w:rPr>
        <w:t xml:space="preserve"> and access to it shall be given solely to persons who are authorized access to the information under this Order. References to the Confidential Information must be withheld from inspection by any person not bound by the terms of this Order.</w:t>
      </w:r>
    </w:p>
    <w:p w14:paraId="4DE0EB97" w14:textId="77777777" w:rsidR="00D5185F" w:rsidRPr="00081E9B" w:rsidRDefault="00D5185F">
      <w:pPr>
        <w:rPr>
          <w:rFonts w:ascii="Times New Roman" w:hAnsi="Times New Roman"/>
        </w:rPr>
      </w:pPr>
    </w:p>
    <w:p w14:paraId="48BACD1B" w14:textId="77777777" w:rsidR="00D5185F" w:rsidRPr="00081E9B" w:rsidRDefault="00D5185F">
      <w:pPr>
        <w:numPr>
          <w:ilvl w:val="0"/>
          <w:numId w:val="1"/>
        </w:numPr>
        <w:ind w:hanging="720"/>
        <w:rPr>
          <w:rFonts w:ascii="Times New Roman" w:hAnsi="Times New Roman"/>
        </w:rPr>
      </w:pPr>
      <w:r w:rsidRPr="00081E9B">
        <w:rPr>
          <w:rFonts w:ascii="Times New Roman" w:hAnsi="Times New Roman"/>
        </w:rPr>
        <w:t>In oral testimony, cross-examination or argument, public references to Confidential Information must be on such prior notice as is feasible to the affected party and the presiding officer. Unless alternative arrangements exist to protect the Confidential Information as provided below, there must be minimum sufficient notice to permit the presiding officer an opportunity to clear the hearing room of persons not bound by this Order or take such other action as is appropriate in the circumstances.</w:t>
      </w:r>
    </w:p>
    <w:p w14:paraId="415B6910" w14:textId="77777777" w:rsidR="00D5185F" w:rsidRPr="00081E9B" w:rsidRDefault="00D5185F">
      <w:pPr>
        <w:rPr>
          <w:rFonts w:ascii="Times New Roman" w:hAnsi="Times New Roman"/>
        </w:rPr>
      </w:pPr>
    </w:p>
    <w:p w14:paraId="6ADA65FF"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Protected Use by Agreement</w:t>
      </w:r>
      <w:r w:rsidRPr="00081E9B">
        <w:rPr>
          <w:rFonts w:ascii="Times New Roman" w:hAnsi="Times New Roman"/>
        </w:rPr>
        <w:t xml:space="preserve">. Any party who intends to use any Confidential Information in the course of this proceeding, including but not limited to testimony to be filed by the party, exhibits, direct and cross-examination of witnesses, rebuttal testimony, or a proffer of evidence, shall give reasonable notice of such intent to all parties and to the presiding officer, and attempt in good faith to reach an agreement to use the Confidential Information in a manner </w:t>
      </w:r>
      <w:r w:rsidR="00604FCB">
        <w:rPr>
          <w:rFonts w:ascii="Times New Roman" w:hAnsi="Times New Roman"/>
        </w:rPr>
        <w:t>that</w:t>
      </w:r>
      <w:r w:rsidRPr="00081E9B">
        <w:rPr>
          <w:rFonts w:ascii="Times New Roman" w:hAnsi="Times New Roman"/>
        </w:rPr>
        <w:t xml:space="preserve"> will protect its trade secret, proprietary, or other confidential nature. The parties shall consider such methods as use of clearly edited versions of confidential documents, characterizations of data rather than disclosure of substantive data, and aggregations of data. The goal is to protect each party's rights with respect to Confidential Information while allowing all parties the latitude to present the evidence necessary to their respective cases.</w:t>
      </w:r>
    </w:p>
    <w:p w14:paraId="5787EA03" w14:textId="77777777" w:rsidR="00D5185F" w:rsidRPr="00081E9B" w:rsidRDefault="00D5185F">
      <w:pPr>
        <w:rPr>
          <w:rFonts w:ascii="Times New Roman" w:hAnsi="Times New Roman"/>
        </w:rPr>
      </w:pPr>
    </w:p>
    <w:p w14:paraId="14295108" w14:textId="77777777" w:rsidR="00D5185F" w:rsidRPr="00081E9B" w:rsidRDefault="00D5185F">
      <w:pPr>
        <w:numPr>
          <w:ilvl w:val="0"/>
          <w:numId w:val="1"/>
        </w:numPr>
        <w:ind w:hanging="720"/>
        <w:rPr>
          <w:rFonts w:ascii="Times New Roman" w:hAnsi="Times New Roman"/>
        </w:rPr>
      </w:pPr>
      <w:r w:rsidRPr="00081E9B">
        <w:rPr>
          <w:rFonts w:ascii="Times New Roman" w:hAnsi="Times New Roman"/>
        </w:rPr>
        <w:t>If the parties cannot reach agreement about the use of Confidential Information, they must notify the presiding officer, who will determine the arrangements to protect the Confidential Information to ensure that all parties are afforded their full due process rights, including the right to cross-examine witnesses.</w:t>
      </w:r>
    </w:p>
    <w:p w14:paraId="10164E84" w14:textId="77777777" w:rsidR="00D5185F" w:rsidRPr="00081E9B" w:rsidRDefault="00D5185F">
      <w:pPr>
        <w:rPr>
          <w:rFonts w:ascii="Times New Roman" w:hAnsi="Times New Roman"/>
        </w:rPr>
      </w:pPr>
    </w:p>
    <w:p w14:paraId="42CED0AE"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Right to Challenge Admissibility</w:t>
      </w:r>
      <w:r w:rsidRPr="00081E9B">
        <w:rPr>
          <w:rFonts w:ascii="Times New Roman" w:hAnsi="Times New Roman"/>
        </w:rPr>
        <w:t xml:space="preserve">. Nothing in this Order may be </w:t>
      </w:r>
      <w:r w:rsidR="00604FCB">
        <w:rPr>
          <w:rFonts w:ascii="Times New Roman" w:hAnsi="Times New Roman"/>
        </w:rPr>
        <w:t>construed to restrict any party’</w:t>
      </w:r>
      <w:r w:rsidRPr="00081E9B">
        <w:rPr>
          <w:rFonts w:ascii="Times New Roman" w:hAnsi="Times New Roman"/>
        </w:rPr>
        <w:t>s right to challenge the admissibility or use of any Confidential Information on any ground other than confidentiality, including but not limited to competence, relevance, or privilege.</w:t>
      </w:r>
    </w:p>
    <w:p w14:paraId="13287BEE" w14:textId="77777777" w:rsidR="00D5185F" w:rsidRPr="00081E9B" w:rsidRDefault="00D5185F">
      <w:pPr>
        <w:rPr>
          <w:rFonts w:ascii="Times New Roman" w:hAnsi="Times New Roman"/>
        </w:rPr>
      </w:pPr>
    </w:p>
    <w:p w14:paraId="13270F56"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Right to Challenge Confidentiality</w:t>
      </w:r>
      <w:r w:rsidRPr="00081E9B">
        <w:rPr>
          <w:rFonts w:ascii="Times New Roman" w:hAnsi="Times New Roman"/>
        </w:rPr>
        <w:t xml:space="preserve">. Any party may challenge another party’s assertion of confidentiality with respect to any information asserted to be entitled to protection under this Order. The Presiding officer will conduct an </w:t>
      </w:r>
      <w:r w:rsidRPr="00081E9B">
        <w:rPr>
          <w:rFonts w:ascii="Times New Roman" w:hAnsi="Times New Roman"/>
          <w:i/>
          <w:iCs/>
        </w:rPr>
        <w:t>in camera</w:t>
      </w:r>
      <w:r w:rsidRPr="00081E9B">
        <w:rPr>
          <w:rFonts w:ascii="Times New Roman" w:hAnsi="Times New Roman"/>
        </w:rPr>
        <w:t xml:space="preserve"> hearing to determine the confidentiality of information. The burden of proof to show that such information is properly classified as confidential is on the party asserting confidentiality. Pending determination, the assertedly Confidential Information shall be treated in all respects as protected under the terms of this Order. If the presiding officer determines the challenged information is not entitled to protection under this Order, the information continues to be protected under this Order for ten days thereafter to enable the producing party to seek </w:t>
      </w:r>
      <w:r w:rsidRPr="00081E9B">
        <w:rPr>
          <w:rFonts w:ascii="Times New Roman" w:hAnsi="Times New Roman"/>
        </w:rPr>
        <w:lastRenderedPageBreak/>
        <w:t>Commission or judicial review of the determination, including a stay of the decision’s effect pending further review.</w:t>
      </w:r>
    </w:p>
    <w:p w14:paraId="5C8420B8" w14:textId="77777777" w:rsidR="00D5185F" w:rsidRPr="00081E9B" w:rsidRDefault="00D5185F">
      <w:pPr>
        <w:rPr>
          <w:rFonts w:ascii="Times New Roman" w:hAnsi="Times New Roman"/>
        </w:rPr>
      </w:pPr>
    </w:p>
    <w:p w14:paraId="53E821D0"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 xml:space="preserve">Admission </w:t>
      </w:r>
      <w:r w:rsidR="00846AF4" w:rsidRPr="00081E9B">
        <w:rPr>
          <w:rFonts w:ascii="Times New Roman" w:hAnsi="Times New Roman"/>
          <w:b/>
          <w:bCs/>
        </w:rPr>
        <w:t>o</w:t>
      </w:r>
      <w:r w:rsidRPr="00081E9B">
        <w:rPr>
          <w:rFonts w:ascii="Times New Roman" w:hAnsi="Times New Roman"/>
          <w:b/>
          <w:bCs/>
        </w:rPr>
        <w:t>f Confidential Information Under Seal</w:t>
      </w:r>
      <w:r w:rsidRPr="00081E9B">
        <w:rPr>
          <w:rFonts w:ascii="Times New Roman" w:hAnsi="Times New Roman"/>
        </w:rPr>
        <w:t>. The portions of the record of this proceeding containing Confidential Information will be sealed for all purposes, including administrative and judicial review, unless such Confidential Information is released from the restrictions of this Order, either through the agreement of the parties or pursuant to a lawful order of the Commission or of a court having jurisdiction to do so.</w:t>
      </w:r>
    </w:p>
    <w:p w14:paraId="0B6602C8" w14:textId="77777777" w:rsidR="00D5185F" w:rsidRPr="00081E9B" w:rsidRDefault="00D5185F">
      <w:pPr>
        <w:rPr>
          <w:rFonts w:ascii="Times New Roman" w:hAnsi="Times New Roman"/>
        </w:rPr>
      </w:pPr>
    </w:p>
    <w:p w14:paraId="63855A71"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Return of Confidential Information</w:t>
      </w:r>
      <w:r w:rsidRPr="00081E9B">
        <w:rPr>
          <w:rFonts w:ascii="Times New Roman" w:hAnsi="Times New Roman"/>
        </w:rPr>
        <w:t>. At the conclusion of this proceeding</w:t>
      </w:r>
      <w:r w:rsidR="00604FCB">
        <w:rPr>
          <w:rFonts w:ascii="Times New Roman" w:hAnsi="Times New Roman"/>
        </w:rPr>
        <w:t>,</w:t>
      </w:r>
      <w:r w:rsidRPr="00081E9B">
        <w:rPr>
          <w:rFonts w:ascii="Times New Roman" w:hAnsi="Times New Roman"/>
        </w:rPr>
        <w:t xml:space="preserve"> every person who possesses any Confidential Information (including personal notes that make substantive reference to Co</w:t>
      </w:r>
      <w:r w:rsidR="00604FCB">
        <w:rPr>
          <w:rFonts w:ascii="Times New Roman" w:hAnsi="Times New Roman"/>
        </w:rPr>
        <w:t>nfidential Information)</w:t>
      </w:r>
      <w:r w:rsidRPr="00081E9B">
        <w:rPr>
          <w:rFonts w:ascii="Times New Roman" w:hAnsi="Times New Roman"/>
        </w:rPr>
        <w:t xml:space="preserve"> must return all Confidential Information to the party that produced it, or must certify in writing that all copies and substantive references to Confidential Information in notes have been destroyed within thirty days following the conclusion of this proceeding, including any admi</w:t>
      </w:r>
      <w:r w:rsidR="00604FCB">
        <w:rPr>
          <w:rFonts w:ascii="Times New Roman" w:hAnsi="Times New Roman"/>
        </w:rPr>
        <w:t xml:space="preserve">nistrative or judicial review. </w:t>
      </w:r>
      <w:r w:rsidRPr="00081E9B">
        <w:rPr>
          <w:rFonts w:ascii="Times New Roman" w:hAnsi="Times New Roman"/>
        </w:rPr>
        <w:t xml:space="preserve">These provisions apply to all copies of exhibits </w:t>
      </w:r>
      <w:r w:rsidR="00604FCB">
        <w:rPr>
          <w:rFonts w:ascii="Times New Roman" w:hAnsi="Times New Roman"/>
        </w:rPr>
        <w:t>that</w:t>
      </w:r>
      <w:r w:rsidRPr="00081E9B">
        <w:rPr>
          <w:rFonts w:ascii="Times New Roman" w:hAnsi="Times New Roman"/>
        </w:rPr>
        <w:t xml:space="preserve"> contain Confidential Information</w:t>
      </w:r>
      <w:r w:rsidR="00604FCB">
        <w:rPr>
          <w:rFonts w:ascii="Times New Roman" w:hAnsi="Times New Roman"/>
        </w:rPr>
        <w:t>,</w:t>
      </w:r>
      <w:r w:rsidRPr="00081E9B">
        <w:rPr>
          <w:rFonts w:ascii="Times New Roman" w:hAnsi="Times New Roman"/>
        </w:rPr>
        <w:t xml:space="preserve"> and for that reason were admitted under seal. The only exceptions are that exhibits may be preserved by counsel as counsel records, and a complete record, including Confidential Information, will be preserved by the </w:t>
      </w:r>
      <w:r w:rsidR="00E85374" w:rsidRPr="00081E9B">
        <w:rPr>
          <w:rFonts w:ascii="Times New Roman" w:hAnsi="Times New Roman"/>
        </w:rPr>
        <w:t xml:space="preserve">Executive </w:t>
      </w:r>
      <w:r w:rsidRPr="00081E9B">
        <w:rPr>
          <w:rFonts w:ascii="Times New Roman" w:hAnsi="Times New Roman"/>
        </w:rPr>
        <w:t>Secretary of the C</w:t>
      </w:r>
      <w:r w:rsidR="00604FCB">
        <w:rPr>
          <w:rFonts w:ascii="Times New Roman" w:hAnsi="Times New Roman"/>
        </w:rPr>
        <w:t>ommission as part of the Agency’</w:t>
      </w:r>
      <w:r w:rsidRPr="00081E9B">
        <w:rPr>
          <w:rFonts w:ascii="Times New Roman" w:hAnsi="Times New Roman"/>
        </w:rPr>
        <w:t>s official records.</w:t>
      </w:r>
    </w:p>
    <w:p w14:paraId="0DEB8C34" w14:textId="77777777" w:rsidR="00D5185F" w:rsidRPr="00081E9B" w:rsidRDefault="00D5185F">
      <w:pPr>
        <w:rPr>
          <w:rFonts w:ascii="Times New Roman" w:hAnsi="Times New Roman"/>
        </w:rPr>
      </w:pPr>
    </w:p>
    <w:p w14:paraId="206E50A1"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Freedom of Information Laws</w:t>
      </w:r>
      <w:r w:rsidRPr="00081E9B">
        <w:rPr>
          <w:rFonts w:ascii="Times New Roman" w:hAnsi="Times New Roman"/>
        </w:rPr>
        <w:t>. Until the Commission or any court having jurisdiction finds that any particular Confidential Information is not of a trade secret, proprietary, or confidential nature, any federal agency that has access to and/or receives copies of the Confidential Information must treat the Confidential Information as within the exemption from disclosure provided in the Freedom of Information Act at 5 U.S.C. § 552 (b)(4); and any Washington state agency that has access to and/or receives copies of the Confidential Information must treat the Confidential Information as being within the exemption from disclosure provided in RCW 42.</w:t>
      </w:r>
      <w:r w:rsidR="003E3AD3" w:rsidRPr="00081E9B">
        <w:rPr>
          <w:rFonts w:ascii="Times New Roman" w:hAnsi="Times New Roman"/>
        </w:rPr>
        <w:t>56.210</w:t>
      </w:r>
      <w:r w:rsidRPr="00081E9B">
        <w:rPr>
          <w:rFonts w:ascii="Times New Roman" w:hAnsi="Times New Roman"/>
        </w:rPr>
        <w:t>.</w:t>
      </w:r>
    </w:p>
    <w:p w14:paraId="4317EAA2" w14:textId="77777777" w:rsidR="00D5185F" w:rsidRPr="00081E9B" w:rsidRDefault="00D5185F">
      <w:pPr>
        <w:rPr>
          <w:rFonts w:ascii="Times New Roman" w:hAnsi="Times New Roman"/>
        </w:rPr>
      </w:pPr>
    </w:p>
    <w:p w14:paraId="079120E5"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 xml:space="preserve">Notice of Compelled Production </w:t>
      </w:r>
      <w:r w:rsidR="00076631" w:rsidRPr="00081E9B">
        <w:rPr>
          <w:rFonts w:ascii="Times New Roman" w:hAnsi="Times New Roman"/>
          <w:b/>
          <w:bCs/>
        </w:rPr>
        <w:t>i</w:t>
      </w:r>
      <w:r w:rsidRPr="00081E9B">
        <w:rPr>
          <w:rFonts w:ascii="Times New Roman" w:hAnsi="Times New Roman"/>
          <w:b/>
          <w:bCs/>
        </w:rPr>
        <w:t>n Other Jurisdictions</w:t>
      </w:r>
      <w:r w:rsidRPr="00081E9B">
        <w:rPr>
          <w:rFonts w:ascii="Times New Roman" w:hAnsi="Times New Roman"/>
        </w:rPr>
        <w:t>. If a signatory to this protective order is compelled to produce confidential documents in any regulatory or judicial proceeding by the body conducting the proceeding, the signatory must provide notice to the party that provided the confidential information. Such confidential information must not be produced for at least five days following notice to permit the party that provided such information an opportunity to defend the confidential nature of the material before the regulatory or judicial body that would compel production.  Disclosure after that date, in compliance with an order compelling production, is not a violation of this Order.</w:t>
      </w:r>
    </w:p>
    <w:p w14:paraId="65A7B513" w14:textId="77777777" w:rsidR="00D5185F" w:rsidRPr="00081E9B" w:rsidRDefault="00D5185F">
      <w:pPr>
        <w:rPr>
          <w:rFonts w:ascii="Times New Roman" w:hAnsi="Times New Roman"/>
        </w:rPr>
      </w:pPr>
    </w:p>
    <w:p w14:paraId="6DDA8978"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t>Modification</w:t>
      </w:r>
      <w:r w:rsidRPr="00081E9B">
        <w:rPr>
          <w:rFonts w:ascii="Times New Roman" w:hAnsi="Times New Roman"/>
        </w:rPr>
        <w:t>. The Commission may modify this Order on motion of a party or on its own motion upon reasonable prior notice to the parties and an opportunity for hearing.</w:t>
      </w:r>
    </w:p>
    <w:p w14:paraId="73D8AC30" w14:textId="77777777" w:rsidR="00D5185F" w:rsidRPr="00081E9B" w:rsidRDefault="00D5185F">
      <w:pPr>
        <w:rPr>
          <w:rFonts w:ascii="Times New Roman" w:hAnsi="Times New Roman"/>
        </w:rPr>
      </w:pPr>
    </w:p>
    <w:p w14:paraId="5A52A758" w14:textId="77777777" w:rsidR="00D5185F" w:rsidRPr="00081E9B" w:rsidRDefault="00D5185F">
      <w:pPr>
        <w:numPr>
          <w:ilvl w:val="0"/>
          <w:numId w:val="1"/>
        </w:numPr>
        <w:ind w:hanging="720"/>
        <w:rPr>
          <w:rFonts w:ascii="Times New Roman" w:hAnsi="Times New Roman"/>
        </w:rPr>
      </w:pPr>
      <w:r w:rsidRPr="00081E9B">
        <w:rPr>
          <w:rFonts w:ascii="Times New Roman" w:hAnsi="Times New Roman"/>
          <w:b/>
          <w:bCs/>
        </w:rPr>
        <w:lastRenderedPageBreak/>
        <w:t>Violation of this Order</w:t>
      </w:r>
      <w:r w:rsidRPr="00081E9B">
        <w:rPr>
          <w:rFonts w:ascii="Times New Roman" w:hAnsi="Times New Roman"/>
        </w:rPr>
        <w:t>. Violation of this Order by any party to this proceeding or by any other person bound by this Order by unauthorized use or unauthorized divulgence of Confidential Information may subject such party or person to liability for damages and shall subject such party to penalties as generally provided by law.</w:t>
      </w:r>
    </w:p>
    <w:p w14:paraId="2FEAC931" w14:textId="77777777" w:rsidR="00D5185F" w:rsidRPr="00081E9B" w:rsidRDefault="00D5185F">
      <w:pPr>
        <w:rPr>
          <w:rFonts w:ascii="Times New Roman" w:hAnsi="Times New Roman"/>
        </w:rPr>
      </w:pPr>
    </w:p>
    <w:p w14:paraId="5D3517B1" w14:textId="77777777" w:rsidR="00D5185F" w:rsidRPr="00081E9B" w:rsidRDefault="00D5185F">
      <w:pPr>
        <w:rPr>
          <w:rFonts w:ascii="Times New Roman" w:hAnsi="Times New Roman"/>
        </w:rPr>
      </w:pPr>
      <w:r w:rsidRPr="00081E9B">
        <w:rPr>
          <w:rFonts w:ascii="Times New Roman" w:hAnsi="Times New Roman"/>
        </w:rPr>
        <w:t xml:space="preserve">DATED at Olympia, Washington, and effective </w:t>
      </w:r>
      <w:r w:rsidR="00D71C76">
        <w:rPr>
          <w:rFonts w:ascii="Times New Roman" w:hAnsi="Times New Roman"/>
        </w:rPr>
        <w:t>June 2</w:t>
      </w:r>
      <w:r w:rsidR="00CF00AB">
        <w:rPr>
          <w:rFonts w:ascii="Times New Roman" w:hAnsi="Times New Roman"/>
        </w:rPr>
        <w:t>4</w:t>
      </w:r>
      <w:r w:rsidR="00D71C76">
        <w:rPr>
          <w:rFonts w:ascii="Times New Roman" w:hAnsi="Times New Roman"/>
        </w:rPr>
        <w:t>, 2015</w:t>
      </w:r>
      <w:r w:rsidR="00E85374" w:rsidRPr="00081E9B">
        <w:rPr>
          <w:rFonts w:ascii="Times New Roman" w:hAnsi="Times New Roman"/>
        </w:rPr>
        <w:t>.</w:t>
      </w:r>
    </w:p>
    <w:p w14:paraId="58DAD8A9" w14:textId="77777777" w:rsidR="00D5185F" w:rsidRPr="00081E9B" w:rsidRDefault="00D5185F">
      <w:pPr>
        <w:rPr>
          <w:rFonts w:ascii="Times New Roman" w:hAnsi="Times New Roman"/>
        </w:rPr>
      </w:pPr>
    </w:p>
    <w:p w14:paraId="5EB6B2CB" w14:textId="77777777" w:rsidR="00D5185F" w:rsidRPr="00081E9B" w:rsidRDefault="00D5185F">
      <w:pPr>
        <w:jc w:val="center"/>
        <w:rPr>
          <w:rFonts w:ascii="Times New Roman" w:hAnsi="Times New Roman"/>
        </w:rPr>
      </w:pPr>
      <w:r w:rsidRPr="00081E9B">
        <w:rPr>
          <w:rFonts w:ascii="Times New Roman" w:hAnsi="Times New Roman"/>
        </w:rPr>
        <w:t>WASHINGTON UTILITIES AND TRANSPORTATION COMMISSION</w:t>
      </w:r>
    </w:p>
    <w:p w14:paraId="21F60910" w14:textId="77777777" w:rsidR="00D5185F" w:rsidRPr="00081E9B" w:rsidRDefault="00D5185F">
      <w:pPr>
        <w:rPr>
          <w:rFonts w:ascii="Times New Roman" w:hAnsi="Times New Roman"/>
        </w:rPr>
      </w:pPr>
    </w:p>
    <w:p w14:paraId="76C67331" w14:textId="77777777" w:rsidR="00D5185F" w:rsidRPr="00081E9B" w:rsidRDefault="00D5185F">
      <w:pPr>
        <w:rPr>
          <w:rFonts w:ascii="Times New Roman" w:hAnsi="Times New Roman"/>
        </w:rPr>
      </w:pPr>
    </w:p>
    <w:p w14:paraId="363E0A79" w14:textId="77777777" w:rsidR="00405CC6" w:rsidRPr="00081E9B" w:rsidRDefault="00405CC6">
      <w:pPr>
        <w:rPr>
          <w:rFonts w:ascii="Times New Roman" w:hAnsi="Times New Roman"/>
        </w:rPr>
      </w:pPr>
    </w:p>
    <w:p w14:paraId="05249E8D" w14:textId="77777777" w:rsidR="00D5185F" w:rsidRPr="00081E9B" w:rsidRDefault="00D5185F">
      <w:pPr>
        <w:rPr>
          <w:rFonts w:ascii="Times New Roman" w:hAnsi="Times New Roman"/>
        </w:rPr>
      </w:pP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00012E3F" w:rsidRPr="00081E9B">
        <w:rPr>
          <w:rFonts w:ascii="Times New Roman" w:hAnsi="Times New Roman"/>
        </w:rPr>
        <w:tab/>
      </w:r>
      <w:r w:rsidR="00D71C76" w:rsidRPr="008728C0">
        <w:rPr>
          <w:rFonts w:ascii="Times New Roman" w:hAnsi="Times New Roman"/>
        </w:rPr>
        <w:t>RAYNE PEARSON</w:t>
      </w:r>
    </w:p>
    <w:p w14:paraId="68E32B7C" w14:textId="77777777" w:rsidR="00012E3F" w:rsidRPr="00081E9B" w:rsidRDefault="00012E3F">
      <w:pPr>
        <w:rPr>
          <w:rFonts w:ascii="Times New Roman" w:hAnsi="Times New Roman"/>
        </w:rPr>
      </w:pP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t>Administrative Law Judge</w:t>
      </w:r>
    </w:p>
    <w:p w14:paraId="6E0830F3" w14:textId="77777777" w:rsidR="00D5185F" w:rsidRPr="00081E9B" w:rsidRDefault="00D5185F">
      <w:pPr>
        <w:rPr>
          <w:rFonts w:ascii="Times New Roman" w:hAnsi="Times New Roman"/>
        </w:rPr>
      </w:pPr>
    </w:p>
    <w:p w14:paraId="4B4AD29D" w14:textId="77777777" w:rsidR="00076631" w:rsidRPr="00081E9B" w:rsidRDefault="00076631">
      <w:pPr>
        <w:rPr>
          <w:rFonts w:ascii="Times New Roman" w:hAnsi="Times New Roman"/>
        </w:rPr>
      </w:pPr>
      <w:r w:rsidRPr="00081E9B">
        <w:rPr>
          <w:rFonts w:ascii="Times New Roman" w:hAnsi="Times New Roman"/>
        </w:rPr>
        <w:br w:type="page"/>
      </w:r>
    </w:p>
    <w:p w14:paraId="107EA016" w14:textId="77777777" w:rsidR="00D5185F" w:rsidRPr="00081E9B" w:rsidRDefault="00D5185F">
      <w:pPr>
        <w:jc w:val="center"/>
        <w:rPr>
          <w:rFonts w:ascii="Times New Roman" w:hAnsi="Times New Roman"/>
        </w:rPr>
      </w:pPr>
      <w:r w:rsidRPr="00081E9B">
        <w:rPr>
          <w:rFonts w:ascii="Times New Roman" w:hAnsi="Times New Roman"/>
          <w:b/>
          <w:bCs/>
        </w:rPr>
        <w:t>EXHIBIT A (ATTORNEY AGREEMENT)</w:t>
      </w:r>
    </w:p>
    <w:p w14:paraId="64D037AB" w14:textId="77777777" w:rsidR="00D5185F" w:rsidRPr="00081E9B" w:rsidRDefault="00D5185F">
      <w:pPr>
        <w:rPr>
          <w:rFonts w:ascii="Times New Roman" w:hAnsi="Times New Roman"/>
        </w:rPr>
      </w:pPr>
    </w:p>
    <w:p w14:paraId="22F4867F" w14:textId="77777777" w:rsidR="00D5185F" w:rsidRPr="00081E9B" w:rsidRDefault="00D5185F">
      <w:pPr>
        <w:jc w:val="center"/>
        <w:rPr>
          <w:rFonts w:ascii="Times New Roman" w:hAnsi="Times New Roman"/>
        </w:rPr>
      </w:pPr>
      <w:r w:rsidRPr="00081E9B">
        <w:rPr>
          <w:rFonts w:ascii="Times New Roman" w:hAnsi="Times New Roman"/>
        </w:rPr>
        <w:t>AGREEMENT CONCERNING CONFIDENTIAL INFORMATION</w:t>
      </w:r>
    </w:p>
    <w:p w14:paraId="19D874C8" w14:textId="77777777" w:rsidR="00D5185F" w:rsidRPr="00081E9B" w:rsidRDefault="00D5185F">
      <w:pPr>
        <w:jc w:val="center"/>
        <w:rPr>
          <w:rFonts w:ascii="Times New Roman" w:hAnsi="Times New Roman"/>
        </w:rPr>
      </w:pPr>
      <w:r w:rsidRPr="00081E9B">
        <w:rPr>
          <w:rFonts w:ascii="Times New Roman" w:hAnsi="Times New Roman"/>
        </w:rPr>
        <w:t>IN DOCKET</w:t>
      </w:r>
      <w:r w:rsidR="0066620C" w:rsidRPr="00081E9B">
        <w:rPr>
          <w:rFonts w:ascii="Times New Roman" w:hAnsi="Times New Roman"/>
        </w:rPr>
        <w:t xml:space="preserve"> UE-</w:t>
      </w:r>
      <w:r w:rsidR="00A2433E">
        <w:rPr>
          <w:rFonts w:ascii="Times New Roman" w:hAnsi="Times New Roman"/>
        </w:rPr>
        <w:t>143932</w:t>
      </w:r>
    </w:p>
    <w:p w14:paraId="2004CA71" w14:textId="77777777" w:rsidR="00D5185F" w:rsidRPr="00081E9B" w:rsidRDefault="00D5185F">
      <w:pPr>
        <w:jc w:val="center"/>
        <w:rPr>
          <w:rFonts w:ascii="Times New Roman" w:hAnsi="Times New Roman"/>
        </w:rPr>
      </w:pPr>
      <w:r w:rsidRPr="00081E9B">
        <w:rPr>
          <w:rFonts w:ascii="Times New Roman" w:hAnsi="Times New Roman"/>
        </w:rPr>
        <w:t>BEFORE THE</w:t>
      </w:r>
    </w:p>
    <w:p w14:paraId="72D703D9" w14:textId="77777777" w:rsidR="00D5185F" w:rsidRPr="00081E9B" w:rsidRDefault="00D5185F">
      <w:pPr>
        <w:jc w:val="center"/>
        <w:rPr>
          <w:rFonts w:ascii="Times New Roman" w:hAnsi="Times New Roman"/>
        </w:rPr>
      </w:pPr>
      <w:r w:rsidRPr="00081E9B">
        <w:rPr>
          <w:rFonts w:ascii="Times New Roman" w:hAnsi="Times New Roman"/>
        </w:rPr>
        <w:t>WASHINGTON UTILITIES AND TRANSPORTATION COMMISSION</w:t>
      </w:r>
    </w:p>
    <w:p w14:paraId="3DBBA1E1" w14:textId="77777777" w:rsidR="00D5185F" w:rsidRPr="00081E9B" w:rsidRDefault="00D5185F">
      <w:pPr>
        <w:rPr>
          <w:rFonts w:ascii="Times New Roman" w:hAnsi="Times New Roman"/>
        </w:rPr>
      </w:pPr>
    </w:p>
    <w:p w14:paraId="623E0CED" w14:textId="77777777" w:rsidR="00D5185F" w:rsidRPr="00081E9B" w:rsidRDefault="00D5185F">
      <w:pPr>
        <w:rPr>
          <w:rFonts w:ascii="Times New Roman" w:hAnsi="Times New Roman"/>
        </w:rPr>
      </w:pPr>
    </w:p>
    <w:p w14:paraId="0182D849" w14:textId="77777777" w:rsidR="00D5185F" w:rsidRPr="00081E9B" w:rsidRDefault="00D5185F">
      <w:pPr>
        <w:rPr>
          <w:rFonts w:ascii="Times New Roman" w:hAnsi="Times New Roman"/>
        </w:rPr>
      </w:pPr>
    </w:p>
    <w:p w14:paraId="13B0297C" w14:textId="67DA4E99" w:rsidR="00D5185F" w:rsidRPr="00081E9B" w:rsidRDefault="00D5185F">
      <w:pPr>
        <w:rPr>
          <w:rFonts w:ascii="Times New Roman" w:hAnsi="Times New Roman"/>
        </w:rPr>
      </w:pPr>
      <w:r w:rsidRPr="00081E9B">
        <w:rPr>
          <w:rFonts w:ascii="Times New Roman" w:hAnsi="Times New Roman"/>
        </w:rPr>
        <w:tab/>
      </w:r>
      <w:r w:rsidRPr="00081E9B">
        <w:rPr>
          <w:rFonts w:ascii="Times New Roman" w:hAnsi="Times New Roman"/>
        </w:rPr>
        <w:tab/>
        <w:t>I, ____________________________________________, as attorney in this proceeding for ________________________________________________ (party to this proceeding) agree to comply with and be bound by the Protective Order entered by the Washington Utilities and Transportation Commission in Docket</w:t>
      </w:r>
      <w:r w:rsidR="0066620C" w:rsidRPr="00081E9B">
        <w:rPr>
          <w:rFonts w:ascii="Times New Roman" w:hAnsi="Times New Roman"/>
        </w:rPr>
        <w:t xml:space="preserve"> UE-1</w:t>
      </w:r>
      <w:r w:rsidR="00B2272A">
        <w:rPr>
          <w:rFonts w:ascii="Times New Roman" w:hAnsi="Times New Roman"/>
        </w:rPr>
        <w:t>43932</w:t>
      </w:r>
      <w:r w:rsidRPr="00081E9B">
        <w:rPr>
          <w:rFonts w:ascii="Times New Roman" w:hAnsi="Times New Roman"/>
        </w:rPr>
        <w:t>, and acknowledge that I have reviewed the Protective Order and fully understand its terms and conditions.</w:t>
      </w:r>
    </w:p>
    <w:p w14:paraId="68344007" w14:textId="77777777" w:rsidR="00D5185F" w:rsidRPr="00081E9B" w:rsidRDefault="00D5185F">
      <w:pPr>
        <w:rPr>
          <w:rFonts w:ascii="Times New Roman" w:hAnsi="Times New Roman"/>
        </w:rPr>
      </w:pPr>
    </w:p>
    <w:p w14:paraId="37894AE9" w14:textId="77777777" w:rsidR="00D5185F" w:rsidRPr="00081E9B" w:rsidRDefault="00D5185F">
      <w:pPr>
        <w:rPr>
          <w:rFonts w:ascii="Times New Roman" w:hAnsi="Times New Roman"/>
        </w:rPr>
      </w:pPr>
    </w:p>
    <w:p w14:paraId="290BA044" w14:textId="77777777" w:rsidR="00D5185F" w:rsidRPr="00081E9B" w:rsidRDefault="00D5185F">
      <w:pPr>
        <w:rPr>
          <w:rFonts w:ascii="Times New Roman" w:hAnsi="Times New Roman"/>
        </w:rPr>
      </w:pPr>
    </w:p>
    <w:p w14:paraId="3E101F74" w14:textId="77777777" w:rsidR="00D5185F" w:rsidRPr="00081E9B" w:rsidRDefault="00D5185F">
      <w:pPr>
        <w:rPr>
          <w:rFonts w:ascii="Times New Roman" w:hAnsi="Times New Roman"/>
        </w:rPr>
      </w:pPr>
      <w:r w:rsidRPr="00081E9B">
        <w:rPr>
          <w:rFonts w:ascii="Times New Roman" w:hAnsi="Times New Roman"/>
        </w:rPr>
        <w:t>_______________________________________</w:t>
      </w:r>
      <w:r w:rsidRPr="00081E9B">
        <w:rPr>
          <w:rFonts w:ascii="Times New Roman" w:hAnsi="Times New Roman"/>
        </w:rPr>
        <w:tab/>
        <w:t>___________________________</w:t>
      </w:r>
    </w:p>
    <w:p w14:paraId="0B937B50" w14:textId="77777777" w:rsidR="00D5185F" w:rsidRPr="00081E9B" w:rsidRDefault="00D5185F">
      <w:pPr>
        <w:rPr>
          <w:rFonts w:ascii="Times New Roman" w:hAnsi="Times New Roman"/>
        </w:rPr>
      </w:pPr>
      <w:r w:rsidRPr="00081E9B">
        <w:rPr>
          <w:rFonts w:ascii="Times New Roman" w:hAnsi="Times New Roman"/>
        </w:rPr>
        <w:t xml:space="preserve">Signature </w:t>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t>Date</w:t>
      </w:r>
    </w:p>
    <w:p w14:paraId="33EE5B32" w14:textId="77777777" w:rsidR="00D5185F" w:rsidRPr="00081E9B" w:rsidRDefault="00D5185F">
      <w:pPr>
        <w:rPr>
          <w:rFonts w:ascii="Times New Roman" w:hAnsi="Times New Roman"/>
        </w:rPr>
      </w:pPr>
    </w:p>
    <w:p w14:paraId="5A2D4A4E" w14:textId="77777777" w:rsidR="00D5185F" w:rsidRPr="00081E9B" w:rsidRDefault="00D5185F">
      <w:pPr>
        <w:rPr>
          <w:rFonts w:ascii="Times New Roman" w:hAnsi="Times New Roman"/>
        </w:rPr>
      </w:pPr>
      <w:r w:rsidRPr="00081E9B">
        <w:rPr>
          <w:rFonts w:ascii="Times New Roman" w:hAnsi="Times New Roman"/>
        </w:rPr>
        <w:t>_______________________________________</w:t>
      </w:r>
    </w:p>
    <w:p w14:paraId="16887492" w14:textId="77777777" w:rsidR="00D5185F" w:rsidRPr="00081E9B" w:rsidRDefault="00D5185F">
      <w:pPr>
        <w:rPr>
          <w:rFonts w:ascii="Times New Roman" w:hAnsi="Times New Roman"/>
        </w:rPr>
      </w:pPr>
      <w:r w:rsidRPr="00081E9B">
        <w:rPr>
          <w:rFonts w:ascii="Times New Roman" w:hAnsi="Times New Roman"/>
        </w:rPr>
        <w:t>Address</w:t>
      </w:r>
    </w:p>
    <w:p w14:paraId="0BECBD8A" w14:textId="77777777" w:rsidR="00D5185F" w:rsidRPr="00081E9B" w:rsidRDefault="00D5185F">
      <w:pPr>
        <w:rPr>
          <w:rFonts w:ascii="Times New Roman" w:hAnsi="Times New Roman"/>
        </w:rPr>
      </w:pPr>
    </w:p>
    <w:p w14:paraId="143008F7" w14:textId="77777777" w:rsidR="00D5185F" w:rsidRPr="00081E9B" w:rsidRDefault="00D5185F">
      <w:pPr>
        <w:pStyle w:val="Header"/>
        <w:tabs>
          <w:tab w:val="clear" w:pos="4320"/>
          <w:tab w:val="clear" w:pos="8640"/>
        </w:tabs>
      </w:pPr>
    </w:p>
    <w:p w14:paraId="11D49731" w14:textId="77777777" w:rsidR="00D5185F" w:rsidRPr="00081E9B" w:rsidRDefault="00D5185F">
      <w:pPr>
        <w:rPr>
          <w:rFonts w:ascii="Times New Roman" w:hAnsi="Times New Roman"/>
        </w:rPr>
      </w:pPr>
    </w:p>
    <w:p w14:paraId="23B8F3C4" w14:textId="77777777" w:rsidR="00D5185F" w:rsidRPr="00081E9B" w:rsidRDefault="00D5185F">
      <w:pPr>
        <w:rPr>
          <w:rFonts w:ascii="Times New Roman" w:hAnsi="Times New Roman"/>
        </w:rPr>
      </w:pPr>
    </w:p>
    <w:p w14:paraId="096C6C31" w14:textId="77777777" w:rsidR="00D5185F" w:rsidRPr="00081E9B" w:rsidRDefault="00D5185F">
      <w:pPr>
        <w:rPr>
          <w:rFonts w:ascii="Times New Roman" w:hAnsi="Times New Roman"/>
        </w:rPr>
      </w:pPr>
    </w:p>
    <w:p w14:paraId="1F7F39F1" w14:textId="77777777" w:rsidR="00D5185F" w:rsidRPr="00081E9B" w:rsidRDefault="00D5185F">
      <w:pPr>
        <w:rPr>
          <w:rFonts w:ascii="Times New Roman" w:hAnsi="Times New Roman"/>
        </w:rPr>
      </w:pPr>
    </w:p>
    <w:p w14:paraId="6EDE977B" w14:textId="77777777" w:rsidR="00D5185F" w:rsidRPr="00081E9B" w:rsidRDefault="00D5185F">
      <w:pPr>
        <w:rPr>
          <w:rFonts w:ascii="Times New Roman" w:hAnsi="Times New Roman"/>
        </w:rPr>
      </w:pPr>
    </w:p>
    <w:p w14:paraId="6C664E14" w14:textId="77777777" w:rsidR="00D5185F" w:rsidRPr="00081E9B" w:rsidRDefault="00D5185F">
      <w:pPr>
        <w:rPr>
          <w:rFonts w:ascii="Times New Roman" w:hAnsi="Times New Roman"/>
        </w:rPr>
      </w:pPr>
    </w:p>
    <w:p w14:paraId="2BCE53F9" w14:textId="77777777" w:rsidR="00D5185F" w:rsidRPr="00081E9B" w:rsidRDefault="00D5185F">
      <w:pPr>
        <w:rPr>
          <w:rFonts w:ascii="Times New Roman" w:hAnsi="Times New Roman"/>
        </w:rPr>
      </w:pPr>
    </w:p>
    <w:p w14:paraId="257830EE" w14:textId="77777777" w:rsidR="00D5185F" w:rsidRPr="00081E9B" w:rsidRDefault="00D5185F">
      <w:pPr>
        <w:rPr>
          <w:rFonts w:ascii="Times New Roman" w:hAnsi="Times New Roman"/>
        </w:rPr>
        <w:sectPr w:rsidR="00D5185F" w:rsidRPr="00081E9B" w:rsidSect="00B2272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sectPr>
      </w:pPr>
    </w:p>
    <w:p w14:paraId="0EF9DA27" w14:textId="77777777" w:rsidR="00D5185F" w:rsidRPr="00081E9B" w:rsidRDefault="00D5185F">
      <w:pPr>
        <w:jc w:val="center"/>
        <w:rPr>
          <w:rFonts w:ascii="Times New Roman" w:hAnsi="Times New Roman"/>
        </w:rPr>
      </w:pPr>
      <w:r w:rsidRPr="00081E9B">
        <w:rPr>
          <w:rFonts w:ascii="Times New Roman" w:hAnsi="Times New Roman"/>
          <w:b/>
          <w:bCs/>
        </w:rPr>
        <w:lastRenderedPageBreak/>
        <w:t>EXHIBIT B (EXPERT AGREEMENT)</w:t>
      </w:r>
    </w:p>
    <w:p w14:paraId="2232CCC8" w14:textId="77777777" w:rsidR="00D5185F" w:rsidRPr="00081E9B" w:rsidRDefault="00D5185F">
      <w:pPr>
        <w:rPr>
          <w:rFonts w:ascii="Times New Roman" w:hAnsi="Times New Roman"/>
        </w:rPr>
      </w:pPr>
    </w:p>
    <w:p w14:paraId="11E6DA7E" w14:textId="77777777" w:rsidR="00D5185F" w:rsidRPr="00081E9B" w:rsidRDefault="00D5185F">
      <w:pPr>
        <w:jc w:val="center"/>
        <w:rPr>
          <w:rFonts w:ascii="Times New Roman" w:hAnsi="Times New Roman"/>
        </w:rPr>
      </w:pPr>
      <w:r w:rsidRPr="00081E9B">
        <w:rPr>
          <w:rFonts w:ascii="Times New Roman" w:hAnsi="Times New Roman"/>
        </w:rPr>
        <w:t xml:space="preserve">AGREEMENT CONCERNING CONFIDENTIAL INFORMATION </w:t>
      </w:r>
    </w:p>
    <w:p w14:paraId="6058D256" w14:textId="77777777" w:rsidR="00D5185F" w:rsidRPr="00081E9B" w:rsidRDefault="00D5185F">
      <w:pPr>
        <w:jc w:val="center"/>
        <w:rPr>
          <w:rFonts w:ascii="Times New Roman" w:hAnsi="Times New Roman"/>
        </w:rPr>
      </w:pPr>
      <w:r w:rsidRPr="00081E9B">
        <w:rPr>
          <w:rFonts w:ascii="Times New Roman" w:hAnsi="Times New Roman"/>
        </w:rPr>
        <w:t>IN DOCKET</w:t>
      </w:r>
      <w:r w:rsidR="0066620C" w:rsidRPr="00081E9B">
        <w:rPr>
          <w:rFonts w:ascii="Times New Roman" w:hAnsi="Times New Roman"/>
        </w:rPr>
        <w:t xml:space="preserve"> UE-</w:t>
      </w:r>
      <w:r w:rsidR="00A2433E">
        <w:rPr>
          <w:rFonts w:ascii="Times New Roman" w:hAnsi="Times New Roman"/>
        </w:rPr>
        <w:t>143932</w:t>
      </w:r>
    </w:p>
    <w:p w14:paraId="4A8A20C8" w14:textId="77777777" w:rsidR="00D5185F" w:rsidRPr="00081E9B" w:rsidRDefault="00D5185F">
      <w:pPr>
        <w:jc w:val="center"/>
        <w:rPr>
          <w:rFonts w:ascii="Times New Roman" w:hAnsi="Times New Roman"/>
        </w:rPr>
      </w:pPr>
      <w:r w:rsidRPr="00081E9B">
        <w:rPr>
          <w:rFonts w:ascii="Times New Roman" w:hAnsi="Times New Roman"/>
        </w:rPr>
        <w:t>BEFORE THE</w:t>
      </w:r>
    </w:p>
    <w:p w14:paraId="301875F1" w14:textId="77777777" w:rsidR="00D5185F" w:rsidRPr="00081E9B" w:rsidRDefault="00D5185F">
      <w:pPr>
        <w:jc w:val="center"/>
        <w:rPr>
          <w:rFonts w:ascii="Times New Roman" w:hAnsi="Times New Roman"/>
        </w:rPr>
      </w:pPr>
      <w:r w:rsidRPr="00081E9B">
        <w:rPr>
          <w:rFonts w:ascii="Times New Roman" w:hAnsi="Times New Roman"/>
        </w:rPr>
        <w:t>WASHINGTON UTILITIES AND TRANSPORTATION COMMISSION</w:t>
      </w:r>
    </w:p>
    <w:p w14:paraId="35717DDC" w14:textId="77777777" w:rsidR="00D5185F" w:rsidRPr="00081E9B" w:rsidRDefault="00D5185F">
      <w:pPr>
        <w:pStyle w:val="Header"/>
        <w:tabs>
          <w:tab w:val="clear" w:pos="4320"/>
          <w:tab w:val="clear" w:pos="8640"/>
        </w:tabs>
      </w:pPr>
    </w:p>
    <w:p w14:paraId="5DF63C8F" w14:textId="43BDEA82" w:rsidR="00D5185F" w:rsidRPr="00081E9B" w:rsidRDefault="00D5185F">
      <w:pPr>
        <w:rPr>
          <w:rFonts w:ascii="Times New Roman" w:hAnsi="Times New Roman"/>
        </w:rPr>
      </w:pPr>
      <w:r w:rsidRPr="00081E9B">
        <w:rPr>
          <w:rFonts w:ascii="Times New Roman" w:hAnsi="Times New Roman"/>
        </w:rPr>
        <w:tab/>
      </w:r>
      <w:r w:rsidRPr="00081E9B">
        <w:rPr>
          <w:rFonts w:ascii="Times New Roman" w:hAnsi="Times New Roman"/>
        </w:rPr>
        <w:tab/>
        <w:t>I, _______________________________________________, as expert witness in this proceeding for ____________________________________ (a party to this proceeding) hereby agree to comply with and be bound by the Protective Order entered by the Washington Utilities and Transportation Commission in Docket</w:t>
      </w:r>
      <w:r w:rsidR="0066620C" w:rsidRPr="00081E9B">
        <w:rPr>
          <w:rFonts w:ascii="Times New Roman" w:hAnsi="Times New Roman"/>
        </w:rPr>
        <w:t xml:space="preserve"> UE-1</w:t>
      </w:r>
      <w:r w:rsidR="00B2272A">
        <w:rPr>
          <w:rFonts w:ascii="Times New Roman" w:hAnsi="Times New Roman"/>
        </w:rPr>
        <w:t>43932 a</w:t>
      </w:r>
      <w:r w:rsidRPr="00081E9B">
        <w:rPr>
          <w:rFonts w:ascii="Times New Roman" w:hAnsi="Times New Roman"/>
        </w:rPr>
        <w:t>nd acknowledge that I have reviewed the Protective Order and fully understand its terms and conditions.</w:t>
      </w:r>
    </w:p>
    <w:p w14:paraId="4A7E1968" w14:textId="77777777" w:rsidR="00D5185F" w:rsidRPr="00081E9B" w:rsidRDefault="00D5185F">
      <w:pPr>
        <w:rPr>
          <w:rFonts w:ascii="Times New Roman" w:hAnsi="Times New Roman"/>
        </w:rPr>
      </w:pPr>
    </w:p>
    <w:p w14:paraId="62A1945A" w14:textId="77777777" w:rsidR="00D5185F" w:rsidRPr="00081E9B" w:rsidRDefault="00D5185F">
      <w:pPr>
        <w:rPr>
          <w:rFonts w:ascii="Times New Roman" w:hAnsi="Times New Roman"/>
        </w:rPr>
      </w:pPr>
      <w:r w:rsidRPr="00081E9B">
        <w:rPr>
          <w:rFonts w:ascii="Times New Roman" w:hAnsi="Times New Roman"/>
        </w:rPr>
        <w:t>____________________________________</w:t>
      </w:r>
      <w:r w:rsidRPr="00081E9B">
        <w:rPr>
          <w:rFonts w:ascii="Times New Roman" w:hAnsi="Times New Roman"/>
        </w:rPr>
        <w:tab/>
        <w:t>___________________________</w:t>
      </w:r>
    </w:p>
    <w:p w14:paraId="6BC53E46" w14:textId="77777777" w:rsidR="00D5185F" w:rsidRPr="00081E9B" w:rsidRDefault="00D5185F">
      <w:pPr>
        <w:rPr>
          <w:rFonts w:ascii="Times New Roman" w:hAnsi="Times New Roman"/>
        </w:rPr>
      </w:pPr>
      <w:r w:rsidRPr="00081E9B">
        <w:rPr>
          <w:rFonts w:ascii="Times New Roman" w:hAnsi="Times New Roman"/>
        </w:rPr>
        <w:t>Signature</w:t>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t>Date</w:t>
      </w:r>
    </w:p>
    <w:p w14:paraId="08F2EDC2" w14:textId="77777777" w:rsidR="00D5185F" w:rsidRPr="00081E9B" w:rsidRDefault="00D5185F">
      <w:pPr>
        <w:rPr>
          <w:rFonts w:ascii="Times New Roman" w:hAnsi="Times New Roman"/>
        </w:rPr>
      </w:pPr>
    </w:p>
    <w:p w14:paraId="6A97D55C" w14:textId="77777777" w:rsidR="00D5185F" w:rsidRPr="00081E9B" w:rsidRDefault="00D5185F">
      <w:pPr>
        <w:rPr>
          <w:rFonts w:ascii="Times New Roman" w:hAnsi="Times New Roman"/>
        </w:rPr>
      </w:pPr>
      <w:r w:rsidRPr="00081E9B">
        <w:rPr>
          <w:rFonts w:ascii="Times New Roman" w:hAnsi="Times New Roman"/>
        </w:rPr>
        <w:t>____________________________________</w:t>
      </w:r>
    </w:p>
    <w:p w14:paraId="5DE118DD" w14:textId="77777777" w:rsidR="00D5185F" w:rsidRPr="00081E9B" w:rsidRDefault="00D5185F">
      <w:pPr>
        <w:rPr>
          <w:rFonts w:ascii="Times New Roman" w:hAnsi="Times New Roman"/>
        </w:rPr>
      </w:pPr>
      <w:r w:rsidRPr="00081E9B">
        <w:rPr>
          <w:rFonts w:ascii="Times New Roman" w:hAnsi="Times New Roman"/>
        </w:rPr>
        <w:t>Employer</w:t>
      </w:r>
    </w:p>
    <w:p w14:paraId="1F83CC73" w14:textId="77777777" w:rsidR="00D5185F" w:rsidRPr="00081E9B" w:rsidRDefault="00D5185F">
      <w:pPr>
        <w:rPr>
          <w:rFonts w:ascii="Times New Roman" w:hAnsi="Times New Roman"/>
        </w:rPr>
      </w:pPr>
    </w:p>
    <w:p w14:paraId="1E471C6A" w14:textId="77777777" w:rsidR="00D5185F" w:rsidRPr="00081E9B" w:rsidRDefault="00D5185F">
      <w:pPr>
        <w:rPr>
          <w:rFonts w:ascii="Times New Roman" w:hAnsi="Times New Roman"/>
        </w:rPr>
      </w:pPr>
      <w:r w:rsidRPr="00081E9B">
        <w:rPr>
          <w:rFonts w:ascii="Times New Roman" w:hAnsi="Times New Roman"/>
        </w:rPr>
        <w:t>____________________________________</w:t>
      </w:r>
      <w:r w:rsidRPr="00081E9B">
        <w:rPr>
          <w:rFonts w:ascii="Times New Roman" w:hAnsi="Times New Roman"/>
        </w:rPr>
        <w:tab/>
        <w:t>___________________________</w:t>
      </w:r>
    </w:p>
    <w:p w14:paraId="2919D0AC" w14:textId="77777777" w:rsidR="00D5185F" w:rsidRPr="00081E9B" w:rsidRDefault="00D5185F">
      <w:pPr>
        <w:rPr>
          <w:rFonts w:ascii="Times New Roman" w:hAnsi="Times New Roman"/>
        </w:rPr>
      </w:pPr>
      <w:r w:rsidRPr="00081E9B">
        <w:rPr>
          <w:rFonts w:ascii="Times New Roman" w:hAnsi="Times New Roman"/>
        </w:rPr>
        <w:t>Address</w:t>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r>
      <w:r w:rsidRPr="00081E9B">
        <w:rPr>
          <w:rFonts w:ascii="Times New Roman" w:hAnsi="Times New Roman"/>
        </w:rPr>
        <w:tab/>
        <w:t>Position and Responsibilities</w:t>
      </w:r>
      <w:r w:rsidRPr="00081E9B">
        <w:rPr>
          <w:rFonts w:ascii="Times New Roman" w:hAnsi="Times New Roman"/>
        </w:rPr>
        <w:tab/>
      </w:r>
    </w:p>
    <w:p w14:paraId="5E6718DF" w14:textId="77777777" w:rsidR="00D5185F" w:rsidRPr="00081E9B" w:rsidRDefault="00D5185F">
      <w:pPr>
        <w:rPr>
          <w:rFonts w:ascii="Times New Roman" w:hAnsi="Times New Roman"/>
        </w:rPr>
      </w:pPr>
    </w:p>
    <w:p w14:paraId="3431FA4E" w14:textId="77777777" w:rsidR="00D5185F" w:rsidRPr="00081E9B" w:rsidRDefault="00D5185F">
      <w:pPr>
        <w:jc w:val="center"/>
        <w:rPr>
          <w:rFonts w:ascii="Times New Roman" w:hAnsi="Times New Roman"/>
        </w:rPr>
      </w:pPr>
      <w:r w:rsidRPr="00081E9B">
        <w:rPr>
          <w:rFonts w:ascii="Times New Roman" w:hAnsi="Times New Roman"/>
        </w:rPr>
        <w:t>* * *</w:t>
      </w:r>
    </w:p>
    <w:p w14:paraId="7C5C4D43" w14:textId="77777777" w:rsidR="00D5185F" w:rsidRPr="00081E9B" w:rsidRDefault="00D5185F">
      <w:pPr>
        <w:rPr>
          <w:rFonts w:ascii="Times New Roman" w:hAnsi="Times New Roman"/>
        </w:rPr>
      </w:pPr>
      <w:r w:rsidRPr="00081E9B">
        <w:rPr>
          <w:rFonts w:ascii="Times New Roman" w:hAnsi="Times New Roman"/>
        </w:rPr>
        <w:t>The following portion is to be completed by the responding party and filed with the Commission within 10 days of receipt; failure to do so will constitute a waiver and the above-named person will be deemed an expert having access to Confidential Information under the terms and conditions of the protective order.</w:t>
      </w:r>
    </w:p>
    <w:p w14:paraId="7C0CF5C1" w14:textId="77777777" w:rsidR="00D5185F" w:rsidRPr="00081E9B" w:rsidRDefault="00D5185F">
      <w:pPr>
        <w:rPr>
          <w:rFonts w:ascii="Times New Roman" w:hAnsi="Times New Roman"/>
        </w:rPr>
      </w:pPr>
    </w:p>
    <w:p w14:paraId="183CD50B" w14:textId="77777777" w:rsidR="00D5185F" w:rsidRPr="00081E9B" w:rsidRDefault="00D5185F">
      <w:pPr>
        <w:rPr>
          <w:rFonts w:ascii="Times New Roman" w:hAnsi="Times New Roman"/>
        </w:rPr>
      </w:pPr>
      <w:r w:rsidRPr="00081E9B">
        <w:rPr>
          <w:rFonts w:ascii="Times New Roman" w:hAnsi="Times New Roman"/>
        </w:rPr>
        <w:tab/>
        <w:t>_______ No objection.</w:t>
      </w:r>
    </w:p>
    <w:p w14:paraId="70C5B812" w14:textId="77777777" w:rsidR="00D5185F" w:rsidRPr="00081E9B" w:rsidRDefault="00D5185F">
      <w:pPr>
        <w:rPr>
          <w:rFonts w:ascii="Times New Roman" w:hAnsi="Times New Roman"/>
        </w:rPr>
      </w:pPr>
    </w:p>
    <w:p w14:paraId="6C3389C4" w14:textId="77777777" w:rsidR="00D5185F" w:rsidRPr="00081E9B" w:rsidRDefault="00D5185F">
      <w:pPr>
        <w:rPr>
          <w:rFonts w:ascii="Times New Roman" w:hAnsi="Times New Roman"/>
        </w:rPr>
      </w:pPr>
      <w:r w:rsidRPr="00081E9B">
        <w:rPr>
          <w:rFonts w:ascii="Times New Roman" w:hAnsi="Times New Roman"/>
        </w:rPr>
        <w:tab/>
        <w:t>_______ Objection.  The responding party objects to the above-named expert having access to Confidential Information.  The objecting party shall file a motion setting forth the basis for objection and asking exclusion of the expert from access to Confidential Information.</w:t>
      </w:r>
    </w:p>
    <w:p w14:paraId="10390E88" w14:textId="77777777" w:rsidR="00D5185F" w:rsidRPr="00081E9B" w:rsidRDefault="00D5185F">
      <w:pPr>
        <w:rPr>
          <w:rFonts w:ascii="Times New Roman" w:hAnsi="Times New Roman"/>
        </w:rPr>
      </w:pPr>
    </w:p>
    <w:p w14:paraId="77EF214A" w14:textId="77777777" w:rsidR="00D5185F" w:rsidRPr="00081E9B" w:rsidRDefault="00D5185F">
      <w:pPr>
        <w:rPr>
          <w:rFonts w:ascii="Times New Roman" w:hAnsi="Times New Roman"/>
        </w:rPr>
      </w:pPr>
      <w:r w:rsidRPr="00081E9B">
        <w:rPr>
          <w:rFonts w:ascii="Times New Roman" w:hAnsi="Times New Roman"/>
        </w:rPr>
        <w:t>_____________________________________</w:t>
      </w:r>
      <w:r w:rsidRPr="00081E9B">
        <w:rPr>
          <w:rFonts w:ascii="Times New Roman" w:hAnsi="Times New Roman"/>
        </w:rPr>
        <w:tab/>
        <w:t>___________________________</w:t>
      </w:r>
    </w:p>
    <w:p w14:paraId="2BDD0254" w14:textId="77777777" w:rsidR="00D5185F" w:rsidRPr="00081E9B" w:rsidRDefault="00D5185F">
      <w:pPr>
        <w:pStyle w:val="Header"/>
        <w:tabs>
          <w:tab w:val="clear" w:pos="4320"/>
          <w:tab w:val="clear" w:pos="8640"/>
        </w:tabs>
      </w:pPr>
      <w:r w:rsidRPr="00081E9B">
        <w:t>Signature</w:t>
      </w:r>
      <w:r w:rsidRPr="00081E9B">
        <w:tab/>
      </w:r>
      <w:r w:rsidRPr="00081E9B">
        <w:tab/>
      </w:r>
      <w:r w:rsidRPr="00081E9B">
        <w:tab/>
      </w:r>
      <w:r w:rsidRPr="00081E9B">
        <w:tab/>
      </w:r>
      <w:r w:rsidRPr="00081E9B">
        <w:tab/>
      </w:r>
      <w:r w:rsidRPr="00081E9B">
        <w:tab/>
        <w:t>Date</w:t>
      </w:r>
    </w:p>
    <w:p w14:paraId="58AF2077" w14:textId="77777777" w:rsidR="00D5185F" w:rsidRPr="00081E9B" w:rsidRDefault="00D5185F">
      <w:pPr>
        <w:rPr>
          <w:rFonts w:ascii="Times New Roman" w:hAnsi="Times New Roman"/>
        </w:rPr>
      </w:pPr>
    </w:p>
    <w:sectPr w:rsidR="00D5185F" w:rsidRPr="00081E9B">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920C5" w14:textId="77777777" w:rsidR="00A105C7" w:rsidRDefault="00A105C7">
      <w:r>
        <w:separator/>
      </w:r>
    </w:p>
  </w:endnote>
  <w:endnote w:type="continuationSeparator" w:id="0">
    <w:p w14:paraId="7821A3CC" w14:textId="77777777" w:rsidR="00A105C7" w:rsidRDefault="00A1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8774" w14:textId="77777777" w:rsidR="0067577B" w:rsidRDefault="00675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96EF7" w14:textId="77777777" w:rsidR="0067577B" w:rsidRDefault="00675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DA1E" w14:textId="77777777" w:rsidR="0067577B" w:rsidRDefault="00675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45534" w14:textId="77777777" w:rsidR="00A105C7" w:rsidRDefault="00A105C7">
      <w:r>
        <w:separator/>
      </w:r>
    </w:p>
  </w:footnote>
  <w:footnote w:type="continuationSeparator" w:id="0">
    <w:p w14:paraId="1B715B4E" w14:textId="77777777" w:rsidR="00A105C7" w:rsidRDefault="00A10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29E1" w14:textId="77777777" w:rsidR="0067577B" w:rsidRDefault="00675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810F7" w14:textId="77777777" w:rsidR="00405CC6" w:rsidRPr="003E3AD3" w:rsidRDefault="009F5EFA" w:rsidP="00B2272A">
    <w:pPr>
      <w:pStyle w:val="Header"/>
      <w:rPr>
        <w:rStyle w:val="PageNumber"/>
        <w:b/>
        <w:bCs/>
        <w:sz w:val="20"/>
      </w:rPr>
    </w:pPr>
    <w:r>
      <w:rPr>
        <w:b/>
        <w:bCs/>
        <w:sz w:val="20"/>
      </w:rPr>
      <w:t>DOCKET</w:t>
    </w:r>
    <w:r w:rsidR="00081E9B">
      <w:rPr>
        <w:b/>
        <w:bCs/>
        <w:sz w:val="20"/>
      </w:rPr>
      <w:t xml:space="preserve"> UE-143932</w:t>
    </w:r>
    <w:r w:rsidR="00B2272A">
      <w:rPr>
        <w:b/>
        <w:bCs/>
        <w:sz w:val="20"/>
      </w:rPr>
      <w:tab/>
    </w:r>
    <w:r w:rsidR="00405CC6" w:rsidRPr="003E3AD3">
      <w:rPr>
        <w:b/>
        <w:bCs/>
        <w:sz w:val="20"/>
      </w:rPr>
      <w:tab/>
      <w:t xml:space="preserve">PAGE </w:t>
    </w:r>
    <w:r w:rsidR="00405CC6" w:rsidRPr="003E3AD3">
      <w:rPr>
        <w:rStyle w:val="PageNumber"/>
        <w:b/>
        <w:bCs/>
        <w:sz w:val="20"/>
      </w:rPr>
      <w:fldChar w:fldCharType="begin"/>
    </w:r>
    <w:r w:rsidR="00405CC6" w:rsidRPr="003E3AD3">
      <w:rPr>
        <w:rStyle w:val="PageNumber"/>
        <w:b/>
        <w:bCs/>
        <w:sz w:val="20"/>
      </w:rPr>
      <w:instrText xml:space="preserve"> PAGE </w:instrText>
    </w:r>
    <w:r w:rsidR="00405CC6" w:rsidRPr="003E3AD3">
      <w:rPr>
        <w:rStyle w:val="PageNumber"/>
        <w:b/>
        <w:bCs/>
        <w:sz w:val="20"/>
      </w:rPr>
      <w:fldChar w:fldCharType="separate"/>
    </w:r>
    <w:r w:rsidR="00CB0FCB">
      <w:rPr>
        <w:rStyle w:val="PageNumber"/>
        <w:b/>
        <w:bCs/>
        <w:noProof/>
        <w:sz w:val="20"/>
      </w:rPr>
      <w:t>8</w:t>
    </w:r>
    <w:r w:rsidR="00405CC6" w:rsidRPr="003E3AD3">
      <w:rPr>
        <w:rStyle w:val="PageNumber"/>
        <w:b/>
        <w:bCs/>
        <w:sz w:val="20"/>
      </w:rPr>
      <w:fldChar w:fldCharType="end"/>
    </w:r>
  </w:p>
  <w:p w14:paraId="02CFA628" w14:textId="77777777" w:rsidR="00405CC6" w:rsidRPr="003E3AD3" w:rsidRDefault="00405CC6">
    <w:pPr>
      <w:pStyle w:val="Header"/>
      <w:tabs>
        <w:tab w:val="clear" w:pos="8640"/>
        <w:tab w:val="right" w:pos="8460"/>
      </w:tabs>
      <w:rPr>
        <w:rStyle w:val="PageNumber"/>
        <w:b/>
        <w:bCs/>
        <w:sz w:val="20"/>
      </w:rPr>
    </w:pPr>
    <w:r w:rsidRPr="003E3AD3">
      <w:rPr>
        <w:rStyle w:val="PageNumber"/>
        <w:b/>
        <w:bCs/>
        <w:sz w:val="20"/>
      </w:rPr>
      <w:t xml:space="preserve">ORDER </w:t>
    </w:r>
    <w:r w:rsidR="009F5EFA">
      <w:rPr>
        <w:rStyle w:val="PageNumber"/>
        <w:b/>
        <w:bCs/>
        <w:sz w:val="20"/>
      </w:rPr>
      <w:t>02</w:t>
    </w:r>
  </w:p>
  <w:p w14:paraId="7325F883" w14:textId="77777777" w:rsidR="00405CC6" w:rsidRPr="003E3AD3" w:rsidRDefault="00405CC6">
    <w:pPr>
      <w:pStyle w:val="Header"/>
      <w:tabs>
        <w:tab w:val="clear" w:pos="8640"/>
        <w:tab w:val="right" w:pos="846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C275" w14:textId="4659854C" w:rsidR="00384843" w:rsidRPr="0067577B" w:rsidRDefault="0067577B" w:rsidP="0067577B">
    <w:pPr>
      <w:pStyle w:val="Header"/>
      <w:tabs>
        <w:tab w:val="clear" w:pos="4320"/>
      </w:tabs>
      <w:jc w:val="right"/>
      <w:rPr>
        <w:b/>
        <w:sz w:val="20"/>
        <w:szCs w:val="20"/>
      </w:rPr>
    </w:pPr>
    <w:r>
      <w:rPr>
        <w:b/>
        <w:sz w:val="20"/>
        <w:szCs w:val="20"/>
      </w:rPr>
      <w:t xml:space="preserve">[Service date June 24,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12FAD"/>
    <w:multiLevelType w:val="hybridMultilevel"/>
    <w:tmpl w:val="CD34F724"/>
    <w:lvl w:ilvl="0" w:tplc="56C2AB0E">
      <w:start w:val="1"/>
      <w:numFmt w:val="decimal"/>
      <w:lvlText w:val="%1"/>
      <w:lvlJc w:val="left"/>
      <w:pPr>
        <w:tabs>
          <w:tab w:val="num" w:pos="0"/>
        </w:tabs>
        <w:ind w:left="0" w:hanging="1080"/>
      </w:pPr>
      <w:rPr>
        <w:rFonts w:hint="default"/>
        <w:b w:val="0"/>
        <w:i/>
        <w:sz w:val="20"/>
      </w:rPr>
    </w:lvl>
    <w:lvl w:ilvl="1" w:tplc="56D22D08">
      <w:start w:val="1"/>
      <w:numFmt w:val="upperLetter"/>
      <w:lvlText w:val="%2."/>
      <w:lvlJc w:val="left"/>
      <w:pPr>
        <w:tabs>
          <w:tab w:val="num" w:pos="1800"/>
        </w:tabs>
        <w:ind w:left="1800" w:hanging="720"/>
      </w:pPr>
      <w:rPr>
        <w:rFonts w:hint="default"/>
        <w:b/>
      </w:rPr>
    </w:lvl>
    <w:lvl w:ilvl="2" w:tplc="316EA0C2">
      <w:start w:val="1"/>
      <w:numFmt w:val="decimal"/>
      <w:lvlText w:val="%3."/>
      <w:lvlJc w:val="left"/>
      <w:pPr>
        <w:tabs>
          <w:tab w:val="num" w:pos="2340"/>
        </w:tabs>
        <w:ind w:left="2340" w:hanging="360"/>
      </w:pPr>
      <w:rPr>
        <w:rFonts w:hint="default"/>
      </w:rPr>
    </w:lvl>
    <w:lvl w:ilvl="3" w:tplc="AAC84FF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374"/>
    <w:rsid w:val="00000AC7"/>
    <w:rsid w:val="00012E3F"/>
    <w:rsid w:val="000157C7"/>
    <w:rsid w:val="00076631"/>
    <w:rsid w:val="00081E9B"/>
    <w:rsid w:val="000D2651"/>
    <w:rsid w:val="000D517C"/>
    <w:rsid w:val="0014235C"/>
    <w:rsid w:val="00251792"/>
    <w:rsid w:val="00384843"/>
    <w:rsid w:val="003E3AD3"/>
    <w:rsid w:val="00405CC6"/>
    <w:rsid w:val="004666D8"/>
    <w:rsid w:val="004926ED"/>
    <w:rsid w:val="004964E6"/>
    <w:rsid w:val="005231AE"/>
    <w:rsid w:val="00604FCB"/>
    <w:rsid w:val="0066620C"/>
    <w:rsid w:val="0067577B"/>
    <w:rsid w:val="007B5D36"/>
    <w:rsid w:val="007E75E4"/>
    <w:rsid w:val="008149B0"/>
    <w:rsid w:val="00841435"/>
    <w:rsid w:val="00846AF4"/>
    <w:rsid w:val="00897B02"/>
    <w:rsid w:val="009B488A"/>
    <w:rsid w:val="009C6379"/>
    <w:rsid w:val="009E4130"/>
    <w:rsid w:val="009F5EFA"/>
    <w:rsid w:val="00A105C7"/>
    <w:rsid w:val="00A2433E"/>
    <w:rsid w:val="00A348F0"/>
    <w:rsid w:val="00B00460"/>
    <w:rsid w:val="00B07FA5"/>
    <w:rsid w:val="00B2272A"/>
    <w:rsid w:val="00B24B45"/>
    <w:rsid w:val="00BD052E"/>
    <w:rsid w:val="00CA025A"/>
    <w:rsid w:val="00CB0FCB"/>
    <w:rsid w:val="00CF00AB"/>
    <w:rsid w:val="00D46E04"/>
    <w:rsid w:val="00D5185F"/>
    <w:rsid w:val="00D71C76"/>
    <w:rsid w:val="00D93EA9"/>
    <w:rsid w:val="00E62BEB"/>
    <w:rsid w:val="00E8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2697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4">
    <w:name w:val="heading 4"/>
    <w:basedOn w:val="Normal"/>
    <w:next w:val="Normal"/>
    <w:qFormat/>
    <w:pPr>
      <w:keepNext/>
      <w:ind w:left="-1080"/>
      <w:jc w:val="center"/>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BodyTextIndent2">
    <w:name w:val="Body Text Indent 2"/>
    <w:basedOn w:val="Normal"/>
    <w:pPr>
      <w:tabs>
        <w:tab w:val="left" w:pos="720"/>
        <w:tab w:val="left" w:pos="1440"/>
        <w:tab w:val="left" w:pos="2160"/>
      </w:tabs>
      <w:ind w:left="2160" w:hanging="360"/>
    </w:pPr>
    <w:rPr>
      <w:rFonts w:ascii="Times New Roman" w:hAnsi="Times New Roman"/>
    </w:rPr>
  </w:style>
  <w:style w:type="character" w:styleId="PageNumber">
    <w:name w:val="page number"/>
    <w:basedOn w:val="DefaultParagraphFont"/>
  </w:style>
  <w:style w:type="paragraph" w:styleId="BodyTextIndent3">
    <w:name w:val="Body Text Indent 3"/>
    <w:basedOn w:val="Normal"/>
    <w:pPr>
      <w:tabs>
        <w:tab w:val="left" w:pos="0"/>
      </w:tabs>
      <w:ind w:left="720" w:hanging="1800"/>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paragraph" w:styleId="BalloonText">
    <w:name w:val="Balloon Text"/>
    <w:basedOn w:val="Normal"/>
    <w:link w:val="BalloonTextChar"/>
    <w:rsid w:val="0067577B"/>
    <w:rPr>
      <w:rFonts w:ascii="Segoe UI" w:hAnsi="Segoe UI" w:cs="Segoe UI"/>
      <w:sz w:val="18"/>
      <w:szCs w:val="18"/>
    </w:rPr>
  </w:style>
  <w:style w:type="character" w:customStyle="1" w:styleId="BalloonTextChar">
    <w:name w:val="Balloon Text Char"/>
    <w:basedOn w:val="DefaultParagraphFont"/>
    <w:link w:val="BalloonText"/>
    <w:rsid w:val="00675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Protective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2015-06-24T07:00:00+00:00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384096-F6CF-453A-A0B2-47404517118D}"/>
</file>

<file path=customXml/itemProps2.xml><?xml version="1.0" encoding="utf-8"?>
<ds:datastoreItem xmlns:ds="http://schemas.openxmlformats.org/officeDocument/2006/customXml" ds:itemID="{7C28DD14-7A78-4FAF-806F-A0DE48995BFD}"/>
</file>

<file path=customXml/itemProps3.xml><?xml version="1.0" encoding="utf-8"?>
<ds:datastoreItem xmlns:ds="http://schemas.openxmlformats.org/officeDocument/2006/customXml" ds:itemID="{73065839-4FBA-4FA7-8C2E-ED5FFE21077A}"/>
</file>

<file path=customXml/itemProps4.xml><?xml version="1.0" encoding="utf-8"?>
<ds:datastoreItem xmlns:ds="http://schemas.openxmlformats.org/officeDocument/2006/customXml" ds:itemID="{1F86A515-2182-4394-AA14-E7F68A7BE01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2015-06-24T15:17:00Z</dcterms:created>
  <dcterms:modified xsi:type="dcterms:W3CDTF">2015-06-24T15:17:00Z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