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34B53" w14:textId="77777777" w:rsidR="00B12366" w:rsidRPr="00435474" w:rsidRDefault="00B12366" w:rsidP="00B12366">
      <w:pPr>
        <w:pStyle w:val="IRPtitl"/>
        <w:rPr>
          <w:sz w:val="20"/>
          <w:szCs w:val="20"/>
        </w:rPr>
      </w:pPr>
    </w:p>
    <w:p w14:paraId="62ED961A" w14:textId="339D9E9D" w:rsidR="00045148" w:rsidRPr="00045148" w:rsidRDefault="00E65DEE" w:rsidP="00B12366">
      <w:pPr>
        <w:pStyle w:val="IRPtitl"/>
        <w:rPr>
          <w:sz w:val="48"/>
          <w:szCs w:val="48"/>
        </w:rPr>
      </w:pPr>
      <w:r>
        <w:rPr>
          <w:sz w:val="48"/>
          <w:szCs w:val="48"/>
        </w:rPr>
        <w:t>PUBLIC PARTICIPATION</w:t>
      </w:r>
      <w:r w:rsidR="00045148" w:rsidRPr="00045148">
        <w:rPr>
          <w:sz w:val="48"/>
          <w:szCs w:val="48"/>
        </w:rPr>
        <w:br/>
      </w:r>
      <w:r w:rsidR="008B2E27">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5A7B6A12" wp14:editId="7E8AF31D">
                <wp:simplePos x="0" y="0"/>
                <wp:positionH relativeFrom="margin">
                  <wp:posOffset>53340</wp:posOffset>
                </wp:positionH>
                <wp:positionV relativeFrom="line">
                  <wp:posOffset>223520</wp:posOffset>
                </wp:positionV>
                <wp:extent cx="2284095" cy="2813050"/>
                <wp:effectExtent l="0" t="0" r="1905" b="6350"/>
                <wp:wrapThrough wrapText="right">
                  <wp:wrapPolygon edited="0">
                    <wp:start x="0" y="0"/>
                    <wp:lineTo x="0" y="21454"/>
                    <wp:lineTo x="21378" y="21454"/>
                    <wp:lineTo x="21378"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2813050"/>
                        </a:xfrm>
                        <a:prstGeom prst="rect">
                          <a:avLst/>
                        </a:prstGeom>
                        <a:solidFill>
                          <a:srgbClr val="71BB32"/>
                        </a:solidFill>
                        <a:ln>
                          <a:noFill/>
                        </a:ln>
                        <a:extLst/>
                      </wps:spPr>
                      <wps:txbx>
                        <w:txbxContent>
                          <w:p w14:paraId="206CB6BF" w14:textId="77777777" w:rsidR="00E65DEE" w:rsidRPr="003E5E14" w:rsidRDefault="00E65DEE" w:rsidP="00E65DEE">
                            <w:pPr>
                              <w:pStyle w:val="IRPsub1"/>
                              <w:rPr>
                                <w:i w:val="0"/>
                                <w:sz w:val="8"/>
                                <w:szCs w:val="32"/>
                              </w:rPr>
                            </w:pPr>
                          </w:p>
                          <w:p w14:paraId="05AB82B3" w14:textId="77777777" w:rsidR="00E65DEE" w:rsidRPr="00833BEA" w:rsidRDefault="00E65DEE" w:rsidP="00E65DEE">
                            <w:pPr>
                              <w:pStyle w:val="IRPsub1"/>
                              <w:rPr>
                                <w:i w:val="0"/>
                                <w:sz w:val="32"/>
                                <w:szCs w:val="32"/>
                              </w:rPr>
                            </w:pPr>
                            <w:r>
                              <w:rPr>
                                <w:i w:val="0"/>
                                <w:sz w:val="32"/>
                                <w:szCs w:val="32"/>
                              </w:rPr>
                              <w:t>Contents</w:t>
                            </w:r>
                            <w:r>
                              <w:rPr>
                                <w:b/>
                                <w:color w:val="02265C"/>
                              </w:rPr>
                              <w:t xml:space="preserve"> </w:t>
                            </w:r>
                          </w:p>
                          <w:p w14:paraId="1FC1C12E" w14:textId="77777777" w:rsidR="00E65DEE" w:rsidRDefault="00E65DEE" w:rsidP="00E65DEE">
                            <w:pPr>
                              <w:pStyle w:val="IRPsub1"/>
                              <w:tabs>
                                <w:tab w:val="left" w:pos="270"/>
                              </w:tabs>
                              <w:spacing w:before="80" w:after="80"/>
                              <w:rPr>
                                <w:b/>
                                <w:caps/>
                                <w:color w:val="02265C"/>
                              </w:rPr>
                            </w:pPr>
                            <w:r>
                              <w:rPr>
                                <w:b/>
                                <w:color w:val="02265C"/>
                              </w:rPr>
                              <w:t>A</w:t>
                            </w:r>
                            <w:r w:rsidRPr="00833BEA">
                              <w:rPr>
                                <w:b/>
                                <w:color w:val="02265C"/>
                              </w:rPr>
                              <w:t xml:space="preserve">-2. </w:t>
                            </w:r>
                            <w:r>
                              <w:rPr>
                                <w:b/>
                                <w:caps/>
                                <w:color w:val="02265C"/>
                              </w:rPr>
                              <w:t>OVERVIEW</w:t>
                            </w:r>
                          </w:p>
                          <w:p w14:paraId="671CC55E" w14:textId="77777777" w:rsidR="00E65DEE" w:rsidRPr="00833BEA"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3</w:t>
                            </w:r>
                            <w:r w:rsidRPr="00833BEA">
                              <w:rPr>
                                <w:b/>
                                <w:color w:val="02265C"/>
                              </w:rPr>
                              <w:t xml:space="preserve">. </w:t>
                            </w:r>
                            <w:r>
                              <w:rPr>
                                <w:b/>
                                <w:caps/>
                                <w:color w:val="02265C"/>
                              </w:rPr>
                              <w:t xml:space="preserve">INTEGRATED </w:t>
                            </w:r>
                            <w:r w:rsidR="00D153C0">
                              <w:rPr>
                                <w:b/>
                                <w:caps/>
                                <w:color w:val="02265C"/>
                              </w:rPr>
                              <w:t xml:space="preserve"> </w:t>
                            </w:r>
                            <w:r w:rsidR="00D153C0">
                              <w:rPr>
                                <w:b/>
                                <w:caps/>
                                <w:color w:val="02265C"/>
                              </w:rPr>
                              <w:br/>
                              <w:t xml:space="preserve">       </w:t>
                            </w:r>
                            <w:r>
                              <w:rPr>
                                <w:b/>
                                <w:caps/>
                                <w:color w:val="02265C"/>
                              </w:rPr>
                              <w:t xml:space="preserve">RESOURCE PLANNING </w:t>
                            </w:r>
                            <w:r w:rsidR="00D153C0">
                              <w:rPr>
                                <w:b/>
                                <w:caps/>
                                <w:color w:val="02265C"/>
                              </w:rPr>
                              <w:br/>
                              <w:t xml:space="preserve">       </w:t>
                            </w:r>
                            <w:r>
                              <w:rPr>
                                <w:b/>
                                <w:caps/>
                                <w:color w:val="02265C"/>
                              </w:rPr>
                              <w:t xml:space="preserve">ADVISORY GROUP </w:t>
                            </w:r>
                            <w:r w:rsidR="00D222C6">
                              <w:rPr>
                                <w:b/>
                                <w:caps/>
                                <w:color w:val="02265C"/>
                              </w:rPr>
                              <w:br/>
                            </w:r>
                            <w:r w:rsidR="00D153C0">
                              <w:rPr>
                                <w:b/>
                                <w:caps/>
                                <w:color w:val="02265C"/>
                              </w:rPr>
                              <w:t xml:space="preserve">        </w:t>
                            </w:r>
                            <w:r>
                              <w:rPr>
                                <w:b/>
                                <w:caps/>
                                <w:color w:val="02265C"/>
                              </w:rPr>
                              <w:t>(IRPAG)</w:t>
                            </w:r>
                          </w:p>
                          <w:p w14:paraId="55CCA82D" w14:textId="77777777" w:rsidR="00E65DEE"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4</w:t>
                            </w:r>
                            <w:r w:rsidRPr="00833BEA">
                              <w:rPr>
                                <w:b/>
                                <w:color w:val="02265C"/>
                              </w:rPr>
                              <w:t xml:space="preserve">. </w:t>
                            </w:r>
                            <w:r>
                              <w:rPr>
                                <w:b/>
                                <w:caps/>
                                <w:color w:val="02265C"/>
                              </w:rPr>
                              <w:t xml:space="preserve">CONSERVATION </w:t>
                            </w:r>
                            <w:r w:rsidR="00D153C0">
                              <w:rPr>
                                <w:b/>
                                <w:caps/>
                                <w:color w:val="02265C"/>
                              </w:rPr>
                              <w:br/>
                              <w:t xml:space="preserve">       </w:t>
                            </w:r>
                            <w:r>
                              <w:rPr>
                                <w:b/>
                                <w:caps/>
                                <w:color w:val="02265C"/>
                              </w:rPr>
                              <w:t xml:space="preserve">RESOURCES </w:t>
                            </w:r>
                            <w:r w:rsidR="00D153C0">
                              <w:rPr>
                                <w:b/>
                                <w:caps/>
                                <w:color w:val="02265C"/>
                              </w:rPr>
                              <w:br/>
                              <w:t xml:space="preserve">       ADVISORY GROUP</w:t>
                            </w:r>
                            <w:r w:rsidR="00D153C0">
                              <w:rPr>
                                <w:b/>
                                <w:caps/>
                                <w:color w:val="02265C"/>
                              </w:rPr>
                              <w:br/>
                              <w:t xml:space="preserve">        </w:t>
                            </w:r>
                            <w:r>
                              <w:rPr>
                                <w:b/>
                                <w:caps/>
                                <w:color w:val="02265C"/>
                              </w:rPr>
                              <w:t>(CRAG)</w:t>
                            </w:r>
                          </w:p>
                          <w:p w14:paraId="275C97F2" w14:textId="77777777" w:rsidR="00E65DEE" w:rsidRPr="00833BEA"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5</w:t>
                            </w:r>
                            <w:r w:rsidRPr="00833BEA">
                              <w:rPr>
                                <w:b/>
                                <w:color w:val="02265C"/>
                              </w:rPr>
                              <w:t xml:space="preserve">. </w:t>
                            </w:r>
                            <w:r>
                              <w:rPr>
                                <w:b/>
                                <w:caps/>
                                <w:color w:val="02265C"/>
                              </w:rPr>
                              <w:t xml:space="preserve">TECHNICAL </w:t>
                            </w:r>
                            <w:r w:rsidR="00D153C0">
                              <w:rPr>
                                <w:b/>
                                <w:caps/>
                                <w:color w:val="02265C"/>
                              </w:rPr>
                              <w:br/>
                              <w:t xml:space="preserve">       </w:t>
                            </w:r>
                            <w:r>
                              <w:rPr>
                                <w:b/>
                                <w:caps/>
                                <w:color w:val="02265C"/>
                              </w:rPr>
                              <w:t>ADVISORY GROUP</w:t>
                            </w:r>
                            <w:r w:rsidR="00D153C0">
                              <w:rPr>
                                <w:b/>
                                <w:caps/>
                                <w:color w:val="02265C"/>
                              </w:rPr>
                              <w:t xml:space="preserve"> </w:t>
                            </w:r>
                            <w:r>
                              <w:rPr>
                                <w:b/>
                                <w:caps/>
                                <w:color w:val="02265C"/>
                              </w:rPr>
                              <w:t>(TAG)</w:t>
                            </w:r>
                          </w:p>
                          <w:p w14:paraId="263DF156" w14:textId="77777777" w:rsidR="00CE2F5B" w:rsidRDefault="00CE2F5B" w:rsidP="00A42BDB">
                            <w:pPr>
                              <w:pStyle w:val="IRPsub1"/>
                              <w:spacing w:before="80" w:after="80"/>
                              <w:ind w:left="720"/>
                              <w:rPr>
                                <w:color w:val="02265C"/>
                              </w:rPr>
                            </w:pPr>
                          </w:p>
                          <w:p w14:paraId="31604297" w14:textId="77777777" w:rsidR="00CE2F5B" w:rsidRPr="00771D35" w:rsidRDefault="00CE2F5B" w:rsidP="00890FDA">
                            <w:pPr>
                              <w:pStyle w:val="IRPsub1"/>
                              <w:spacing w:before="80" w:after="80"/>
                              <w:rPr>
                                <w:color w:val="02265C"/>
                              </w:rPr>
                            </w:pPr>
                          </w:p>
                          <w:p w14:paraId="54E7663B" w14:textId="77777777" w:rsidR="00CE2F5B" w:rsidRPr="00771D35" w:rsidRDefault="00CE2F5B" w:rsidP="00B12366">
                            <w:pPr>
                              <w:pStyle w:val="IRPsub1"/>
                              <w:spacing w:before="80" w:after="80"/>
                              <w:ind w:firstLine="270"/>
                              <w:rPr>
                                <w:color w:val="02265C"/>
                              </w:rPr>
                            </w:pPr>
                          </w:p>
                          <w:p w14:paraId="4C49DB4C" w14:textId="77777777" w:rsidR="00CE2F5B" w:rsidRPr="00D013FE" w:rsidRDefault="00CE2F5B" w:rsidP="00601E72">
                            <w:pPr>
                              <w:pStyle w:val="IRPsub1"/>
                            </w:pPr>
                          </w:p>
                          <w:p w14:paraId="486EC1BC" w14:textId="77777777" w:rsidR="00CE2F5B" w:rsidRPr="00D013FE" w:rsidRDefault="00CE2F5B"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left:0;text-align:left;margin-left:4.2pt;margin-top:17.6pt;width:179.85pt;height:221.5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" fillcolor="#71bb32" stroked="f">
                <v:textbox inset="14.4pt,7.2pt,,7.2pt">
                  <w:txbxContent>
                    <w:p w14:paraId="206CB6BF" w14:textId="77777777" w:rsidR="00E65DEE" w:rsidRPr="003E5E14" w:rsidRDefault="00E65DEE" w:rsidP="00E65DEE">
                      <w:pPr>
                        <w:pStyle w:val="IRPsub1"/>
                        <w:rPr>
                          <w:i w:val="0"/>
                          <w:sz w:val="8"/>
                          <w:szCs w:val="32"/>
                        </w:rPr>
                      </w:pPr>
                    </w:p>
                    <w:p w14:paraId="05AB82B3" w14:textId="77777777" w:rsidR="00E65DEE" w:rsidRPr="00833BEA" w:rsidRDefault="00E65DEE" w:rsidP="00E65DEE">
                      <w:pPr>
                        <w:pStyle w:val="IRPsub1"/>
                        <w:rPr>
                          <w:i w:val="0"/>
                          <w:sz w:val="32"/>
                          <w:szCs w:val="32"/>
                        </w:rPr>
                      </w:pPr>
                      <w:r>
                        <w:rPr>
                          <w:i w:val="0"/>
                          <w:sz w:val="32"/>
                          <w:szCs w:val="32"/>
                        </w:rPr>
                        <w:t>Contents</w:t>
                      </w:r>
                      <w:r>
                        <w:rPr>
                          <w:b/>
                          <w:color w:val="02265C"/>
                        </w:rPr>
                        <w:t xml:space="preserve"> </w:t>
                      </w:r>
                    </w:p>
                    <w:p w14:paraId="1FC1C12E" w14:textId="77777777" w:rsidR="00E65DEE" w:rsidRDefault="00E65DEE" w:rsidP="00E65DEE">
                      <w:pPr>
                        <w:pStyle w:val="IRPsub1"/>
                        <w:tabs>
                          <w:tab w:val="left" w:pos="270"/>
                        </w:tabs>
                        <w:spacing w:before="80" w:after="80"/>
                        <w:rPr>
                          <w:b/>
                          <w:caps/>
                          <w:color w:val="02265C"/>
                        </w:rPr>
                      </w:pPr>
                      <w:r>
                        <w:rPr>
                          <w:b/>
                          <w:color w:val="02265C"/>
                        </w:rPr>
                        <w:t>A</w:t>
                      </w:r>
                      <w:r w:rsidRPr="00833BEA">
                        <w:rPr>
                          <w:b/>
                          <w:color w:val="02265C"/>
                        </w:rPr>
                        <w:t xml:space="preserve">-2. </w:t>
                      </w:r>
                      <w:r>
                        <w:rPr>
                          <w:b/>
                          <w:caps/>
                          <w:color w:val="02265C"/>
                        </w:rPr>
                        <w:t>OVERVIEW</w:t>
                      </w:r>
                    </w:p>
                    <w:p w14:paraId="671CC55E" w14:textId="77777777" w:rsidR="00E65DEE" w:rsidRPr="00833BEA"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3</w:t>
                      </w:r>
                      <w:r w:rsidRPr="00833BEA">
                        <w:rPr>
                          <w:b/>
                          <w:color w:val="02265C"/>
                        </w:rPr>
                        <w:t xml:space="preserve">. </w:t>
                      </w:r>
                      <w:r>
                        <w:rPr>
                          <w:b/>
                          <w:caps/>
                          <w:color w:val="02265C"/>
                        </w:rPr>
                        <w:t xml:space="preserve">INTEGRATED </w:t>
                      </w:r>
                      <w:r w:rsidR="00D153C0">
                        <w:rPr>
                          <w:b/>
                          <w:caps/>
                          <w:color w:val="02265C"/>
                        </w:rPr>
                        <w:t xml:space="preserve"> </w:t>
                      </w:r>
                      <w:r w:rsidR="00D153C0">
                        <w:rPr>
                          <w:b/>
                          <w:caps/>
                          <w:color w:val="02265C"/>
                        </w:rPr>
                        <w:br/>
                        <w:t xml:space="preserve">       </w:t>
                      </w:r>
                      <w:r>
                        <w:rPr>
                          <w:b/>
                          <w:caps/>
                          <w:color w:val="02265C"/>
                        </w:rPr>
                        <w:t xml:space="preserve">RESOURCE PLANNING </w:t>
                      </w:r>
                      <w:r w:rsidR="00D153C0">
                        <w:rPr>
                          <w:b/>
                          <w:caps/>
                          <w:color w:val="02265C"/>
                        </w:rPr>
                        <w:br/>
                        <w:t xml:space="preserve">       </w:t>
                      </w:r>
                      <w:r>
                        <w:rPr>
                          <w:b/>
                          <w:caps/>
                          <w:color w:val="02265C"/>
                        </w:rPr>
                        <w:t xml:space="preserve">ADVISORY GROUP </w:t>
                      </w:r>
                      <w:r w:rsidR="00D222C6">
                        <w:rPr>
                          <w:b/>
                          <w:caps/>
                          <w:color w:val="02265C"/>
                        </w:rPr>
                        <w:br/>
                      </w:r>
                      <w:r w:rsidR="00D153C0">
                        <w:rPr>
                          <w:b/>
                          <w:caps/>
                          <w:color w:val="02265C"/>
                        </w:rPr>
                        <w:t xml:space="preserve">        </w:t>
                      </w:r>
                      <w:r>
                        <w:rPr>
                          <w:b/>
                          <w:caps/>
                          <w:color w:val="02265C"/>
                        </w:rPr>
                        <w:t>(IRPAG)</w:t>
                      </w:r>
                    </w:p>
                    <w:p w14:paraId="55CCA82D" w14:textId="77777777" w:rsidR="00E65DEE"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4</w:t>
                      </w:r>
                      <w:r w:rsidRPr="00833BEA">
                        <w:rPr>
                          <w:b/>
                          <w:color w:val="02265C"/>
                        </w:rPr>
                        <w:t xml:space="preserve">. </w:t>
                      </w:r>
                      <w:r>
                        <w:rPr>
                          <w:b/>
                          <w:caps/>
                          <w:color w:val="02265C"/>
                        </w:rPr>
                        <w:t xml:space="preserve">CONSERVATION </w:t>
                      </w:r>
                      <w:r w:rsidR="00D153C0">
                        <w:rPr>
                          <w:b/>
                          <w:caps/>
                          <w:color w:val="02265C"/>
                        </w:rPr>
                        <w:br/>
                        <w:t xml:space="preserve">       </w:t>
                      </w:r>
                      <w:r>
                        <w:rPr>
                          <w:b/>
                          <w:caps/>
                          <w:color w:val="02265C"/>
                        </w:rPr>
                        <w:t xml:space="preserve">RESOURCES </w:t>
                      </w:r>
                      <w:r w:rsidR="00D153C0">
                        <w:rPr>
                          <w:b/>
                          <w:caps/>
                          <w:color w:val="02265C"/>
                        </w:rPr>
                        <w:br/>
                        <w:t xml:space="preserve">       ADVISORY GROUP</w:t>
                      </w:r>
                      <w:r w:rsidR="00D153C0">
                        <w:rPr>
                          <w:b/>
                          <w:caps/>
                          <w:color w:val="02265C"/>
                        </w:rPr>
                        <w:br/>
                        <w:t xml:space="preserve">        </w:t>
                      </w:r>
                      <w:r>
                        <w:rPr>
                          <w:b/>
                          <w:caps/>
                          <w:color w:val="02265C"/>
                        </w:rPr>
                        <w:t>(CRAG)</w:t>
                      </w:r>
                    </w:p>
                    <w:p w14:paraId="275C97F2" w14:textId="77777777" w:rsidR="00E65DEE" w:rsidRPr="00833BEA" w:rsidRDefault="00E65DEE" w:rsidP="00E65DEE">
                      <w:pPr>
                        <w:pStyle w:val="IRPsub1"/>
                        <w:tabs>
                          <w:tab w:val="left" w:pos="270"/>
                        </w:tabs>
                        <w:spacing w:before="80" w:after="80"/>
                        <w:rPr>
                          <w:b/>
                          <w:color w:val="02265C"/>
                        </w:rPr>
                      </w:pPr>
                      <w:r>
                        <w:rPr>
                          <w:b/>
                          <w:color w:val="02265C"/>
                        </w:rPr>
                        <w:t>A</w:t>
                      </w:r>
                      <w:r w:rsidRPr="00833BEA">
                        <w:rPr>
                          <w:b/>
                          <w:color w:val="02265C"/>
                        </w:rPr>
                        <w:t>-</w:t>
                      </w:r>
                      <w:r w:rsidR="00B14DE4">
                        <w:rPr>
                          <w:b/>
                          <w:color w:val="02265C"/>
                        </w:rPr>
                        <w:t>5</w:t>
                      </w:r>
                      <w:r w:rsidRPr="00833BEA">
                        <w:rPr>
                          <w:b/>
                          <w:color w:val="02265C"/>
                        </w:rPr>
                        <w:t xml:space="preserve">. </w:t>
                      </w:r>
                      <w:r>
                        <w:rPr>
                          <w:b/>
                          <w:caps/>
                          <w:color w:val="02265C"/>
                        </w:rPr>
                        <w:t xml:space="preserve">TECHNICAL </w:t>
                      </w:r>
                      <w:r w:rsidR="00D153C0">
                        <w:rPr>
                          <w:b/>
                          <w:caps/>
                          <w:color w:val="02265C"/>
                        </w:rPr>
                        <w:br/>
                        <w:t xml:space="preserve">       </w:t>
                      </w:r>
                      <w:r>
                        <w:rPr>
                          <w:b/>
                          <w:caps/>
                          <w:color w:val="02265C"/>
                        </w:rPr>
                        <w:t>ADVISORY GROUP</w:t>
                      </w:r>
                      <w:r w:rsidR="00D153C0">
                        <w:rPr>
                          <w:b/>
                          <w:caps/>
                          <w:color w:val="02265C"/>
                        </w:rPr>
                        <w:t xml:space="preserve"> </w:t>
                      </w:r>
                      <w:r>
                        <w:rPr>
                          <w:b/>
                          <w:caps/>
                          <w:color w:val="02265C"/>
                        </w:rPr>
                        <w:t>(TAG)</w:t>
                      </w:r>
                    </w:p>
                    <w:p w14:paraId="263DF156" w14:textId="77777777" w:rsidR="00CE2F5B" w:rsidRDefault="00CE2F5B" w:rsidP="00A42BDB">
                      <w:pPr>
                        <w:pStyle w:val="IRPsub1"/>
                        <w:spacing w:before="80" w:after="80"/>
                        <w:ind w:left="720"/>
                        <w:rPr>
                          <w:color w:val="02265C"/>
                        </w:rPr>
                      </w:pPr>
                    </w:p>
                    <w:p w14:paraId="31604297" w14:textId="77777777" w:rsidR="00CE2F5B" w:rsidRPr="00771D35" w:rsidRDefault="00CE2F5B" w:rsidP="00890FDA">
                      <w:pPr>
                        <w:pStyle w:val="IRPsub1"/>
                        <w:spacing w:before="80" w:after="80"/>
                        <w:rPr>
                          <w:color w:val="02265C"/>
                        </w:rPr>
                      </w:pPr>
                    </w:p>
                    <w:p w14:paraId="54E7663B" w14:textId="77777777" w:rsidR="00CE2F5B" w:rsidRPr="00771D35" w:rsidRDefault="00CE2F5B" w:rsidP="00B12366">
                      <w:pPr>
                        <w:pStyle w:val="IRPsub1"/>
                        <w:spacing w:before="80" w:after="80"/>
                        <w:ind w:firstLine="270"/>
                        <w:rPr>
                          <w:color w:val="02265C"/>
                        </w:rPr>
                      </w:pPr>
                    </w:p>
                    <w:p w14:paraId="4C49DB4C" w14:textId="77777777" w:rsidR="00CE2F5B" w:rsidRPr="00D013FE" w:rsidRDefault="00CE2F5B" w:rsidP="00601E72">
                      <w:pPr>
                        <w:pStyle w:val="IRPsub1"/>
                      </w:pPr>
                    </w:p>
                    <w:p w14:paraId="486EC1BC" w14:textId="77777777" w:rsidR="00CE2F5B" w:rsidRPr="00D013FE" w:rsidRDefault="00CE2F5B" w:rsidP="00601E72">
                      <w:pPr>
                        <w:pStyle w:val="IRPsub1"/>
                      </w:pPr>
                    </w:p>
                  </w:txbxContent>
                </v:textbox>
                <w10:wrap type="through" side="right" anchorx="margin" anchory="line"/>
              </v:shape>
            </w:pict>
          </mc:Fallback>
        </mc:AlternateContent>
      </w:r>
    </w:p>
    <w:p w14:paraId="4FA45350" w14:textId="77777777" w:rsidR="00850D14" w:rsidRDefault="00E65DEE" w:rsidP="00E65DEE">
      <w:pPr>
        <w:pStyle w:val="IRPseriftextbig"/>
        <w:rPr>
          <w:rFonts w:ascii="Palatino Linotype"/>
        </w:rPr>
      </w:pPr>
      <w:r>
        <w:t>PSE</w:t>
      </w:r>
      <w:r>
        <w:rPr>
          <w:spacing w:val="-7"/>
        </w:rPr>
        <w:t xml:space="preserve"> </w:t>
      </w:r>
      <w:r>
        <w:t>is</w:t>
      </w:r>
      <w:r>
        <w:rPr>
          <w:spacing w:val="-7"/>
        </w:rPr>
        <w:t xml:space="preserve"> </w:t>
      </w:r>
      <w:r>
        <w:t>committed</w:t>
      </w:r>
      <w:r>
        <w:rPr>
          <w:spacing w:val="-7"/>
        </w:rPr>
        <w:t xml:space="preserve"> </w:t>
      </w:r>
      <w:r>
        <w:t>to</w:t>
      </w:r>
      <w:r>
        <w:rPr>
          <w:spacing w:val="-7"/>
        </w:rPr>
        <w:t xml:space="preserve"> </w:t>
      </w:r>
      <w:r>
        <w:t>public</w:t>
      </w:r>
      <w:r>
        <w:rPr>
          <w:spacing w:val="24"/>
          <w:w w:val="99"/>
        </w:rPr>
        <w:t xml:space="preserve"> </w:t>
      </w:r>
      <w:r>
        <w:t>involvement</w:t>
      </w:r>
      <w:r>
        <w:rPr>
          <w:spacing w:val="-10"/>
        </w:rPr>
        <w:t xml:space="preserve"> </w:t>
      </w:r>
      <w:r>
        <w:t>in</w:t>
      </w:r>
      <w:r>
        <w:rPr>
          <w:spacing w:val="-10"/>
        </w:rPr>
        <w:t xml:space="preserve"> </w:t>
      </w:r>
      <w:r>
        <w:t>the</w:t>
      </w:r>
      <w:r>
        <w:rPr>
          <w:spacing w:val="-10"/>
        </w:rPr>
        <w:t xml:space="preserve"> </w:t>
      </w:r>
      <w:r>
        <w:t>planning</w:t>
      </w:r>
      <w:r>
        <w:rPr>
          <w:spacing w:val="-9"/>
        </w:rPr>
        <w:t xml:space="preserve"> </w:t>
      </w:r>
      <w:r>
        <w:t>process.</w:t>
      </w:r>
      <w:r>
        <w:rPr>
          <w:spacing w:val="21"/>
          <w:w w:val="99"/>
        </w:rPr>
        <w:t xml:space="preserve"> </w:t>
      </w:r>
      <w:r>
        <w:t>Stakeholder</w:t>
      </w:r>
      <w:r>
        <w:rPr>
          <w:spacing w:val="-18"/>
        </w:rPr>
        <w:t xml:space="preserve"> </w:t>
      </w:r>
      <w:r>
        <w:t>meetings</w:t>
      </w:r>
      <w:r>
        <w:rPr>
          <w:spacing w:val="-17"/>
        </w:rPr>
        <w:t xml:space="preserve"> </w:t>
      </w:r>
      <w:r>
        <w:t>generated</w:t>
      </w:r>
      <w:r>
        <w:rPr>
          <w:spacing w:val="21"/>
          <w:w w:val="99"/>
        </w:rPr>
        <w:t xml:space="preserve"> </w:t>
      </w:r>
      <w:r>
        <w:t>valuable</w:t>
      </w:r>
      <w:r>
        <w:rPr>
          <w:spacing w:val="-13"/>
        </w:rPr>
        <w:t xml:space="preserve"> </w:t>
      </w:r>
      <w:r>
        <w:t>constructive</w:t>
      </w:r>
      <w:r>
        <w:rPr>
          <w:spacing w:val="-12"/>
        </w:rPr>
        <w:t xml:space="preserve"> </w:t>
      </w:r>
      <w:r>
        <w:t>feedback,</w:t>
      </w:r>
      <w:r>
        <w:rPr>
          <w:spacing w:val="-13"/>
        </w:rPr>
        <w:t xml:space="preserve"> </w:t>
      </w:r>
      <w:r>
        <w:t>and</w:t>
      </w:r>
      <w:r>
        <w:rPr>
          <w:w w:val="99"/>
        </w:rPr>
        <w:t xml:space="preserve"> </w:t>
      </w:r>
      <w:r>
        <w:t>the</w:t>
      </w:r>
      <w:r>
        <w:rPr>
          <w:spacing w:val="-11"/>
        </w:rPr>
        <w:t xml:space="preserve"> </w:t>
      </w:r>
      <w:r>
        <w:t>suggestions</w:t>
      </w:r>
      <w:r>
        <w:rPr>
          <w:spacing w:val="-10"/>
        </w:rPr>
        <w:t xml:space="preserve"> </w:t>
      </w:r>
      <w:r>
        <w:t>and</w:t>
      </w:r>
      <w:r>
        <w:rPr>
          <w:spacing w:val="-10"/>
        </w:rPr>
        <w:t xml:space="preserve"> </w:t>
      </w:r>
      <w:r>
        <w:t>practical</w:t>
      </w:r>
      <w:r>
        <w:rPr>
          <w:w w:val="99"/>
        </w:rPr>
        <w:t xml:space="preserve"> </w:t>
      </w:r>
      <w:r>
        <w:t>information</w:t>
      </w:r>
      <w:r>
        <w:rPr>
          <w:spacing w:val="-9"/>
        </w:rPr>
        <w:t xml:space="preserve"> </w:t>
      </w:r>
      <w:r>
        <w:t>we</w:t>
      </w:r>
      <w:r>
        <w:rPr>
          <w:spacing w:val="-9"/>
        </w:rPr>
        <w:t xml:space="preserve"> </w:t>
      </w:r>
      <w:r>
        <w:t>received</w:t>
      </w:r>
      <w:r>
        <w:rPr>
          <w:spacing w:val="-9"/>
        </w:rPr>
        <w:t xml:space="preserve"> </w:t>
      </w:r>
      <w:r>
        <w:t>from</w:t>
      </w:r>
      <w:r>
        <w:rPr>
          <w:spacing w:val="-8"/>
        </w:rPr>
        <w:t xml:space="preserve"> </w:t>
      </w:r>
      <w:r>
        <w:t>both</w:t>
      </w:r>
      <w:r>
        <w:rPr>
          <w:spacing w:val="22"/>
          <w:w w:val="99"/>
        </w:rPr>
        <w:t xml:space="preserve"> </w:t>
      </w:r>
      <w:r>
        <w:t>organizations</w:t>
      </w:r>
      <w:r>
        <w:rPr>
          <w:spacing w:val="-14"/>
        </w:rPr>
        <w:t xml:space="preserve"> </w:t>
      </w:r>
      <w:r>
        <w:t>and</w:t>
      </w:r>
      <w:r>
        <w:rPr>
          <w:spacing w:val="-13"/>
        </w:rPr>
        <w:t xml:space="preserve"> </w:t>
      </w:r>
      <w:r>
        <w:t>individuals</w:t>
      </w:r>
      <w:r>
        <w:rPr>
          <w:spacing w:val="-13"/>
        </w:rPr>
        <w:t xml:space="preserve"> </w:t>
      </w:r>
      <w:r>
        <w:t xml:space="preserve">helped </w:t>
      </w:r>
      <w:r>
        <w:rPr>
          <w:rFonts w:ascii="Palatino Linotype"/>
        </w:rPr>
        <w:t>guide</w:t>
      </w:r>
      <w:r>
        <w:rPr>
          <w:rFonts w:ascii="Palatino Linotype"/>
          <w:spacing w:val="-6"/>
        </w:rPr>
        <w:t xml:space="preserve"> </w:t>
      </w:r>
      <w:r>
        <w:rPr>
          <w:rFonts w:ascii="Palatino Linotype"/>
        </w:rPr>
        <w:t>the</w:t>
      </w:r>
      <w:r>
        <w:rPr>
          <w:rFonts w:ascii="Palatino Linotype"/>
          <w:spacing w:val="-5"/>
        </w:rPr>
        <w:t xml:space="preserve"> </w:t>
      </w:r>
      <w:r>
        <w:rPr>
          <w:rFonts w:ascii="Palatino Linotype"/>
        </w:rPr>
        <w:t>development</w:t>
      </w:r>
      <w:r>
        <w:rPr>
          <w:rFonts w:ascii="Palatino Linotype"/>
          <w:spacing w:val="-6"/>
        </w:rPr>
        <w:t xml:space="preserve"> </w:t>
      </w:r>
      <w:r>
        <w:rPr>
          <w:rFonts w:ascii="Palatino Linotype"/>
        </w:rPr>
        <w:t>of</w:t>
      </w:r>
      <w:r>
        <w:rPr>
          <w:rFonts w:ascii="Palatino Linotype"/>
          <w:spacing w:val="-5"/>
        </w:rPr>
        <w:t xml:space="preserve"> </w:t>
      </w:r>
      <w:r>
        <w:rPr>
          <w:rFonts w:ascii="Palatino Linotype"/>
        </w:rPr>
        <w:t>the</w:t>
      </w:r>
      <w:r w:rsidR="00A2200C">
        <w:rPr>
          <w:rFonts w:ascii="Palatino Linotype"/>
        </w:rPr>
        <w:t xml:space="preserve"> </w:t>
      </w:r>
    </w:p>
    <w:p w14:paraId="6E1D052B" w14:textId="77777777" w:rsidR="00E65DEE" w:rsidRPr="008F4D0B" w:rsidRDefault="00E65DEE" w:rsidP="00E65DEE">
      <w:pPr>
        <w:pStyle w:val="IRPseriftextbig"/>
      </w:pPr>
      <w:r>
        <w:rPr>
          <w:rFonts w:ascii="Palatino Linotype"/>
        </w:rPr>
        <w:t>2015</w:t>
      </w:r>
      <w:r>
        <w:rPr>
          <w:rFonts w:ascii="Palatino Linotype"/>
          <w:spacing w:val="-5"/>
        </w:rPr>
        <w:t xml:space="preserve"> </w:t>
      </w:r>
      <w:r>
        <w:rPr>
          <w:rFonts w:ascii="Palatino Linotype"/>
        </w:rPr>
        <w:t>IRP.</w:t>
      </w:r>
      <w:r>
        <w:rPr>
          <w:rFonts w:ascii="Palatino Linotype"/>
          <w:spacing w:val="-6"/>
        </w:rPr>
        <w:t xml:space="preserve"> </w:t>
      </w:r>
      <w:r>
        <w:rPr>
          <w:rFonts w:ascii="Palatino Linotype"/>
        </w:rPr>
        <w:t>We</w:t>
      </w:r>
      <w:r>
        <w:rPr>
          <w:rFonts w:ascii="Palatino Linotype"/>
          <w:spacing w:val="-5"/>
        </w:rPr>
        <w:t xml:space="preserve"> </w:t>
      </w:r>
      <w:r>
        <w:rPr>
          <w:rFonts w:ascii="Palatino Linotype"/>
        </w:rPr>
        <w:t>wish</w:t>
      </w:r>
      <w:r>
        <w:rPr>
          <w:rFonts w:ascii="Palatino Linotype"/>
          <w:spacing w:val="-6"/>
        </w:rPr>
        <w:t xml:space="preserve"> </w:t>
      </w:r>
      <w:r>
        <w:rPr>
          <w:rFonts w:ascii="Palatino Linotype"/>
        </w:rPr>
        <w:t>to</w:t>
      </w:r>
      <w:r>
        <w:rPr>
          <w:rFonts w:ascii="Palatino Linotype"/>
          <w:spacing w:val="-5"/>
        </w:rPr>
        <w:t xml:space="preserve"> </w:t>
      </w:r>
      <w:r>
        <w:rPr>
          <w:rFonts w:ascii="Palatino Linotype"/>
        </w:rPr>
        <w:t>thank</w:t>
      </w:r>
      <w:r>
        <w:rPr>
          <w:rFonts w:ascii="Palatino Linotype"/>
          <w:spacing w:val="-6"/>
        </w:rPr>
        <w:t xml:space="preserve"> </w:t>
      </w:r>
      <w:r>
        <w:rPr>
          <w:rFonts w:ascii="Palatino Linotype"/>
        </w:rPr>
        <w:t>all</w:t>
      </w:r>
      <w:r>
        <w:rPr>
          <w:rFonts w:ascii="Palatino Linotype"/>
          <w:spacing w:val="-5"/>
        </w:rPr>
        <w:t xml:space="preserve"> </w:t>
      </w:r>
      <w:r w:rsidR="00A2200C">
        <w:rPr>
          <w:rFonts w:ascii="Palatino Linotype"/>
          <w:spacing w:val="-5"/>
        </w:rPr>
        <w:br/>
      </w:r>
      <w:r>
        <w:rPr>
          <w:rFonts w:ascii="Palatino Linotype"/>
        </w:rPr>
        <w:t>who</w:t>
      </w:r>
      <w:r>
        <w:rPr>
          <w:rFonts w:ascii="Palatino Linotype"/>
          <w:spacing w:val="28"/>
          <w:w w:val="99"/>
        </w:rPr>
        <w:t xml:space="preserve"> </w:t>
      </w:r>
      <w:r>
        <w:rPr>
          <w:rFonts w:ascii="Palatino Linotype"/>
        </w:rPr>
        <w:t>participated.</w:t>
      </w:r>
    </w:p>
    <w:p w14:paraId="6A5C2C0B" w14:textId="77777777" w:rsidR="00890FDA" w:rsidRDefault="00890FDA" w:rsidP="00C12FBA">
      <w:pPr>
        <w:pStyle w:val="IRPsanstext"/>
      </w:pPr>
    </w:p>
    <w:p w14:paraId="6D1291B6" w14:textId="77777777" w:rsidR="00E573B5" w:rsidRDefault="00E573B5"/>
    <w:p w14:paraId="7C6CECA6" w14:textId="77777777" w:rsidR="00890FDA" w:rsidRPr="00E573B5" w:rsidRDefault="00890FDA">
      <w:pPr>
        <w:rPr>
          <w:rFonts w:ascii="Arial" w:hAnsi="Arial"/>
          <w:color w:val="FF0000"/>
        </w:rPr>
      </w:pPr>
      <w:r w:rsidRPr="00E573B5">
        <w:rPr>
          <w:color w:val="FF0000"/>
        </w:rPr>
        <w:br w:type="page"/>
      </w:r>
    </w:p>
    <w:p w14:paraId="79BF8E1E" w14:textId="77777777" w:rsidR="00E65DEE" w:rsidRPr="00833BEA" w:rsidRDefault="00BB47F5" w:rsidP="00E65DEE">
      <w:pPr>
        <w:pStyle w:val="IRPtitl"/>
        <w:ind w:left="0" w:firstLine="0"/>
        <w:rPr>
          <w:b/>
        </w:rPr>
      </w:pPr>
      <w:r w:rsidRPr="00BB47F5">
        <w:rPr>
          <w:b/>
          <w:sz w:val="20"/>
          <w:szCs w:val="20"/>
        </w:rPr>
        <w:lastRenderedPageBreak/>
        <w:br/>
      </w:r>
      <w:r w:rsidR="00E65DEE">
        <w:rPr>
          <w:b/>
        </w:rPr>
        <w:t>OVERVIEW</w:t>
      </w:r>
    </w:p>
    <w:p w14:paraId="44BC11CE" w14:textId="77777777" w:rsidR="00E65DEE" w:rsidRDefault="00E65DEE" w:rsidP="00E65DEE">
      <w:pPr>
        <w:pStyle w:val="IRPsanstext"/>
      </w:pPr>
    </w:p>
    <w:p w14:paraId="7E03DDE1" w14:textId="77777777" w:rsidR="00E65DEE" w:rsidRPr="006C1398" w:rsidRDefault="00E65DEE" w:rsidP="00E65DEE">
      <w:pPr>
        <w:pStyle w:val="IRPsanstext"/>
      </w:pPr>
      <w:r w:rsidRPr="006C1398">
        <w:rPr>
          <w:spacing w:val="1"/>
          <w:w w:val="105"/>
        </w:rPr>
        <w:t>By</w:t>
      </w:r>
      <w:r w:rsidRPr="006C1398">
        <w:rPr>
          <w:spacing w:val="-9"/>
          <w:w w:val="105"/>
        </w:rPr>
        <w:t xml:space="preserve"> </w:t>
      </w:r>
      <w:r w:rsidRPr="006C1398">
        <w:rPr>
          <w:w w:val="105"/>
        </w:rPr>
        <w:t>the</w:t>
      </w:r>
      <w:r w:rsidRPr="006C1398">
        <w:rPr>
          <w:spacing w:val="-9"/>
          <w:w w:val="105"/>
        </w:rPr>
        <w:t xml:space="preserve"> </w:t>
      </w:r>
      <w:r w:rsidRPr="006C1398">
        <w:rPr>
          <w:w w:val="105"/>
        </w:rPr>
        <w:t>time</w:t>
      </w:r>
      <w:r w:rsidRPr="006C1398">
        <w:rPr>
          <w:spacing w:val="-8"/>
          <w:w w:val="105"/>
        </w:rPr>
        <w:t xml:space="preserve"> </w:t>
      </w:r>
      <w:r w:rsidRPr="006C1398">
        <w:rPr>
          <w:w w:val="105"/>
        </w:rPr>
        <w:t>this</w:t>
      </w:r>
      <w:r w:rsidRPr="006C1398">
        <w:rPr>
          <w:spacing w:val="-9"/>
          <w:w w:val="105"/>
        </w:rPr>
        <w:t xml:space="preserve"> </w:t>
      </w:r>
      <w:r w:rsidRPr="006C1398">
        <w:rPr>
          <w:w w:val="105"/>
        </w:rPr>
        <w:t>plan</w:t>
      </w:r>
      <w:r w:rsidRPr="006C1398">
        <w:rPr>
          <w:spacing w:val="-8"/>
          <w:w w:val="105"/>
        </w:rPr>
        <w:t xml:space="preserve"> </w:t>
      </w:r>
      <w:r w:rsidRPr="006C1398">
        <w:rPr>
          <w:spacing w:val="1"/>
          <w:w w:val="105"/>
        </w:rPr>
        <w:t>was</w:t>
      </w:r>
      <w:r w:rsidRPr="006C1398">
        <w:rPr>
          <w:spacing w:val="-9"/>
          <w:w w:val="105"/>
        </w:rPr>
        <w:t xml:space="preserve"> </w:t>
      </w:r>
      <w:r w:rsidRPr="006C1398">
        <w:rPr>
          <w:w w:val="105"/>
        </w:rPr>
        <w:t>filed</w:t>
      </w:r>
      <w:r w:rsidRPr="006C1398">
        <w:rPr>
          <w:spacing w:val="-8"/>
          <w:w w:val="105"/>
        </w:rPr>
        <w:t xml:space="preserve"> </w:t>
      </w:r>
      <w:r w:rsidRPr="006C1398">
        <w:rPr>
          <w:w w:val="105"/>
        </w:rPr>
        <w:t>with</w:t>
      </w:r>
      <w:r w:rsidRPr="006C1398">
        <w:rPr>
          <w:spacing w:val="-9"/>
          <w:w w:val="105"/>
        </w:rPr>
        <w:t xml:space="preserve"> </w:t>
      </w:r>
      <w:r w:rsidRPr="006C1398">
        <w:rPr>
          <w:w w:val="105"/>
        </w:rPr>
        <w:t>the</w:t>
      </w:r>
      <w:r w:rsidRPr="006C1398">
        <w:rPr>
          <w:spacing w:val="-8"/>
          <w:w w:val="105"/>
        </w:rPr>
        <w:t xml:space="preserve"> </w:t>
      </w:r>
      <w:r w:rsidRPr="006C1398">
        <w:rPr>
          <w:w w:val="105"/>
        </w:rPr>
        <w:t>Washington</w:t>
      </w:r>
      <w:r w:rsidRPr="006C1398">
        <w:rPr>
          <w:spacing w:val="-9"/>
          <w:w w:val="105"/>
        </w:rPr>
        <w:t xml:space="preserve"> </w:t>
      </w:r>
      <w:r w:rsidRPr="006C1398">
        <w:rPr>
          <w:w w:val="105"/>
        </w:rPr>
        <w:t>Utilities</w:t>
      </w:r>
      <w:r w:rsidRPr="006C1398">
        <w:rPr>
          <w:spacing w:val="-9"/>
          <w:w w:val="105"/>
        </w:rPr>
        <w:t xml:space="preserve"> </w:t>
      </w:r>
      <w:r w:rsidRPr="006C1398">
        <w:rPr>
          <w:w w:val="105"/>
        </w:rPr>
        <w:t>and</w:t>
      </w:r>
      <w:r w:rsidRPr="006C1398">
        <w:rPr>
          <w:spacing w:val="-8"/>
          <w:w w:val="105"/>
        </w:rPr>
        <w:t xml:space="preserve"> </w:t>
      </w:r>
      <w:r w:rsidRPr="006C1398">
        <w:rPr>
          <w:w w:val="105"/>
        </w:rPr>
        <w:t>Transportatio</w:t>
      </w:r>
      <w:r w:rsidR="00C566EF">
        <w:rPr>
          <w:w w:val="105"/>
        </w:rPr>
        <w:t xml:space="preserve">n </w:t>
      </w:r>
      <w:r w:rsidRPr="006C1398">
        <w:rPr>
          <w:spacing w:val="1"/>
          <w:w w:val="105"/>
        </w:rPr>
        <w:t>Commission</w:t>
      </w:r>
      <w:r w:rsidRPr="006C1398">
        <w:rPr>
          <w:spacing w:val="-14"/>
          <w:w w:val="105"/>
        </w:rPr>
        <w:t xml:space="preserve"> </w:t>
      </w:r>
      <w:r w:rsidRPr="006C1398">
        <w:rPr>
          <w:spacing w:val="1"/>
          <w:w w:val="105"/>
        </w:rPr>
        <w:t xml:space="preserve">(WUTC), </w:t>
      </w:r>
      <w:r>
        <w:rPr>
          <w:spacing w:val="1"/>
          <w:w w:val="105"/>
        </w:rPr>
        <w:t>1</w:t>
      </w:r>
      <w:r w:rsidR="00A16826">
        <w:rPr>
          <w:spacing w:val="1"/>
          <w:w w:val="105"/>
        </w:rPr>
        <w:t>3</w:t>
      </w:r>
      <w:r w:rsidRPr="006C1398">
        <w:rPr>
          <w:spacing w:val="-14"/>
          <w:w w:val="105"/>
        </w:rPr>
        <w:t xml:space="preserve"> </w:t>
      </w:r>
      <w:r w:rsidRPr="006C1398">
        <w:rPr>
          <w:spacing w:val="1"/>
          <w:w w:val="105"/>
        </w:rPr>
        <w:t>formal</w:t>
      </w:r>
      <w:r w:rsidRPr="006C1398">
        <w:rPr>
          <w:spacing w:val="-15"/>
          <w:w w:val="105"/>
        </w:rPr>
        <w:t xml:space="preserve"> </w:t>
      </w:r>
      <w:r w:rsidRPr="006C1398">
        <w:rPr>
          <w:w w:val="105"/>
        </w:rPr>
        <w:t>Integrated</w:t>
      </w:r>
      <w:r w:rsidRPr="006C1398">
        <w:rPr>
          <w:spacing w:val="-13"/>
          <w:w w:val="105"/>
        </w:rPr>
        <w:t xml:space="preserve"> </w:t>
      </w:r>
      <w:r w:rsidRPr="006C1398">
        <w:rPr>
          <w:spacing w:val="1"/>
          <w:w w:val="105"/>
        </w:rPr>
        <w:t>Resource</w:t>
      </w:r>
      <w:r w:rsidRPr="006C1398">
        <w:rPr>
          <w:spacing w:val="-14"/>
          <w:w w:val="105"/>
        </w:rPr>
        <w:t xml:space="preserve"> </w:t>
      </w:r>
      <w:r w:rsidRPr="006C1398">
        <w:rPr>
          <w:w w:val="105"/>
        </w:rPr>
        <w:t>Plan</w:t>
      </w:r>
      <w:r w:rsidRPr="006C1398">
        <w:rPr>
          <w:spacing w:val="-14"/>
          <w:w w:val="105"/>
        </w:rPr>
        <w:t xml:space="preserve"> </w:t>
      </w:r>
      <w:r w:rsidRPr="006C1398">
        <w:rPr>
          <w:w w:val="105"/>
        </w:rPr>
        <w:t>Advisory</w:t>
      </w:r>
      <w:r w:rsidRPr="006C1398">
        <w:rPr>
          <w:spacing w:val="-14"/>
          <w:w w:val="105"/>
        </w:rPr>
        <w:t xml:space="preserve"> </w:t>
      </w:r>
      <w:r w:rsidRPr="006C1398">
        <w:rPr>
          <w:spacing w:val="1"/>
          <w:w w:val="105"/>
        </w:rPr>
        <w:t>Group</w:t>
      </w:r>
      <w:r w:rsidRPr="006C1398">
        <w:rPr>
          <w:spacing w:val="-13"/>
          <w:w w:val="105"/>
        </w:rPr>
        <w:t xml:space="preserve"> </w:t>
      </w:r>
      <w:r w:rsidRPr="006C1398">
        <w:rPr>
          <w:spacing w:val="1"/>
          <w:w w:val="105"/>
        </w:rPr>
        <w:t>(IRPAG</w:t>
      </w:r>
      <w:r w:rsidR="00C566EF">
        <w:rPr>
          <w:spacing w:val="1"/>
          <w:w w:val="105"/>
        </w:rPr>
        <w:t xml:space="preserve">) </w:t>
      </w:r>
      <w:r w:rsidRPr="006C1398">
        <w:rPr>
          <w:w w:val="105"/>
        </w:rPr>
        <w:t>meetings</w:t>
      </w:r>
      <w:r w:rsidRPr="006C1398">
        <w:rPr>
          <w:spacing w:val="-11"/>
          <w:w w:val="105"/>
        </w:rPr>
        <w:t xml:space="preserve"> </w:t>
      </w:r>
      <w:r w:rsidRPr="006C1398">
        <w:rPr>
          <w:w w:val="105"/>
        </w:rPr>
        <w:t>had</w:t>
      </w:r>
      <w:r w:rsidRPr="006C1398">
        <w:rPr>
          <w:spacing w:val="-11"/>
          <w:w w:val="105"/>
        </w:rPr>
        <w:t xml:space="preserve"> </w:t>
      </w:r>
      <w:r w:rsidRPr="006C1398">
        <w:rPr>
          <w:w w:val="105"/>
        </w:rPr>
        <w:t>been</w:t>
      </w:r>
      <w:r w:rsidRPr="006C1398">
        <w:rPr>
          <w:spacing w:val="-11"/>
          <w:w w:val="105"/>
        </w:rPr>
        <w:t xml:space="preserve"> </w:t>
      </w:r>
      <w:r w:rsidRPr="006C1398">
        <w:rPr>
          <w:w w:val="105"/>
        </w:rPr>
        <w:t>held,</w:t>
      </w:r>
      <w:r w:rsidRPr="006C1398">
        <w:rPr>
          <w:spacing w:val="-12"/>
          <w:w w:val="105"/>
        </w:rPr>
        <w:t xml:space="preserve"> </w:t>
      </w:r>
      <w:r w:rsidRPr="006C1398">
        <w:rPr>
          <w:w w:val="105"/>
        </w:rPr>
        <w:t>as</w:t>
      </w:r>
      <w:r w:rsidRPr="006C1398">
        <w:rPr>
          <w:spacing w:val="-10"/>
          <w:w w:val="105"/>
        </w:rPr>
        <w:t xml:space="preserve"> </w:t>
      </w:r>
      <w:r w:rsidRPr="006C1398">
        <w:rPr>
          <w:w w:val="105"/>
        </w:rPr>
        <w:t>well</w:t>
      </w:r>
      <w:r w:rsidRPr="006C1398">
        <w:rPr>
          <w:spacing w:val="-12"/>
          <w:w w:val="105"/>
        </w:rPr>
        <w:t xml:space="preserve"> </w:t>
      </w:r>
      <w:r w:rsidRPr="006C1398">
        <w:rPr>
          <w:w w:val="105"/>
        </w:rPr>
        <w:t>as</w:t>
      </w:r>
      <w:r w:rsidRPr="006C1398">
        <w:rPr>
          <w:spacing w:val="-11"/>
          <w:w w:val="105"/>
        </w:rPr>
        <w:t xml:space="preserve"> </w:t>
      </w:r>
      <w:r w:rsidRPr="006C1398">
        <w:rPr>
          <w:spacing w:val="1"/>
          <w:w w:val="105"/>
        </w:rPr>
        <w:t>numerous</w:t>
      </w:r>
      <w:r w:rsidRPr="006C1398">
        <w:rPr>
          <w:spacing w:val="-11"/>
          <w:w w:val="105"/>
        </w:rPr>
        <w:t xml:space="preserve"> </w:t>
      </w:r>
      <w:r w:rsidRPr="006C1398">
        <w:rPr>
          <w:w w:val="105"/>
        </w:rPr>
        <w:t>Conservation</w:t>
      </w:r>
      <w:r w:rsidRPr="006C1398">
        <w:rPr>
          <w:spacing w:val="-11"/>
          <w:w w:val="105"/>
        </w:rPr>
        <w:t xml:space="preserve"> </w:t>
      </w:r>
      <w:r w:rsidRPr="006C1398">
        <w:rPr>
          <w:spacing w:val="1"/>
          <w:w w:val="105"/>
        </w:rPr>
        <w:t>Resource</w:t>
      </w:r>
      <w:r w:rsidRPr="006C1398">
        <w:rPr>
          <w:spacing w:val="-10"/>
          <w:w w:val="105"/>
        </w:rPr>
        <w:t xml:space="preserve"> </w:t>
      </w:r>
      <w:r w:rsidRPr="006C1398">
        <w:rPr>
          <w:w w:val="105"/>
        </w:rPr>
        <w:t>Advisory</w:t>
      </w:r>
      <w:r w:rsidRPr="006C1398">
        <w:rPr>
          <w:spacing w:val="-11"/>
          <w:w w:val="105"/>
        </w:rPr>
        <w:t xml:space="preserve"> </w:t>
      </w:r>
      <w:r w:rsidRPr="006C1398">
        <w:rPr>
          <w:spacing w:val="1"/>
          <w:w w:val="105"/>
        </w:rPr>
        <w:t>Grou</w:t>
      </w:r>
      <w:r w:rsidR="00C566EF">
        <w:rPr>
          <w:spacing w:val="1"/>
          <w:w w:val="105"/>
        </w:rPr>
        <w:t xml:space="preserve">p </w:t>
      </w:r>
      <w:r w:rsidRPr="006C1398">
        <w:rPr>
          <w:spacing w:val="1"/>
          <w:w w:val="105"/>
        </w:rPr>
        <w:t>(CRAG)</w:t>
      </w:r>
      <w:r w:rsidRPr="006C1398">
        <w:rPr>
          <w:spacing w:val="-15"/>
          <w:w w:val="105"/>
        </w:rPr>
        <w:t xml:space="preserve"> </w:t>
      </w:r>
      <w:r w:rsidRPr="006C1398">
        <w:rPr>
          <w:w w:val="105"/>
        </w:rPr>
        <w:t>and Technical Advisory Group</w:t>
      </w:r>
      <w:r w:rsidRPr="006C1398">
        <w:rPr>
          <w:spacing w:val="-15"/>
          <w:w w:val="105"/>
        </w:rPr>
        <w:t xml:space="preserve"> (TAG) </w:t>
      </w:r>
      <w:r w:rsidRPr="006C1398">
        <w:rPr>
          <w:w w:val="105"/>
        </w:rPr>
        <w:t>meetings</w:t>
      </w:r>
      <w:r w:rsidRPr="006C1398">
        <w:rPr>
          <w:spacing w:val="-14"/>
          <w:w w:val="105"/>
        </w:rPr>
        <w:t xml:space="preserve"> </w:t>
      </w:r>
      <w:r w:rsidRPr="006C1398">
        <w:rPr>
          <w:w w:val="105"/>
        </w:rPr>
        <w:t>and</w:t>
      </w:r>
      <w:r w:rsidRPr="006C1398">
        <w:rPr>
          <w:spacing w:val="-14"/>
          <w:w w:val="105"/>
        </w:rPr>
        <w:t xml:space="preserve"> </w:t>
      </w:r>
      <w:r w:rsidRPr="006C1398">
        <w:rPr>
          <w:w w:val="105"/>
        </w:rPr>
        <w:t>dozens</w:t>
      </w:r>
      <w:r w:rsidRPr="006C1398">
        <w:rPr>
          <w:spacing w:val="-14"/>
          <w:w w:val="105"/>
        </w:rPr>
        <w:t xml:space="preserve"> </w:t>
      </w:r>
      <w:r w:rsidRPr="006C1398">
        <w:rPr>
          <w:w w:val="105"/>
        </w:rPr>
        <w:t>of</w:t>
      </w:r>
      <w:r w:rsidRPr="006C1398">
        <w:rPr>
          <w:spacing w:val="-15"/>
          <w:w w:val="105"/>
        </w:rPr>
        <w:t xml:space="preserve"> </w:t>
      </w:r>
      <w:r w:rsidRPr="006C1398">
        <w:rPr>
          <w:w w:val="105"/>
        </w:rPr>
        <w:t>informal</w:t>
      </w:r>
      <w:r w:rsidRPr="006C1398">
        <w:rPr>
          <w:spacing w:val="-14"/>
          <w:w w:val="105"/>
        </w:rPr>
        <w:t xml:space="preserve"> </w:t>
      </w:r>
      <w:r w:rsidRPr="006C1398">
        <w:rPr>
          <w:w w:val="105"/>
        </w:rPr>
        <w:t>meetings</w:t>
      </w:r>
      <w:r w:rsidRPr="006C1398">
        <w:rPr>
          <w:spacing w:val="-14"/>
          <w:w w:val="105"/>
        </w:rPr>
        <w:t xml:space="preserve"> </w:t>
      </w:r>
      <w:r w:rsidRPr="006C1398">
        <w:rPr>
          <w:w w:val="105"/>
        </w:rPr>
        <w:t>and</w:t>
      </w:r>
      <w:r w:rsidRPr="006C1398">
        <w:rPr>
          <w:spacing w:val="-14"/>
          <w:w w:val="105"/>
        </w:rPr>
        <w:t xml:space="preserve"> </w:t>
      </w:r>
      <w:r w:rsidRPr="006C1398">
        <w:rPr>
          <w:w w:val="105"/>
        </w:rPr>
        <w:t>communications.</w:t>
      </w:r>
      <w:r w:rsidRPr="006C1398">
        <w:rPr>
          <w:spacing w:val="-15"/>
          <w:w w:val="105"/>
        </w:rPr>
        <w:t xml:space="preserve"> </w:t>
      </w:r>
      <w:r w:rsidRPr="006C1398">
        <w:rPr>
          <w:w w:val="105"/>
        </w:rPr>
        <w:t xml:space="preserve">Stakeholders </w:t>
      </w:r>
      <w:r w:rsidRPr="006C1398">
        <w:rPr>
          <w:spacing w:val="1"/>
          <w:w w:val="105"/>
        </w:rPr>
        <w:t>who</w:t>
      </w:r>
      <w:r w:rsidRPr="006C1398">
        <w:rPr>
          <w:spacing w:val="-10"/>
          <w:w w:val="105"/>
        </w:rPr>
        <w:t xml:space="preserve"> </w:t>
      </w:r>
      <w:r w:rsidRPr="006C1398">
        <w:rPr>
          <w:w w:val="105"/>
        </w:rPr>
        <w:t>actively</w:t>
      </w:r>
      <w:r w:rsidRPr="006C1398">
        <w:rPr>
          <w:spacing w:val="-10"/>
          <w:w w:val="105"/>
        </w:rPr>
        <w:t xml:space="preserve"> </w:t>
      </w:r>
      <w:r w:rsidRPr="006C1398">
        <w:rPr>
          <w:w w:val="105"/>
        </w:rPr>
        <w:t>participated</w:t>
      </w:r>
      <w:r w:rsidRPr="006C1398">
        <w:rPr>
          <w:spacing w:val="-10"/>
          <w:w w:val="105"/>
        </w:rPr>
        <w:t xml:space="preserve"> </w:t>
      </w:r>
      <w:r w:rsidRPr="006C1398">
        <w:rPr>
          <w:w w:val="105"/>
        </w:rPr>
        <w:t>in</w:t>
      </w:r>
      <w:r w:rsidRPr="006C1398">
        <w:rPr>
          <w:spacing w:val="-9"/>
          <w:w w:val="105"/>
        </w:rPr>
        <w:t xml:space="preserve"> </w:t>
      </w:r>
      <w:r w:rsidRPr="006C1398">
        <w:rPr>
          <w:w w:val="105"/>
        </w:rPr>
        <w:t>one</w:t>
      </w:r>
      <w:r w:rsidRPr="006C1398">
        <w:rPr>
          <w:spacing w:val="-10"/>
          <w:w w:val="105"/>
        </w:rPr>
        <w:t xml:space="preserve"> </w:t>
      </w:r>
      <w:r w:rsidRPr="006C1398">
        <w:rPr>
          <w:w w:val="105"/>
        </w:rPr>
        <w:t>or</w:t>
      </w:r>
      <w:r w:rsidRPr="006C1398">
        <w:rPr>
          <w:spacing w:val="-10"/>
          <w:w w:val="105"/>
        </w:rPr>
        <w:t xml:space="preserve"> </w:t>
      </w:r>
      <w:r w:rsidRPr="006C1398">
        <w:rPr>
          <w:spacing w:val="1"/>
          <w:w w:val="105"/>
        </w:rPr>
        <w:t>more</w:t>
      </w:r>
      <w:r w:rsidRPr="006C1398">
        <w:rPr>
          <w:spacing w:val="-10"/>
          <w:w w:val="105"/>
        </w:rPr>
        <w:t xml:space="preserve"> </w:t>
      </w:r>
      <w:r w:rsidRPr="006C1398">
        <w:rPr>
          <w:w w:val="105"/>
        </w:rPr>
        <w:t>meetings</w:t>
      </w:r>
      <w:r w:rsidRPr="006C1398">
        <w:rPr>
          <w:spacing w:val="-9"/>
          <w:w w:val="105"/>
        </w:rPr>
        <w:t xml:space="preserve"> </w:t>
      </w:r>
      <w:r w:rsidRPr="006C1398">
        <w:rPr>
          <w:w w:val="105"/>
        </w:rPr>
        <w:t>include</w:t>
      </w:r>
      <w:r w:rsidRPr="006C1398">
        <w:rPr>
          <w:spacing w:val="-10"/>
          <w:w w:val="105"/>
        </w:rPr>
        <w:t xml:space="preserve"> </w:t>
      </w:r>
      <w:r w:rsidRPr="006C1398">
        <w:rPr>
          <w:w w:val="105"/>
        </w:rPr>
        <w:t>Washington Utilities and Transportation Commission</w:t>
      </w:r>
      <w:r w:rsidRPr="006C1398">
        <w:rPr>
          <w:spacing w:val="-10"/>
          <w:w w:val="105"/>
        </w:rPr>
        <w:t xml:space="preserve"> (</w:t>
      </w:r>
      <w:r w:rsidRPr="006C1398">
        <w:rPr>
          <w:spacing w:val="1"/>
          <w:w w:val="105"/>
        </w:rPr>
        <w:t>WUTC)</w:t>
      </w:r>
      <w:r w:rsidRPr="006C1398">
        <w:rPr>
          <w:spacing w:val="-10"/>
          <w:w w:val="105"/>
        </w:rPr>
        <w:t xml:space="preserve"> </w:t>
      </w:r>
      <w:r w:rsidRPr="006C1398">
        <w:rPr>
          <w:w w:val="105"/>
        </w:rPr>
        <w:t>staff,</w:t>
      </w:r>
      <w:r w:rsidRPr="006C1398">
        <w:rPr>
          <w:spacing w:val="-10"/>
          <w:w w:val="105"/>
        </w:rPr>
        <w:t xml:space="preserve"> </w:t>
      </w:r>
      <w:r w:rsidRPr="006C1398">
        <w:rPr>
          <w:w w:val="105"/>
        </w:rPr>
        <w:t>Public</w:t>
      </w:r>
      <w:r w:rsidRPr="006C1398">
        <w:rPr>
          <w:spacing w:val="-10"/>
          <w:w w:val="105"/>
        </w:rPr>
        <w:t xml:space="preserve"> </w:t>
      </w:r>
      <w:r w:rsidRPr="006C1398">
        <w:rPr>
          <w:w w:val="105"/>
        </w:rPr>
        <w:t>Counsel</w:t>
      </w:r>
      <w:r w:rsidR="00C566EF">
        <w:rPr>
          <w:w w:val="105"/>
        </w:rPr>
        <w:t xml:space="preserve">, </w:t>
      </w:r>
      <w:r w:rsidRPr="006C1398">
        <w:rPr>
          <w:spacing w:val="1"/>
          <w:w w:val="105"/>
        </w:rPr>
        <w:t>Northwest</w:t>
      </w:r>
      <w:r w:rsidRPr="006C1398">
        <w:rPr>
          <w:spacing w:val="-16"/>
          <w:w w:val="105"/>
        </w:rPr>
        <w:t xml:space="preserve"> </w:t>
      </w:r>
      <w:r w:rsidRPr="006C1398">
        <w:rPr>
          <w:w w:val="105"/>
        </w:rPr>
        <w:t>Industrial</w:t>
      </w:r>
      <w:r w:rsidRPr="006C1398">
        <w:rPr>
          <w:spacing w:val="-15"/>
          <w:w w:val="105"/>
        </w:rPr>
        <w:t xml:space="preserve"> </w:t>
      </w:r>
      <w:r w:rsidRPr="006C1398">
        <w:rPr>
          <w:spacing w:val="1"/>
          <w:w w:val="105"/>
        </w:rPr>
        <w:t>Gas</w:t>
      </w:r>
      <w:r w:rsidRPr="006C1398">
        <w:rPr>
          <w:spacing w:val="-15"/>
          <w:w w:val="105"/>
        </w:rPr>
        <w:t xml:space="preserve"> </w:t>
      </w:r>
      <w:r w:rsidRPr="006C1398">
        <w:rPr>
          <w:spacing w:val="1"/>
          <w:w w:val="105"/>
        </w:rPr>
        <w:t>Users (NWIGU),</w:t>
      </w:r>
      <w:r w:rsidRPr="006C1398">
        <w:rPr>
          <w:spacing w:val="-15"/>
          <w:w w:val="105"/>
        </w:rPr>
        <w:t xml:space="preserve"> </w:t>
      </w:r>
      <w:r w:rsidRPr="006C1398">
        <w:rPr>
          <w:spacing w:val="1"/>
          <w:w w:val="105"/>
        </w:rPr>
        <w:t>Northwest</w:t>
      </w:r>
      <w:r w:rsidRPr="006C1398">
        <w:rPr>
          <w:spacing w:val="-16"/>
          <w:w w:val="105"/>
        </w:rPr>
        <w:t xml:space="preserve"> </w:t>
      </w:r>
      <w:r w:rsidRPr="006C1398">
        <w:rPr>
          <w:spacing w:val="1"/>
          <w:w w:val="105"/>
        </w:rPr>
        <w:t>Gas</w:t>
      </w:r>
      <w:r w:rsidRPr="006C1398">
        <w:rPr>
          <w:spacing w:val="-14"/>
          <w:w w:val="105"/>
        </w:rPr>
        <w:t xml:space="preserve"> </w:t>
      </w:r>
      <w:r w:rsidRPr="006C1398">
        <w:rPr>
          <w:w w:val="105"/>
        </w:rPr>
        <w:t>Association (NWGA),</w:t>
      </w:r>
      <w:r w:rsidRPr="006C1398">
        <w:rPr>
          <w:spacing w:val="-16"/>
          <w:w w:val="105"/>
        </w:rPr>
        <w:t xml:space="preserve"> </w:t>
      </w:r>
      <w:r w:rsidRPr="006C1398">
        <w:rPr>
          <w:spacing w:val="1"/>
          <w:w w:val="105"/>
        </w:rPr>
        <w:t>Northwest</w:t>
      </w:r>
      <w:r w:rsidRPr="006C1398">
        <w:rPr>
          <w:spacing w:val="-15"/>
          <w:w w:val="105"/>
        </w:rPr>
        <w:t xml:space="preserve"> </w:t>
      </w:r>
      <w:r w:rsidRPr="006C1398">
        <w:rPr>
          <w:w w:val="105"/>
        </w:rPr>
        <w:t>Pipeline</w:t>
      </w:r>
      <w:r w:rsidR="00C566EF">
        <w:rPr>
          <w:w w:val="105"/>
        </w:rPr>
        <w:t xml:space="preserve">, </w:t>
      </w:r>
      <w:r w:rsidRPr="006C1398">
        <w:rPr>
          <w:w w:val="105"/>
        </w:rPr>
        <w:t>conservation</w:t>
      </w:r>
      <w:r w:rsidRPr="006C1398">
        <w:rPr>
          <w:spacing w:val="-15"/>
          <w:w w:val="105"/>
        </w:rPr>
        <w:t xml:space="preserve"> </w:t>
      </w:r>
      <w:r w:rsidRPr="006C1398">
        <w:rPr>
          <w:w w:val="105"/>
        </w:rPr>
        <w:t>and</w:t>
      </w:r>
      <w:r w:rsidRPr="006C1398">
        <w:rPr>
          <w:spacing w:val="-14"/>
          <w:w w:val="105"/>
        </w:rPr>
        <w:t xml:space="preserve"> </w:t>
      </w:r>
      <w:r w:rsidRPr="006C1398">
        <w:rPr>
          <w:w w:val="105"/>
        </w:rPr>
        <w:t>renewable</w:t>
      </w:r>
      <w:r w:rsidRPr="006C1398">
        <w:rPr>
          <w:spacing w:val="-14"/>
          <w:w w:val="105"/>
        </w:rPr>
        <w:t xml:space="preserve"> </w:t>
      </w:r>
      <w:r w:rsidRPr="006C1398">
        <w:rPr>
          <w:w w:val="105"/>
        </w:rPr>
        <w:t>resource</w:t>
      </w:r>
      <w:r w:rsidRPr="006C1398">
        <w:rPr>
          <w:spacing w:val="-15"/>
          <w:w w:val="105"/>
        </w:rPr>
        <w:t xml:space="preserve"> </w:t>
      </w:r>
      <w:r w:rsidRPr="006C1398">
        <w:rPr>
          <w:w w:val="105"/>
        </w:rPr>
        <w:t>advocates,</w:t>
      </w:r>
      <w:r w:rsidRPr="006C1398">
        <w:rPr>
          <w:spacing w:val="-15"/>
          <w:w w:val="105"/>
        </w:rPr>
        <w:t xml:space="preserve"> </w:t>
      </w:r>
      <w:r w:rsidRPr="006C1398">
        <w:rPr>
          <w:w w:val="105"/>
        </w:rPr>
        <w:t>the</w:t>
      </w:r>
      <w:r w:rsidRPr="006C1398">
        <w:rPr>
          <w:spacing w:val="-14"/>
          <w:w w:val="105"/>
        </w:rPr>
        <w:t xml:space="preserve"> </w:t>
      </w:r>
      <w:r w:rsidRPr="006C1398">
        <w:rPr>
          <w:spacing w:val="1"/>
          <w:w w:val="105"/>
        </w:rPr>
        <w:t>Northwest</w:t>
      </w:r>
      <w:r w:rsidRPr="006C1398">
        <w:rPr>
          <w:spacing w:val="-15"/>
          <w:w w:val="105"/>
        </w:rPr>
        <w:t xml:space="preserve"> </w:t>
      </w:r>
      <w:r w:rsidRPr="006C1398">
        <w:rPr>
          <w:spacing w:val="1"/>
          <w:w w:val="105"/>
        </w:rPr>
        <w:t>Power</w:t>
      </w:r>
      <w:r w:rsidRPr="006C1398">
        <w:rPr>
          <w:spacing w:val="-15"/>
          <w:w w:val="105"/>
        </w:rPr>
        <w:t xml:space="preserve"> </w:t>
      </w:r>
      <w:r w:rsidRPr="006C1398">
        <w:rPr>
          <w:w w:val="105"/>
        </w:rPr>
        <w:t>and</w:t>
      </w:r>
      <w:r w:rsidRPr="006C1398">
        <w:rPr>
          <w:spacing w:val="-15"/>
          <w:w w:val="105"/>
        </w:rPr>
        <w:t xml:space="preserve"> </w:t>
      </w:r>
      <w:r w:rsidRPr="006C1398">
        <w:rPr>
          <w:w w:val="105"/>
        </w:rPr>
        <w:t>Conservatio</w:t>
      </w:r>
      <w:r>
        <w:rPr>
          <w:w w:val="105"/>
        </w:rPr>
        <w:t xml:space="preserve">n </w:t>
      </w:r>
      <w:r w:rsidRPr="006C1398">
        <w:rPr>
          <w:w w:val="105"/>
        </w:rPr>
        <w:t>Council,</w:t>
      </w:r>
      <w:r w:rsidRPr="006C1398">
        <w:rPr>
          <w:spacing w:val="-11"/>
          <w:w w:val="105"/>
        </w:rPr>
        <w:t xml:space="preserve"> </w:t>
      </w:r>
      <w:r w:rsidRPr="006C1398">
        <w:rPr>
          <w:w w:val="105"/>
        </w:rPr>
        <w:t>project</w:t>
      </w:r>
      <w:r w:rsidRPr="006C1398">
        <w:rPr>
          <w:spacing w:val="-11"/>
          <w:w w:val="105"/>
        </w:rPr>
        <w:t xml:space="preserve"> </w:t>
      </w:r>
      <w:r w:rsidRPr="006C1398">
        <w:rPr>
          <w:w w:val="105"/>
        </w:rPr>
        <w:t>developers,</w:t>
      </w:r>
      <w:r w:rsidRPr="006C1398">
        <w:rPr>
          <w:spacing w:val="-12"/>
          <w:w w:val="105"/>
        </w:rPr>
        <w:t xml:space="preserve"> </w:t>
      </w:r>
      <w:r w:rsidRPr="006C1398">
        <w:rPr>
          <w:w w:val="105"/>
        </w:rPr>
        <w:t>other</w:t>
      </w:r>
      <w:r w:rsidRPr="006C1398">
        <w:rPr>
          <w:spacing w:val="-11"/>
          <w:w w:val="105"/>
        </w:rPr>
        <w:t xml:space="preserve"> </w:t>
      </w:r>
      <w:r w:rsidRPr="006C1398">
        <w:rPr>
          <w:w w:val="105"/>
        </w:rPr>
        <w:t>utilities,</w:t>
      </w:r>
      <w:r w:rsidRPr="006C1398">
        <w:rPr>
          <w:spacing w:val="-11"/>
          <w:w w:val="105"/>
        </w:rPr>
        <w:t xml:space="preserve"> </w:t>
      </w:r>
      <w:r w:rsidRPr="006C1398">
        <w:rPr>
          <w:w w:val="105"/>
        </w:rPr>
        <w:t>customers,</w:t>
      </w:r>
      <w:r w:rsidRPr="006C1398">
        <w:rPr>
          <w:spacing w:val="-11"/>
          <w:w w:val="105"/>
        </w:rPr>
        <w:t xml:space="preserve"> </w:t>
      </w:r>
      <w:r w:rsidRPr="006C1398">
        <w:rPr>
          <w:w w:val="105"/>
        </w:rPr>
        <w:t>the</w:t>
      </w:r>
      <w:r w:rsidRPr="006C1398">
        <w:rPr>
          <w:spacing w:val="-10"/>
          <w:w w:val="105"/>
        </w:rPr>
        <w:t xml:space="preserve"> </w:t>
      </w:r>
      <w:r w:rsidRPr="006C1398">
        <w:rPr>
          <w:w w:val="105"/>
        </w:rPr>
        <w:t>City</w:t>
      </w:r>
      <w:r w:rsidRPr="006C1398">
        <w:rPr>
          <w:spacing w:val="-10"/>
          <w:w w:val="105"/>
        </w:rPr>
        <w:t xml:space="preserve"> </w:t>
      </w:r>
      <w:r w:rsidRPr="006C1398">
        <w:rPr>
          <w:w w:val="105"/>
        </w:rPr>
        <w:t>of</w:t>
      </w:r>
      <w:r w:rsidRPr="006C1398">
        <w:rPr>
          <w:spacing w:val="-11"/>
          <w:w w:val="105"/>
        </w:rPr>
        <w:t xml:space="preserve"> </w:t>
      </w:r>
      <w:r w:rsidRPr="006C1398">
        <w:rPr>
          <w:w w:val="105"/>
        </w:rPr>
        <w:t>Bellevue</w:t>
      </w:r>
      <w:r w:rsidRPr="006C1398">
        <w:rPr>
          <w:spacing w:val="-10"/>
          <w:w w:val="105"/>
        </w:rPr>
        <w:t xml:space="preserve"> </w:t>
      </w:r>
      <w:r w:rsidRPr="006C1398">
        <w:rPr>
          <w:w w:val="105"/>
        </w:rPr>
        <w:t>and</w:t>
      </w:r>
      <w:r w:rsidRPr="006C1398">
        <w:rPr>
          <w:spacing w:val="-10"/>
          <w:w w:val="105"/>
        </w:rPr>
        <w:t xml:space="preserve"> </w:t>
      </w:r>
      <w:r w:rsidRPr="006C1398">
        <w:rPr>
          <w:w w:val="105"/>
        </w:rPr>
        <w:t>th</w:t>
      </w:r>
      <w:r>
        <w:rPr>
          <w:w w:val="105"/>
        </w:rPr>
        <w:t xml:space="preserve">e </w:t>
      </w:r>
      <w:r w:rsidRPr="006C1398">
        <w:rPr>
          <w:w w:val="105"/>
        </w:rPr>
        <w:t>Washington</w:t>
      </w:r>
      <w:r w:rsidRPr="006C1398">
        <w:rPr>
          <w:spacing w:val="-17"/>
          <w:w w:val="105"/>
        </w:rPr>
        <w:t xml:space="preserve"> </w:t>
      </w:r>
      <w:r w:rsidRPr="006C1398">
        <w:rPr>
          <w:w w:val="105"/>
        </w:rPr>
        <w:t>State</w:t>
      </w:r>
      <w:r w:rsidRPr="006C1398">
        <w:rPr>
          <w:spacing w:val="-17"/>
          <w:w w:val="105"/>
        </w:rPr>
        <w:t xml:space="preserve"> </w:t>
      </w:r>
      <w:r w:rsidRPr="006C1398">
        <w:rPr>
          <w:spacing w:val="1"/>
          <w:w w:val="105"/>
        </w:rPr>
        <w:t>Department</w:t>
      </w:r>
      <w:r w:rsidRPr="006C1398">
        <w:rPr>
          <w:spacing w:val="-17"/>
          <w:w w:val="105"/>
        </w:rPr>
        <w:t xml:space="preserve"> </w:t>
      </w:r>
      <w:r w:rsidRPr="006C1398">
        <w:rPr>
          <w:w w:val="105"/>
        </w:rPr>
        <w:t>of</w:t>
      </w:r>
      <w:r w:rsidRPr="006C1398">
        <w:rPr>
          <w:spacing w:val="-18"/>
          <w:w w:val="105"/>
        </w:rPr>
        <w:t xml:space="preserve"> </w:t>
      </w:r>
      <w:r w:rsidRPr="006C1398">
        <w:rPr>
          <w:spacing w:val="1"/>
          <w:w w:val="105"/>
        </w:rPr>
        <w:t>Commerce.</w:t>
      </w:r>
    </w:p>
    <w:p w14:paraId="7563FCF7" w14:textId="77777777" w:rsidR="00E65DEE" w:rsidRPr="006C1398" w:rsidRDefault="00E65DEE" w:rsidP="00E65DEE">
      <w:pPr>
        <w:pStyle w:val="IRPsanstext"/>
        <w:rPr>
          <w:rFonts w:eastAsia="Arial" w:cs="Arial"/>
          <w:szCs w:val="27"/>
        </w:rPr>
      </w:pPr>
    </w:p>
    <w:p w14:paraId="17EC963B" w14:textId="77777777" w:rsidR="00E65DEE" w:rsidRPr="006C1398" w:rsidRDefault="00E65DEE" w:rsidP="00E65DEE">
      <w:pPr>
        <w:pStyle w:val="IRPsanstext"/>
      </w:pPr>
      <w:r w:rsidRPr="006C1398">
        <w:rPr>
          <w:w w:val="105"/>
        </w:rPr>
        <w:t>This</w:t>
      </w:r>
      <w:r w:rsidRPr="006C1398">
        <w:rPr>
          <w:spacing w:val="-10"/>
          <w:w w:val="105"/>
        </w:rPr>
        <w:t xml:space="preserve"> </w:t>
      </w:r>
      <w:r w:rsidRPr="006C1398">
        <w:rPr>
          <w:w w:val="105"/>
        </w:rPr>
        <w:t>appendix</w:t>
      </w:r>
      <w:r w:rsidRPr="006C1398">
        <w:rPr>
          <w:spacing w:val="-10"/>
          <w:w w:val="105"/>
        </w:rPr>
        <w:t xml:space="preserve"> </w:t>
      </w:r>
      <w:r w:rsidRPr="006C1398">
        <w:rPr>
          <w:w w:val="105"/>
        </w:rPr>
        <w:t>briefly</w:t>
      </w:r>
      <w:r w:rsidRPr="006C1398">
        <w:rPr>
          <w:spacing w:val="-10"/>
          <w:w w:val="105"/>
        </w:rPr>
        <w:t xml:space="preserve"> </w:t>
      </w:r>
      <w:r w:rsidRPr="006C1398">
        <w:rPr>
          <w:w w:val="105"/>
        </w:rPr>
        <w:t>describes</w:t>
      </w:r>
      <w:r w:rsidRPr="006C1398">
        <w:rPr>
          <w:spacing w:val="-10"/>
          <w:w w:val="105"/>
        </w:rPr>
        <w:t xml:space="preserve"> </w:t>
      </w:r>
      <w:r w:rsidRPr="006C1398">
        <w:rPr>
          <w:w w:val="105"/>
        </w:rPr>
        <w:t>the</w:t>
      </w:r>
      <w:r w:rsidRPr="006C1398">
        <w:rPr>
          <w:spacing w:val="-9"/>
          <w:w w:val="105"/>
        </w:rPr>
        <w:t xml:space="preserve"> </w:t>
      </w:r>
      <w:r w:rsidRPr="006C1398">
        <w:rPr>
          <w:w w:val="105"/>
        </w:rPr>
        <w:t>purpose</w:t>
      </w:r>
      <w:r w:rsidRPr="006C1398">
        <w:rPr>
          <w:spacing w:val="-10"/>
          <w:w w:val="105"/>
        </w:rPr>
        <w:t xml:space="preserve"> </w:t>
      </w:r>
      <w:r w:rsidRPr="006C1398">
        <w:rPr>
          <w:w w:val="105"/>
        </w:rPr>
        <w:t>of</w:t>
      </w:r>
      <w:r w:rsidRPr="006C1398">
        <w:rPr>
          <w:spacing w:val="-11"/>
          <w:w w:val="105"/>
        </w:rPr>
        <w:t xml:space="preserve"> </w:t>
      </w:r>
      <w:r w:rsidRPr="006C1398">
        <w:rPr>
          <w:w w:val="105"/>
        </w:rPr>
        <w:t>the</w:t>
      </w:r>
      <w:r w:rsidRPr="006C1398">
        <w:rPr>
          <w:spacing w:val="-10"/>
          <w:w w:val="105"/>
        </w:rPr>
        <w:t xml:space="preserve"> </w:t>
      </w:r>
      <w:r w:rsidRPr="006C1398">
        <w:rPr>
          <w:spacing w:val="1"/>
          <w:w w:val="105"/>
        </w:rPr>
        <w:t>IRPAG,</w:t>
      </w:r>
      <w:r w:rsidRPr="006C1398">
        <w:rPr>
          <w:spacing w:val="-8"/>
          <w:w w:val="105"/>
        </w:rPr>
        <w:t xml:space="preserve"> </w:t>
      </w:r>
      <w:r w:rsidRPr="006C1398">
        <w:rPr>
          <w:spacing w:val="1"/>
          <w:w w:val="105"/>
        </w:rPr>
        <w:t>CRAG and TAG,</w:t>
      </w:r>
      <w:r w:rsidRPr="006C1398">
        <w:rPr>
          <w:spacing w:val="-11"/>
          <w:w w:val="105"/>
        </w:rPr>
        <w:t xml:space="preserve"> </w:t>
      </w:r>
      <w:r w:rsidRPr="006C1398">
        <w:rPr>
          <w:w w:val="105"/>
        </w:rPr>
        <w:t>and</w:t>
      </w:r>
      <w:r w:rsidRPr="006C1398">
        <w:rPr>
          <w:spacing w:val="-10"/>
          <w:w w:val="105"/>
        </w:rPr>
        <w:t xml:space="preserve"> </w:t>
      </w:r>
      <w:r>
        <w:rPr>
          <w:spacing w:val="1"/>
          <w:w w:val="105"/>
        </w:rPr>
        <w:t xml:space="preserve">lists </w:t>
      </w:r>
      <w:r w:rsidR="00A16826">
        <w:rPr>
          <w:spacing w:val="1"/>
          <w:w w:val="105"/>
        </w:rPr>
        <w:t>t</w:t>
      </w:r>
      <w:r w:rsidRPr="006C1398">
        <w:rPr>
          <w:w w:val="105"/>
        </w:rPr>
        <w:t>he</w:t>
      </w:r>
      <w:r w:rsidRPr="006C1398">
        <w:rPr>
          <w:spacing w:val="-8"/>
          <w:w w:val="105"/>
        </w:rPr>
        <w:t xml:space="preserve"> </w:t>
      </w:r>
      <w:r w:rsidRPr="006C1398">
        <w:rPr>
          <w:w w:val="105"/>
        </w:rPr>
        <w:t>formal</w:t>
      </w:r>
      <w:r w:rsidRPr="006C1398">
        <w:rPr>
          <w:spacing w:val="-9"/>
          <w:w w:val="105"/>
        </w:rPr>
        <w:t xml:space="preserve"> </w:t>
      </w:r>
      <w:r w:rsidRPr="006C1398">
        <w:rPr>
          <w:spacing w:val="1"/>
          <w:w w:val="105"/>
        </w:rPr>
        <w:t>IRPAG</w:t>
      </w:r>
      <w:r w:rsidRPr="006C1398">
        <w:rPr>
          <w:spacing w:val="-7"/>
          <w:w w:val="105"/>
        </w:rPr>
        <w:t xml:space="preserve"> </w:t>
      </w:r>
      <w:r w:rsidRPr="006C1398">
        <w:rPr>
          <w:w w:val="105"/>
        </w:rPr>
        <w:t>meetings</w:t>
      </w:r>
      <w:r w:rsidRPr="006C1398">
        <w:rPr>
          <w:spacing w:val="-8"/>
          <w:w w:val="105"/>
        </w:rPr>
        <w:t xml:space="preserve"> </w:t>
      </w:r>
      <w:r w:rsidRPr="006C1398">
        <w:rPr>
          <w:w w:val="105"/>
        </w:rPr>
        <w:t>held.</w:t>
      </w:r>
      <w:r w:rsidRPr="006C1398">
        <w:rPr>
          <w:spacing w:val="-9"/>
          <w:w w:val="105"/>
        </w:rPr>
        <w:t xml:space="preserve"> </w:t>
      </w:r>
      <w:r w:rsidRPr="006C1398">
        <w:rPr>
          <w:spacing w:val="1"/>
          <w:w w:val="105"/>
        </w:rPr>
        <w:t>We</w:t>
      </w:r>
      <w:r w:rsidRPr="006C1398">
        <w:rPr>
          <w:spacing w:val="-8"/>
          <w:w w:val="105"/>
        </w:rPr>
        <w:t xml:space="preserve"> </w:t>
      </w:r>
      <w:r w:rsidRPr="006C1398">
        <w:rPr>
          <w:w w:val="105"/>
        </w:rPr>
        <w:t>especially</w:t>
      </w:r>
      <w:r w:rsidRPr="006C1398">
        <w:rPr>
          <w:spacing w:val="-8"/>
          <w:w w:val="105"/>
        </w:rPr>
        <w:t xml:space="preserve"> </w:t>
      </w:r>
      <w:r w:rsidRPr="006C1398">
        <w:rPr>
          <w:spacing w:val="1"/>
          <w:w w:val="105"/>
        </w:rPr>
        <w:t>want</w:t>
      </w:r>
      <w:r w:rsidRPr="006C1398">
        <w:rPr>
          <w:spacing w:val="-9"/>
          <w:w w:val="105"/>
        </w:rPr>
        <w:t xml:space="preserve"> </w:t>
      </w:r>
      <w:r w:rsidRPr="006C1398">
        <w:rPr>
          <w:w w:val="105"/>
        </w:rPr>
        <w:t>to</w:t>
      </w:r>
      <w:r w:rsidRPr="006C1398">
        <w:rPr>
          <w:spacing w:val="-8"/>
          <w:w w:val="105"/>
        </w:rPr>
        <w:t xml:space="preserve"> </w:t>
      </w:r>
      <w:r w:rsidRPr="006C1398">
        <w:rPr>
          <w:w w:val="105"/>
        </w:rPr>
        <w:t>thank</w:t>
      </w:r>
      <w:r w:rsidRPr="006C1398">
        <w:rPr>
          <w:spacing w:val="-8"/>
          <w:w w:val="105"/>
        </w:rPr>
        <w:t xml:space="preserve"> </w:t>
      </w:r>
      <w:r w:rsidRPr="006C1398">
        <w:rPr>
          <w:w w:val="105"/>
        </w:rPr>
        <w:t>those</w:t>
      </w:r>
      <w:r w:rsidRPr="006C1398">
        <w:rPr>
          <w:spacing w:val="-8"/>
          <w:w w:val="105"/>
        </w:rPr>
        <w:t xml:space="preserve"> </w:t>
      </w:r>
      <w:r w:rsidRPr="006C1398">
        <w:rPr>
          <w:spacing w:val="1"/>
          <w:w w:val="105"/>
        </w:rPr>
        <w:t>wh</w:t>
      </w:r>
      <w:r w:rsidR="00C566EF">
        <w:rPr>
          <w:spacing w:val="1"/>
          <w:w w:val="105"/>
        </w:rPr>
        <w:t xml:space="preserve">o </w:t>
      </w:r>
      <w:r w:rsidRPr="006C1398">
        <w:rPr>
          <w:w w:val="105"/>
        </w:rPr>
        <w:t>attended</w:t>
      </w:r>
      <w:r w:rsidRPr="006C1398">
        <w:rPr>
          <w:spacing w:val="-9"/>
          <w:w w:val="105"/>
        </w:rPr>
        <w:t xml:space="preserve"> </w:t>
      </w:r>
      <w:r w:rsidRPr="006C1398">
        <w:rPr>
          <w:w w:val="105"/>
        </w:rPr>
        <w:t>these</w:t>
      </w:r>
      <w:r w:rsidRPr="006C1398">
        <w:rPr>
          <w:spacing w:val="-10"/>
          <w:w w:val="105"/>
        </w:rPr>
        <w:t xml:space="preserve"> </w:t>
      </w:r>
      <w:r w:rsidRPr="006C1398">
        <w:rPr>
          <w:w w:val="105"/>
        </w:rPr>
        <w:t>meetings</w:t>
      </w:r>
      <w:r w:rsidRPr="006C1398">
        <w:rPr>
          <w:spacing w:val="-9"/>
          <w:w w:val="105"/>
        </w:rPr>
        <w:t xml:space="preserve"> </w:t>
      </w:r>
      <w:r w:rsidRPr="006C1398">
        <w:rPr>
          <w:w w:val="105"/>
        </w:rPr>
        <w:t>for</w:t>
      </w:r>
      <w:r w:rsidRPr="006C1398">
        <w:rPr>
          <w:spacing w:val="-10"/>
          <w:w w:val="105"/>
        </w:rPr>
        <w:t xml:space="preserve"> </w:t>
      </w:r>
      <w:r w:rsidRPr="006C1398">
        <w:rPr>
          <w:w w:val="105"/>
        </w:rPr>
        <w:t>both</w:t>
      </w:r>
      <w:r w:rsidRPr="006C1398">
        <w:rPr>
          <w:spacing w:val="-9"/>
          <w:w w:val="105"/>
        </w:rPr>
        <w:t xml:space="preserve"> </w:t>
      </w:r>
      <w:r w:rsidRPr="006C1398">
        <w:rPr>
          <w:w w:val="105"/>
        </w:rPr>
        <w:t>the</w:t>
      </w:r>
      <w:r w:rsidRPr="006C1398">
        <w:rPr>
          <w:spacing w:val="-9"/>
          <w:w w:val="105"/>
        </w:rPr>
        <w:t xml:space="preserve"> </w:t>
      </w:r>
      <w:r w:rsidRPr="006C1398">
        <w:rPr>
          <w:w w:val="105"/>
        </w:rPr>
        <w:t>time</w:t>
      </w:r>
      <w:r w:rsidRPr="006C1398">
        <w:rPr>
          <w:spacing w:val="-9"/>
          <w:w w:val="105"/>
        </w:rPr>
        <w:t xml:space="preserve"> </w:t>
      </w:r>
      <w:r w:rsidRPr="006C1398">
        <w:rPr>
          <w:w w:val="105"/>
        </w:rPr>
        <w:t>and</w:t>
      </w:r>
      <w:r w:rsidRPr="006C1398">
        <w:rPr>
          <w:spacing w:val="-9"/>
          <w:w w:val="105"/>
        </w:rPr>
        <w:t xml:space="preserve"> </w:t>
      </w:r>
      <w:r w:rsidRPr="006C1398">
        <w:rPr>
          <w:w w:val="105"/>
        </w:rPr>
        <w:t>energy</w:t>
      </w:r>
      <w:r w:rsidRPr="006C1398">
        <w:rPr>
          <w:spacing w:val="-9"/>
          <w:w w:val="105"/>
        </w:rPr>
        <w:t xml:space="preserve"> </w:t>
      </w:r>
      <w:r w:rsidRPr="006C1398">
        <w:rPr>
          <w:w w:val="105"/>
        </w:rPr>
        <w:t>they</w:t>
      </w:r>
      <w:r w:rsidRPr="006C1398">
        <w:rPr>
          <w:spacing w:val="-9"/>
          <w:w w:val="105"/>
        </w:rPr>
        <w:t xml:space="preserve"> </w:t>
      </w:r>
      <w:r w:rsidRPr="006C1398">
        <w:rPr>
          <w:w w:val="105"/>
        </w:rPr>
        <w:t>invested,</w:t>
      </w:r>
      <w:r w:rsidRPr="006C1398">
        <w:rPr>
          <w:spacing w:val="-10"/>
          <w:w w:val="105"/>
        </w:rPr>
        <w:t xml:space="preserve"> </w:t>
      </w:r>
      <w:r w:rsidRPr="006C1398">
        <w:rPr>
          <w:w w:val="105"/>
        </w:rPr>
        <w:t>and</w:t>
      </w:r>
      <w:r w:rsidRPr="006C1398">
        <w:rPr>
          <w:spacing w:val="-9"/>
          <w:w w:val="105"/>
        </w:rPr>
        <w:t xml:space="preserve"> </w:t>
      </w:r>
      <w:r w:rsidRPr="006C1398">
        <w:rPr>
          <w:spacing w:val="1"/>
          <w:w w:val="105"/>
        </w:rPr>
        <w:t>we</w:t>
      </w:r>
      <w:r w:rsidRPr="006C1398">
        <w:rPr>
          <w:spacing w:val="-9"/>
          <w:w w:val="105"/>
        </w:rPr>
        <w:t xml:space="preserve"> </w:t>
      </w:r>
      <w:r w:rsidRPr="006C1398">
        <w:rPr>
          <w:spacing w:val="1"/>
          <w:w w:val="105"/>
        </w:rPr>
        <w:t>encourag</w:t>
      </w:r>
      <w:r>
        <w:rPr>
          <w:spacing w:val="1"/>
          <w:w w:val="105"/>
        </w:rPr>
        <w:t xml:space="preserve">e </w:t>
      </w:r>
      <w:r w:rsidRPr="006C1398">
        <w:rPr>
          <w:w w:val="105"/>
        </w:rPr>
        <w:t>their</w:t>
      </w:r>
      <w:r w:rsidRPr="006C1398">
        <w:rPr>
          <w:spacing w:val="-10"/>
          <w:w w:val="105"/>
        </w:rPr>
        <w:t xml:space="preserve"> </w:t>
      </w:r>
      <w:r w:rsidRPr="006C1398">
        <w:rPr>
          <w:w w:val="105"/>
        </w:rPr>
        <w:t>continued</w:t>
      </w:r>
      <w:r w:rsidRPr="006C1398">
        <w:rPr>
          <w:spacing w:val="-9"/>
          <w:w w:val="105"/>
        </w:rPr>
        <w:t xml:space="preserve"> </w:t>
      </w:r>
      <w:r w:rsidRPr="006C1398">
        <w:rPr>
          <w:w w:val="105"/>
        </w:rPr>
        <w:t>participation.</w:t>
      </w:r>
      <w:r w:rsidRPr="006C1398">
        <w:rPr>
          <w:spacing w:val="-10"/>
          <w:w w:val="105"/>
        </w:rPr>
        <w:t xml:space="preserve"> </w:t>
      </w:r>
      <w:r w:rsidRPr="006C1398">
        <w:rPr>
          <w:w w:val="105"/>
        </w:rPr>
        <w:t>The</w:t>
      </w:r>
      <w:r w:rsidRPr="006C1398">
        <w:rPr>
          <w:spacing w:val="-9"/>
          <w:w w:val="105"/>
        </w:rPr>
        <w:t xml:space="preserve"> </w:t>
      </w:r>
      <w:r w:rsidRPr="006C1398">
        <w:rPr>
          <w:spacing w:val="1"/>
          <w:w w:val="105"/>
        </w:rPr>
        <w:t>IRPAG</w:t>
      </w:r>
      <w:r w:rsidRPr="006C1398">
        <w:rPr>
          <w:spacing w:val="-9"/>
          <w:w w:val="105"/>
        </w:rPr>
        <w:t xml:space="preserve"> </w:t>
      </w:r>
      <w:r w:rsidRPr="006C1398">
        <w:rPr>
          <w:w w:val="105"/>
        </w:rPr>
        <w:t>covers</w:t>
      </w:r>
      <w:r w:rsidRPr="006C1398">
        <w:rPr>
          <w:spacing w:val="-9"/>
          <w:w w:val="105"/>
        </w:rPr>
        <w:t xml:space="preserve"> </w:t>
      </w:r>
      <w:r w:rsidRPr="006C1398">
        <w:rPr>
          <w:w w:val="105"/>
        </w:rPr>
        <w:t>all</w:t>
      </w:r>
      <w:r w:rsidRPr="006C1398">
        <w:rPr>
          <w:spacing w:val="-10"/>
          <w:w w:val="105"/>
        </w:rPr>
        <w:t xml:space="preserve"> </w:t>
      </w:r>
      <w:r w:rsidRPr="006C1398">
        <w:rPr>
          <w:w w:val="105"/>
        </w:rPr>
        <w:t>elements</w:t>
      </w:r>
      <w:r w:rsidRPr="006C1398">
        <w:rPr>
          <w:spacing w:val="-9"/>
          <w:w w:val="105"/>
        </w:rPr>
        <w:t xml:space="preserve"> </w:t>
      </w:r>
      <w:r w:rsidRPr="006C1398">
        <w:rPr>
          <w:w w:val="105"/>
        </w:rPr>
        <w:t>of</w:t>
      </w:r>
      <w:r w:rsidRPr="006C1398">
        <w:rPr>
          <w:spacing w:val="-10"/>
          <w:w w:val="105"/>
        </w:rPr>
        <w:t xml:space="preserve"> </w:t>
      </w:r>
      <w:r w:rsidRPr="006C1398">
        <w:rPr>
          <w:w w:val="105"/>
        </w:rPr>
        <w:t>the</w:t>
      </w:r>
      <w:r w:rsidRPr="006C1398">
        <w:rPr>
          <w:spacing w:val="-9"/>
          <w:w w:val="105"/>
        </w:rPr>
        <w:t xml:space="preserve"> </w:t>
      </w:r>
      <w:r w:rsidRPr="006C1398">
        <w:rPr>
          <w:spacing w:val="1"/>
          <w:w w:val="105"/>
        </w:rPr>
        <w:t>IRP,</w:t>
      </w:r>
      <w:r w:rsidRPr="006C1398">
        <w:rPr>
          <w:spacing w:val="-10"/>
          <w:w w:val="105"/>
        </w:rPr>
        <w:t xml:space="preserve"> </w:t>
      </w:r>
      <w:r w:rsidRPr="006C1398">
        <w:rPr>
          <w:w w:val="105"/>
        </w:rPr>
        <w:t>the</w:t>
      </w:r>
      <w:r w:rsidRPr="006C1398">
        <w:rPr>
          <w:spacing w:val="-9"/>
          <w:w w:val="105"/>
        </w:rPr>
        <w:t xml:space="preserve"> </w:t>
      </w:r>
      <w:r w:rsidRPr="006C1398">
        <w:rPr>
          <w:spacing w:val="1"/>
          <w:w w:val="105"/>
        </w:rPr>
        <w:t>CRA</w:t>
      </w:r>
      <w:r>
        <w:rPr>
          <w:spacing w:val="1"/>
          <w:w w:val="105"/>
        </w:rPr>
        <w:t xml:space="preserve">G </w:t>
      </w:r>
      <w:r w:rsidRPr="006C1398">
        <w:rPr>
          <w:w w:val="105"/>
        </w:rPr>
        <w:t>focuses</w:t>
      </w:r>
      <w:r w:rsidRPr="006C1398">
        <w:rPr>
          <w:spacing w:val="-11"/>
          <w:w w:val="105"/>
        </w:rPr>
        <w:t xml:space="preserve"> </w:t>
      </w:r>
      <w:r w:rsidRPr="006C1398">
        <w:rPr>
          <w:w w:val="105"/>
        </w:rPr>
        <w:t>on</w:t>
      </w:r>
      <w:r w:rsidRPr="006C1398">
        <w:rPr>
          <w:spacing w:val="-11"/>
          <w:w w:val="105"/>
        </w:rPr>
        <w:t xml:space="preserve"> </w:t>
      </w:r>
      <w:r w:rsidRPr="006C1398">
        <w:rPr>
          <w:w w:val="105"/>
        </w:rPr>
        <w:t>energy</w:t>
      </w:r>
      <w:r w:rsidRPr="006C1398">
        <w:rPr>
          <w:spacing w:val="-10"/>
          <w:w w:val="105"/>
        </w:rPr>
        <w:t xml:space="preserve"> </w:t>
      </w:r>
      <w:r w:rsidRPr="006C1398">
        <w:rPr>
          <w:w w:val="105"/>
        </w:rPr>
        <w:t>efficiency</w:t>
      </w:r>
      <w:r w:rsidRPr="006C1398">
        <w:rPr>
          <w:spacing w:val="-11"/>
          <w:w w:val="105"/>
        </w:rPr>
        <w:t xml:space="preserve"> </w:t>
      </w:r>
      <w:r w:rsidRPr="006C1398">
        <w:rPr>
          <w:w w:val="105"/>
        </w:rPr>
        <w:t>and</w:t>
      </w:r>
      <w:r w:rsidRPr="006C1398">
        <w:rPr>
          <w:spacing w:val="-11"/>
          <w:w w:val="105"/>
        </w:rPr>
        <w:t xml:space="preserve"> </w:t>
      </w:r>
      <w:r w:rsidRPr="006C1398">
        <w:rPr>
          <w:w w:val="105"/>
        </w:rPr>
        <w:t>demand-side</w:t>
      </w:r>
      <w:r w:rsidRPr="006C1398">
        <w:rPr>
          <w:spacing w:val="-10"/>
          <w:w w:val="105"/>
        </w:rPr>
        <w:t xml:space="preserve"> </w:t>
      </w:r>
      <w:r w:rsidRPr="006C1398">
        <w:rPr>
          <w:w w:val="105"/>
        </w:rPr>
        <w:t>resources and the TAG delves into detailed technical information.</w:t>
      </w:r>
      <w:r w:rsidRPr="006C1398">
        <w:rPr>
          <w:spacing w:val="-12"/>
          <w:w w:val="105"/>
        </w:rPr>
        <w:t xml:space="preserve"> </w:t>
      </w:r>
      <w:r w:rsidRPr="006C1398">
        <w:rPr>
          <w:w w:val="105"/>
        </w:rPr>
        <w:t>While</w:t>
      </w:r>
      <w:r w:rsidRPr="006C1398">
        <w:rPr>
          <w:spacing w:val="-10"/>
          <w:w w:val="105"/>
        </w:rPr>
        <w:t xml:space="preserve"> </w:t>
      </w:r>
      <w:r w:rsidRPr="006C1398">
        <w:rPr>
          <w:w w:val="105"/>
        </w:rPr>
        <w:t>the</w:t>
      </w:r>
      <w:r w:rsidRPr="006C1398">
        <w:rPr>
          <w:spacing w:val="-11"/>
          <w:w w:val="105"/>
        </w:rPr>
        <w:t xml:space="preserve"> </w:t>
      </w:r>
      <w:r w:rsidRPr="006C1398">
        <w:rPr>
          <w:w w:val="105"/>
        </w:rPr>
        <w:t>three</w:t>
      </w:r>
      <w:r w:rsidRPr="006C1398">
        <w:rPr>
          <w:spacing w:val="-10"/>
          <w:w w:val="105"/>
        </w:rPr>
        <w:t xml:space="preserve"> </w:t>
      </w:r>
      <w:r w:rsidRPr="006C1398">
        <w:rPr>
          <w:w w:val="105"/>
        </w:rPr>
        <w:t>groups</w:t>
      </w:r>
      <w:r w:rsidRPr="006C1398">
        <w:rPr>
          <w:spacing w:val="-11"/>
          <w:w w:val="105"/>
        </w:rPr>
        <w:t xml:space="preserve"> </w:t>
      </w:r>
      <w:r w:rsidRPr="006C1398">
        <w:rPr>
          <w:spacing w:val="1"/>
          <w:w w:val="105"/>
        </w:rPr>
        <w:t>mee</w:t>
      </w:r>
      <w:r>
        <w:rPr>
          <w:spacing w:val="1"/>
          <w:w w:val="105"/>
        </w:rPr>
        <w:t xml:space="preserve">t </w:t>
      </w:r>
      <w:r w:rsidRPr="006C1398">
        <w:rPr>
          <w:w w:val="105"/>
        </w:rPr>
        <w:t>separately,</w:t>
      </w:r>
      <w:r w:rsidRPr="006C1398">
        <w:rPr>
          <w:spacing w:val="-13"/>
          <w:w w:val="105"/>
        </w:rPr>
        <w:t xml:space="preserve"> </w:t>
      </w:r>
      <w:r w:rsidRPr="006C1398">
        <w:rPr>
          <w:w w:val="105"/>
        </w:rPr>
        <w:t>they</w:t>
      </w:r>
      <w:r w:rsidRPr="006C1398">
        <w:rPr>
          <w:spacing w:val="-12"/>
          <w:w w:val="105"/>
        </w:rPr>
        <w:t xml:space="preserve"> </w:t>
      </w:r>
      <w:r w:rsidRPr="006C1398">
        <w:rPr>
          <w:w w:val="105"/>
        </w:rPr>
        <w:t>have</w:t>
      </w:r>
      <w:r w:rsidRPr="006C1398">
        <w:rPr>
          <w:spacing w:val="-11"/>
          <w:w w:val="105"/>
        </w:rPr>
        <w:t xml:space="preserve"> </w:t>
      </w:r>
      <w:r w:rsidRPr="006C1398">
        <w:rPr>
          <w:spacing w:val="1"/>
          <w:w w:val="105"/>
        </w:rPr>
        <w:t>many</w:t>
      </w:r>
      <w:r w:rsidRPr="006C1398">
        <w:rPr>
          <w:spacing w:val="-12"/>
          <w:w w:val="105"/>
        </w:rPr>
        <w:t xml:space="preserve"> </w:t>
      </w:r>
      <w:r w:rsidRPr="006C1398">
        <w:rPr>
          <w:spacing w:val="1"/>
          <w:w w:val="105"/>
        </w:rPr>
        <w:t>members</w:t>
      </w:r>
      <w:r w:rsidRPr="006C1398">
        <w:rPr>
          <w:spacing w:val="-11"/>
          <w:w w:val="105"/>
        </w:rPr>
        <w:t xml:space="preserve"> </w:t>
      </w:r>
      <w:r w:rsidRPr="006C1398">
        <w:rPr>
          <w:w w:val="105"/>
        </w:rPr>
        <w:t>in</w:t>
      </w:r>
      <w:r w:rsidRPr="006C1398">
        <w:rPr>
          <w:spacing w:val="-12"/>
          <w:w w:val="105"/>
        </w:rPr>
        <w:t xml:space="preserve"> </w:t>
      </w:r>
      <w:r w:rsidRPr="006C1398">
        <w:rPr>
          <w:spacing w:val="1"/>
          <w:w w:val="105"/>
        </w:rPr>
        <w:t>common.</w:t>
      </w:r>
    </w:p>
    <w:p w14:paraId="6A4C0AB5" w14:textId="77777777" w:rsidR="00E65DEE" w:rsidRDefault="00E65DEE">
      <w:pPr>
        <w:rPr>
          <w:rFonts w:ascii="Arial" w:hAnsi="Arial" w:cs="Arial"/>
          <w:color w:val="156570"/>
          <w:sz w:val="32"/>
          <w:szCs w:val="32"/>
        </w:rPr>
      </w:pPr>
      <w:r>
        <w:br w:type="page"/>
      </w:r>
    </w:p>
    <w:p w14:paraId="0243A137" w14:textId="77777777" w:rsidR="00E65DEE" w:rsidRPr="00E65DEE" w:rsidRDefault="00BB47F5" w:rsidP="00E65DEE">
      <w:pPr>
        <w:pStyle w:val="IRPsanstext"/>
        <w:rPr>
          <w:b/>
          <w:caps/>
          <w:color w:val="006C71"/>
          <w:sz w:val="32"/>
        </w:rPr>
      </w:pPr>
      <w:r w:rsidRPr="00BB47F5">
        <w:rPr>
          <w:b/>
          <w:caps/>
          <w:color w:val="006C71"/>
        </w:rPr>
        <w:lastRenderedPageBreak/>
        <w:br/>
      </w:r>
      <w:r w:rsidR="00E65DEE" w:rsidRPr="00E65DEE">
        <w:rPr>
          <w:b/>
          <w:caps/>
          <w:color w:val="006C71"/>
          <w:sz w:val="32"/>
        </w:rPr>
        <w:t>Integrated Resource Planning Advisory Group (IRPAG)</w:t>
      </w:r>
    </w:p>
    <w:p w14:paraId="778C7E30" w14:textId="77777777" w:rsidR="00E65DEE" w:rsidRDefault="00E65DEE" w:rsidP="00E65DEE">
      <w:pPr>
        <w:pStyle w:val="IRPsanstext"/>
        <w:rPr>
          <w:rFonts w:ascii="Arial Black" w:eastAsia="Arial Black" w:hAnsi="Arial Black" w:cs="Arial Black"/>
          <w:b/>
          <w:bCs/>
          <w:sz w:val="28"/>
          <w:szCs w:val="28"/>
        </w:rPr>
      </w:pPr>
    </w:p>
    <w:p w14:paraId="63D1F505" w14:textId="77777777" w:rsidR="00F52AFC" w:rsidRDefault="00E65DEE" w:rsidP="00E65DEE">
      <w:pPr>
        <w:pStyle w:val="IRPsanstext"/>
        <w:rPr>
          <w:spacing w:val="-10"/>
          <w:w w:val="105"/>
        </w:rPr>
      </w:pPr>
      <w:r w:rsidRPr="006C1398">
        <w:rPr>
          <w:w w:val="105"/>
        </w:rPr>
        <w:t>Throughout</w:t>
      </w:r>
      <w:r w:rsidRPr="006C1398">
        <w:rPr>
          <w:spacing w:val="-12"/>
          <w:w w:val="105"/>
        </w:rPr>
        <w:t xml:space="preserve"> </w:t>
      </w:r>
      <w:r w:rsidRPr="006C1398">
        <w:rPr>
          <w:w w:val="105"/>
        </w:rPr>
        <w:t>the</w:t>
      </w:r>
      <w:r w:rsidRPr="006C1398">
        <w:rPr>
          <w:spacing w:val="-11"/>
          <w:w w:val="105"/>
        </w:rPr>
        <w:t xml:space="preserve"> </w:t>
      </w:r>
      <w:r w:rsidRPr="006C1398">
        <w:rPr>
          <w:w w:val="105"/>
        </w:rPr>
        <w:t>development</w:t>
      </w:r>
      <w:r w:rsidRPr="006C1398">
        <w:rPr>
          <w:spacing w:val="-12"/>
          <w:w w:val="105"/>
        </w:rPr>
        <w:t xml:space="preserve"> </w:t>
      </w:r>
      <w:r w:rsidRPr="006C1398">
        <w:rPr>
          <w:w w:val="105"/>
        </w:rPr>
        <w:t>of</w:t>
      </w:r>
      <w:r w:rsidRPr="006C1398">
        <w:rPr>
          <w:spacing w:val="-12"/>
          <w:w w:val="105"/>
        </w:rPr>
        <w:t xml:space="preserve"> </w:t>
      </w:r>
      <w:r w:rsidRPr="006C1398">
        <w:rPr>
          <w:w w:val="105"/>
        </w:rPr>
        <w:t>the</w:t>
      </w:r>
      <w:r w:rsidRPr="006C1398">
        <w:rPr>
          <w:spacing w:val="-11"/>
          <w:w w:val="105"/>
        </w:rPr>
        <w:t xml:space="preserve"> </w:t>
      </w:r>
      <w:r w:rsidRPr="006C1398">
        <w:rPr>
          <w:spacing w:val="1"/>
          <w:w w:val="105"/>
        </w:rPr>
        <w:t>IRP,</w:t>
      </w:r>
      <w:r w:rsidRPr="006C1398">
        <w:rPr>
          <w:spacing w:val="-11"/>
          <w:w w:val="105"/>
        </w:rPr>
        <w:t xml:space="preserve"> </w:t>
      </w:r>
      <w:r w:rsidRPr="006C1398">
        <w:rPr>
          <w:spacing w:val="1"/>
          <w:w w:val="105"/>
        </w:rPr>
        <w:t>PSE</w:t>
      </w:r>
      <w:r w:rsidRPr="006C1398">
        <w:rPr>
          <w:spacing w:val="-11"/>
          <w:w w:val="105"/>
        </w:rPr>
        <w:t xml:space="preserve"> </w:t>
      </w:r>
      <w:r w:rsidRPr="006C1398">
        <w:rPr>
          <w:spacing w:val="1"/>
          <w:w w:val="105"/>
        </w:rPr>
        <w:t>works</w:t>
      </w:r>
      <w:r w:rsidRPr="006C1398">
        <w:rPr>
          <w:spacing w:val="-11"/>
          <w:w w:val="105"/>
        </w:rPr>
        <w:t xml:space="preserve"> </w:t>
      </w:r>
      <w:r w:rsidRPr="006C1398">
        <w:rPr>
          <w:w w:val="105"/>
        </w:rPr>
        <w:t>with</w:t>
      </w:r>
      <w:r w:rsidRPr="006C1398">
        <w:rPr>
          <w:spacing w:val="-11"/>
          <w:w w:val="105"/>
        </w:rPr>
        <w:t xml:space="preserve"> </w:t>
      </w:r>
      <w:r w:rsidRPr="006C1398">
        <w:rPr>
          <w:w w:val="105"/>
        </w:rPr>
        <w:t>external</w:t>
      </w:r>
      <w:r w:rsidRPr="006C1398">
        <w:rPr>
          <w:spacing w:val="-12"/>
          <w:w w:val="105"/>
        </w:rPr>
        <w:t xml:space="preserve"> </w:t>
      </w:r>
      <w:r w:rsidRPr="006C1398">
        <w:rPr>
          <w:w w:val="105"/>
        </w:rPr>
        <w:t>stakeholders</w:t>
      </w:r>
      <w:r w:rsidRPr="006C1398">
        <w:rPr>
          <w:spacing w:val="-11"/>
          <w:w w:val="105"/>
        </w:rPr>
        <w:t xml:space="preserve"> </w:t>
      </w:r>
      <w:r w:rsidRPr="006C1398">
        <w:rPr>
          <w:w w:val="105"/>
        </w:rPr>
        <w:t>vi</w:t>
      </w:r>
      <w:r w:rsidR="00F52AFC">
        <w:rPr>
          <w:w w:val="105"/>
        </w:rPr>
        <w:t xml:space="preserve">a </w:t>
      </w:r>
      <w:r w:rsidRPr="006C1398">
        <w:rPr>
          <w:w w:val="105"/>
        </w:rPr>
        <w:t>an</w:t>
      </w:r>
      <w:r w:rsidR="00F52AFC">
        <w:rPr>
          <w:w w:val="105"/>
        </w:rPr>
        <w:t xml:space="preserve"> </w:t>
      </w:r>
    </w:p>
    <w:p w14:paraId="08B19BDC" w14:textId="77777777" w:rsidR="00F52AFC" w:rsidRDefault="00E65DEE" w:rsidP="00E65DEE">
      <w:pPr>
        <w:pStyle w:val="IRPsanstext"/>
        <w:rPr>
          <w:spacing w:val="-9"/>
          <w:w w:val="105"/>
        </w:rPr>
      </w:pPr>
      <w:r w:rsidRPr="006C1398">
        <w:rPr>
          <w:w w:val="105"/>
        </w:rPr>
        <w:t>informal</w:t>
      </w:r>
      <w:r w:rsidRPr="006C1398">
        <w:rPr>
          <w:spacing w:val="-11"/>
          <w:w w:val="105"/>
        </w:rPr>
        <w:t xml:space="preserve"> </w:t>
      </w:r>
      <w:r w:rsidRPr="006C1398">
        <w:rPr>
          <w:w w:val="105"/>
        </w:rPr>
        <w:t>group</w:t>
      </w:r>
      <w:r w:rsidRPr="006C1398">
        <w:rPr>
          <w:spacing w:val="-10"/>
          <w:w w:val="105"/>
        </w:rPr>
        <w:t xml:space="preserve"> </w:t>
      </w:r>
      <w:r w:rsidRPr="006C1398">
        <w:rPr>
          <w:w w:val="105"/>
        </w:rPr>
        <w:t>called</w:t>
      </w:r>
      <w:r w:rsidRPr="006C1398">
        <w:rPr>
          <w:spacing w:val="-10"/>
          <w:w w:val="105"/>
        </w:rPr>
        <w:t xml:space="preserve"> </w:t>
      </w:r>
      <w:r w:rsidRPr="006C1398">
        <w:rPr>
          <w:w w:val="105"/>
        </w:rPr>
        <w:t>the</w:t>
      </w:r>
      <w:r w:rsidRPr="006C1398">
        <w:rPr>
          <w:spacing w:val="-10"/>
          <w:w w:val="105"/>
        </w:rPr>
        <w:t xml:space="preserve"> </w:t>
      </w:r>
      <w:r w:rsidRPr="006C1398">
        <w:rPr>
          <w:spacing w:val="1"/>
          <w:w w:val="105"/>
        </w:rPr>
        <w:t>IRPAG.</w:t>
      </w:r>
      <w:r w:rsidRPr="006C1398">
        <w:rPr>
          <w:spacing w:val="-10"/>
          <w:w w:val="105"/>
        </w:rPr>
        <w:t xml:space="preserve"> </w:t>
      </w:r>
      <w:r w:rsidRPr="006C1398">
        <w:rPr>
          <w:spacing w:val="1"/>
          <w:w w:val="105"/>
        </w:rPr>
        <w:t>WAC</w:t>
      </w:r>
      <w:r w:rsidRPr="006C1398">
        <w:rPr>
          <w:spacing w:val="-9"/>
          <w:w w:val="105"/>
        </w:rPr>
        <w:t xml:space="preserve"> </w:t>
      </w:r>
      <w:r w:rsidRPr="006C1398">
        <w:rPr>
          <w:w w:val="105"/>
        </w:rPr>
        <w:t>480-90/100-238</w:t>
      </w:r>
      <w:r w:rsidRPr="006C1398">
        <w:rPr>
          <w:spacing w:val="-10"/>
          <w:w w:val="105"/>
        </w:rPr>
        <w:t xml:space="preserve"> </w:t>
      </w:r>
      <w:r w:rsidRPr="006C1398">
        <w:rPr>
          <w:w w:val="105"/>
        </w:rPr>
        <w:t>requires</w:t>
      </w:r>
      <w:r w:rsidRPr="006C1398">
        <w:rPr>
          <w:spacing w:val="-10"/>
          <w:w w:val="105"/>
        </w:rPr>
        <w:t xml:space="preserve"> </w:t>
      </w:r>
      <w:r w:rsidRPr="006C1398">
        <w:rPr>
          <w:spacing w:val="1"/>
          <w:w w:val="105"/>
        </w:rPr>
        <w:t>PSE</w:t>
      </w:r>
      <w:r w:rsidRPr="006C1398">
        <w:rPr>
          <w:spacing w:val="-10"/>
          <w:w w:val="105"/>
        </w:rPr>
        <w:t xml:space="preserve"> </w:t>
      </w:r>
      <w:r w:rsidRPr="006C1398">
        <w:rPr>
          <w:w w:val="105"/>
        </w:rPr>
        <w:t>to</w:t>
      </w:r>
      <w:r w:rsidRPr="006C1398">
        <w:rPr>
          <w:spacing w:val="-10"/>
          <w:w w:val="105"/>
        </w:rPr>
        <w:t xml:space="preserve"> </w:t>
      </w:r>
      <w:r w:rsidRPr="006C1398">
        <w:rPr>
          <w:w w:val="105"/>
        </w:rPr>
        <w:t>develop</w:t>
      </w:r>
      <w:r w:rsidRPr="006C1398">
        <w:rPr>
          <w:spacing w:val="-9"/>
          <w:w w:val="105"/>
        </w:rPr>
        <w:t xml:space="preserve"> </w:t>
      </w:r>
      <w:r w:rsidRPr="006C1398">
        <w:rPr>
          <w:w w:val="105"/>
        </w:rPr>
        <w:t>th</w:t>
      </w:r>
      <w:r>
        <w:rPr>
          <w:w w:val="105"/>
        </w:rPr>
        <w:t xml:space="preserve">e </w:t>
      </w:r>
      <w:r w:rsidRPr="006C1398">
        <w:rPr>
          <w:w w:val="105"/>
        </w:rPr>
        <w:t>IRP</w:t>
      </w:r>
      <w:r w:rsidRPr="006C1398">
        <w:rPr>
          <w:spacing w:val="-9"/>
          <w:w w:val="105"/>
        </w:rPr>
        <w:t xml:space="preserve"> </w:t>
      </w:r>
    </w:p>
    <w:p w14:paraId="20B4EEA3" w14:textId="77777777" w:rsidR="00E65DEE" w:rsidRPr="006C1398" w:rsidRDefault="00E65DEE" w:rsidP="00E65DEE">
      <w:pPr>
        <w:pStyle w:val="IRPsanstext"/>
      </w:pPr>
      <w:r w:rsidRPr="006C1398">
        <w:rPr>
          <w:w w:val="105"/>
        </w:rPr>
        <w:t>and</w:t>
      </w:r>
      <w:r w:rsidRPr="006C1398">
        <w:rPr>
          <w:spacing w:val="-9"/>
          <w:w w:val="105"/>
        </w:rPr>
        <w:t xml:space="preserve"> </w:t>
      </w:r>
      <w:r w:rsidRPr="006C1398">
        <w:rPr>
          <w:w w:val="105"/>
        </w:rPr>
        <w:t>implement</w:t>
      </w:r>
      <w:r w:rsidRPr="006C1398">
        <w:rPr>
          <w:spacing w:val="-9"/>
          <w:w w:val="105"/>
        </w:rPr>
        <w:t xml:space="preserve"> </w:t>
      </w:r>
      <w:r w:rsidRPr="006C1398">
        <w:rPr>
          <w:w w:val="105"/>
        </w:rPr>
        <w:t>the</w:t>
      </w:r>
      <w:r w:rsidRPr="006C1398">
        <w:rPr>
          <w:spacing w:val="-9"/>
          <w:w w:val="105"/>
        </w:rPr>
        <w:t xml:space="preserve"> </w:t>
      </w:r>
      <w:r w:rsidRPr="006C1398">
        <w:rPr>
          <w:w w:val="105"/>
        </w:rPr>
        <w:t>two-year</w:t>
      </w:r>
      <w:r w:rsidRPr="006C1398">
        <w:rPr>
          <w:spacing w:val="-10"/>
          <w:w w:val="105"/>
        </w:rPr>
        <w:t xml:space="preserve"> </w:t>
      </w:r>
      <w:r w:rsidRPr="006C1398">
        <w:rPr>
          <w:w w:val="105"/>
        </w:rPr>
        <w:t>action</w:t>
      </w:r>
      <w:r w:rsidRPr="006C1398">
        <w:rPr>
          <w:spacing w:val="-8"/>
          <w:w w:val="105"/>
        </w:rPr>
        <w:t xml:space="preserve"> </w:t>
      </w:r>
      <w:r w:rsidRPr="006C1398">
        <w:rPr>
          <w:w w:val="105"/>
        </w:rPr>
        <w:t>plan</w:t>
      </w:r>
      <w:r w:rsidRPr="006C1398">
        <w:rPr>
          <w:spacing w:val="-9"/>
          <w:w w:val="105"/>
        </w:rPr>
        <w:t xml:space="preserve"> </w:t>
      </w:r>
      <w:r w:rsidRPr="006C1398">
        <w:rPr>
          <w:w w:val="105"/>
        </w:rPr>
        <w:t>it</w:t>
      </w:r>
      <w:r w:rsidRPr="006C1398">
        <w:rPr>
          <w:spacing w:val="-9"/>
          <w:w w:val="105"/>
        </w:rPr>
        <w:t xml:space="preserve"> </w:t>
      </w:r>
      <w:r w:rsidRPr="006C1398">
        <w:rPr>
          <w:spacing w:val="1"/>
          <w:w w:val="105"/>
        </w:rPr>
        <w:t>recommends;</w:t>
      </w:r>
      <w:r w:rsidRPr="006C1398">
        <w:rPr>
          <w:spacing w:val="-10"/>
          <w:w w:val="105"/>
        </w:rPr>
        <w:t xml:space="preserve"> </w:t>
      </w:r>
      <w:r w:rsidRPr="006C1398">
        <w:rPr>
          <w:w w:val="105"/>
        </w:rPr>
        <w:t>the</w:t>
      </w:r>
      <w:r w:rsidRPr="006C1398">
        <w:rPr>
          <w:spacing w:val="-9"/>
          <w:w w:val="105"/>
        </w:rPr>
        <w:t xml:space="preserve"> </w:t>
      </w:r>
      <w:r w:rsidRPr="006C1398">
        <w:rPr>
          <w:spacing w:val="1"/>
          <w:w w:val="105"/>
        </w:rPr>
        <w:t>IRPAG</w:t>
      </w:r>
      <w:r w:rsidRPr="006C1398">
        <w:rPr>
          <w:spacing w:val="-8"/>
          <w:w w:val="105"/>
        </w:rPr>
        <w:t xml:space="preserve"> </w:t>
      </w:r>
      <w:r w:rsidRPr="006C1398">
        <w:rPr>
          <w:w w:val="105"/>
        </w:rPr>
        <w:t>is</w:t>
      </w:r>
      <w:r w:rsidRPr="006C1398">
        <w:rPr>
          <w:spacing w:val="-8"/>
          <w:w w:val="105"/>
        </w:rPr>
        <w:t xml:space="preserve"> </w:t>
      </w:r>
      <w:r w:rsidRPr="006C1398">
        <w:rPr>
          <w:w w:val="105"/>
        </w:rPr>
        <w:t>the</w:t>
      </w:r>
      <w:r w:rsidRPr="006C1398">
        <w:rPr>
          <w:spacing w:val="-9"/>
          <w:w w:val="105"/>
        </w:rPr>
        <w:t xml:space="preserve"> </w:t>
      </w:r>
      <w:r w:rsidRPr="006C1398">
        <w:rPr>
          <w:w w:val="105"/>
        </w:rPr>
        <w:t>primar</w:t>
      </w:r>
      <w:r>
        <w:rPr>
          <w:w w:val="105"/>
        </w:rPr>
        <w:t xml:space="preserve">y </w:t>
      </w:r>
      <w:r w:rsidRPr="006C1398">
        <w:rPr>
          <w:spacing w:val="1"/>
          <w:w w:val="105"/>
        </w:rPr>
        <w:t>means</w:t>
      </w:r>
      <w:r w:rsidRPr="006C1398">
        <w:rPr>
          <w:spacing w:val="-10"/>
          <w:w w:val="105"/>
        </w:rPr>
        <w:t xml:space="preserve"> </w:t>
      </w:r>
      <w:r w:rsidRPr="006C1398">
        <w:rPr>
          <w:w w:val="105"/>
        </w:rPr>
        <w:t>of</w:t>
      </w:r>
      <w:r w:rsidRPr="006C1398">
        <w:rPr>
          <w:spacing w:val="-9"/>
          <w:w w:val="105"/>
        </w:rPr>
        <w:t xml:space="preserve"> </w:t>
      </w:r>
      <w:r w:rsidRPr="006C1398">
        <w:rPr>
          <w:w w:val="105"/>
        </w:rPr>
        <w:t>satisfying</w:t>
      </w:r>
      <w:r w:rsidRPr="006C1398">
        <w:rPr>
          <w:spacing w:val="-10"/>
          <w:w w:val="105"/>
        </w:rPr>
        <w:t xml:space="preserve"> </w:t>
      </w:r>
      <w:r w:rsidRPr="006C1398">
        <w:rPr>
          <w:w w:val="105"/>
        </w:rPr>
        <w:t>the</w:t>
      </w:r>
      <w:r w:rsidRPr="006C1398">
        <w:rPr>
          <w:spacing w:val="-9"/>
          <w:w w:val="105"/>
        </w:rPr>
        <w:t xml:space="preserve"> </w:t>
      </w:r>
      <w:r w:rsidRPr="006C1398">
        <w:rPr>
          <w:w w:val="105"/>
        </w:rPr>
        <w:t>public</w:t>
      </w:r>
      <w:r w:rsidRPr="006C1398">
        <w:rPr>
          <w:spacing w:val="-9"/>
          <w:w w:val="105"/>
        </w:rPr>
        <w:t xml:space="preserve"> </w:t>
      </w:r>
      <w:r w:rsidRPr="006C1398">
        <w:rPr>
          <w:w w:val="105"/>
        </w:rPr>
        <w:t>involvement</w:t>
      </w:r>
      <w:r w:rsidRPr="006C1398">
        <w:rPr>
          <w:spacing w:val="-10"/>
          <w:w w:val="105"/>
        </w:rPr>
        <w:t xml:space="preserve"> </w:t>
      </w:r>
      <w:r w:rsidRPr="006C1398">
        <w:rPr>
          <w:w w:val="105"/>
        </w:rPr>
        <w:t>requirements</w:t>
      </w:r>
      <w:r w:rsidRPr="006C1398">
        <w:rPr>
          <w:spacing w:val="-9"/>
          <w:w w:val="105"/>
        </w:rPr>
        <w:t xml:space="preserve"> </w:t>
      </w:r>
      <w:r w:rsidRPr="006C1398">
        <w:rPr>
          <w:w w:val="105"/>
        </w:rPr>
        <w:t>of</w:t>
      </w:r>
      <w:r w:rsidRPr="006C1398">
        <w:rPr>
          <w:spacing w:val="-9"/>
          <w:w w:val="105"/>
        </w:rPr>
        <w:t xml:space="preserve"> </w:t>
      </w:r>
      <w:r w:rsidRPr="006C1398">
        <w:rPr>
          <w:w w:val="105"/>
        </w:rPr>
        <w:t>the</w:t>
      </w:r>
      <w:r w:rsidRPr="006C1398">
        <w:rPr>
          <w:spacing w:val="-10"/>
          <w:w w:val="105"/>
        </w:rPr>
        <w:t xml:space="preserve"> </w:t>
      </w:r>
      <w:r w:rsidRPr="006C1398">
        <w:rPr>
          <w:w w:val="105"/>
        </w:rPr>
        <w:t>law.</w:t>
      </w:r>
      <w:r w:rsidRPr="006C1398">
        <w:rPr>
          <w:spacing w:val="-9"/>
          <w:w w:val="105"/>
        </w:rPr>
        <w:t xml:space="preserve"> </w:t>
      </w:r>
      <w:r w:rsidRPr="006C1398">
        <w:rPr>
          <w:w w:val="105"/>
        </w:rPr>
        <w:t>While</w:t>
      </w:r>
      <w:r w:rsidRPr="006C1398">
        <w:rPr>
          <w:spacing w:val="-9"/>
          <w:w w:val="105"/>
        </w:rPr>
        <w:t xml:space="preserve"> </w:t>
      </w:r>
      <w:r w:rsidRPr="006C1398">
        <w:rPr>
          <w:w w:val="105"/>
        </w:rPr>
        <w:t>the</w:t>
      </w:r>
      <w:r w:rsidRPr="006C1398">
        <w:rPr>
          <w:spacing w:val="-10"/>
          <w:w w:val="105"/>
        </w:rPr>
        <w:t xml:space="preserve"> </w:t>
      </w:r>
      <w:r w:rsidRPr="006C1398">
        <w:rPr>
          <w:w w:val="105"/>
        </w:rPr>
        <w:t>IR</w:t>
      </w:r>
      <w:r>
        <w:rPr>
          <w:w w:val="105"/>
        </w:rPr>
        <w:t xml:space="preserve">P </w:t>
      </w:r>
      <w:r w:rsidRPr="006C1398">
        <w:rPr>
          <w:spacing w:val="1"/>
          <w:w w:val="105"/>
        </w:rPr>
        <w:t>document</w:t>
      </w:r>
      <w:r w:rsidRPr="006C1398">
        <w:rPr>
          <w:spacing w:val="-10"/>
          <w:w w:val="105"/>
        </w:rPr>
        <w:t xml:space="preserve"> </w:t>
      </w:r>
      <w:r w:rsidRPr="006C1398">
        <w:rPr>
          <w:w w:val="105"/>
        </w:rPr>
        <w:t>is</w:t>
      </w:r>
      <w:r w:rsidRPr="006C1398">
        <w:rPr>
          <w:spacing w:val="-9"/>
          <w:w w:val="105"/>
        </w:rPr>
        <w:t xml:space="preserve"> </w:t>
      </w:r>
      <w:r w:rsidRPr="006C1398">
        <w:rPr>
          <w:w w:val="105"/>
        </w:rPr>
        <w:t>not</w:t>
      </w:r>
      <w:r w:rsidRPr="006C1398">
        <w:rPr>
          <w:spacing w:val="-10"/>
          <w:w w:val="105"/>
        </w:rPr>
        <w:t xml:space="preserve"> </w:t>
      </w:r>
      <w:r w:rsidRPr="006C1398">
        <w:rPr>
          <w:w w:val="105"/>
        </w:rPr>
        <w:t>a</w:t>
      </w:r>
      <w:r w:rsidRPr="006C1398">
        <w:rPr>
          <w:spacing w:val="-9"/>
          <w:w w:val="105"/>
        </w:rPr>
        <w:t xml:space="preserve"> </w:t>
      </w:r>
      <w:r w:rsidRPr="006C1398">
        <w:rPr>
          <w:w w:val="105"/>
        </w:rPr>
        <w:t>product</w:t>
      </w:r>
      <w:r w:rsidRPr="006C1398">
        <w:rPr>
          <w:spacing w:val="-10"/>
          <w:w w:val="105"/>
        </w:rPr>
        <w:t xml:space="preserve"> </w:t>
      </w:r>
      <w:r w:rsidRPr="006C1398">
        <w:rPr>
          <w:w w:val="105"/>
        </w:rPr>
        <w:t>of</w:t>
      </w:r>
      <w:r w:rsidRPr="006C1398">
        <w:rPr>
          <w:spacing w:val="-10"/>
          <w:w w:val="105"/>
        </w:rPr>
        <w:t xml:space="preserve"> </w:t>
      </w:r>
      <w:r w:rsidRPr="006C1398">
        <w:rPr>
          <w:w w:val="105"/>
        </w:rPr>
        <w:t>“consensus,”</w:t>
      </w:r>
      <w:r w:rsidRPr="006C1398">
        <w:rPr>
          <w:spacing w:val="-10"/>
          <w:w w:val="105"/>
        </w:rPr>
        <w:t xml:space="preserve"> </w:t>
      </w:r>
      <w:r w:rsidRPr="006C1398">
        <w:rPr>
          <w:w w:val="105"/>
        </w:rPr>
        <w:t>the</w:t>
      </w:r>
      <w:r w:rsidRPr="006C1398">
        <w:rPr>
          <w:spacing w:val="-9"/>
          <w:w w:val="105"/>
        </w:rPr>
        <w:t xml:space="preserve"> </w:t>
      </w:r>
      <w:r w:rsidRPr="006C1398">
        <w:rPr>
          <w:spacing w:val="1"/>
          <w:w w:val="105"/>
        </w:rPr>
        <w:t>IRPAG</w:t>
      </w:r>
      <w:r w:rsidRPr="006C1398">
        <w:rPr>
          <w:spacing w:val="-8"/>
          <w:w w:val="105"/>
        </w:rPr>
        <w:t xml:space="preserve"> </w:t>
      </w:r>
      <w:r w:rsidRPr="006C1398">
        <w:rPr>
          <w:w w:val="105"/>
        </w:rPr>
        <w:t>engages</w:t>
      </w:r>
      <w:r w:rsidRPr="006C1398">
        <w:rPr>
          <w:spacing w:val="-9"/>
          <w:w w:val="105"/>
        </w:rPr>
        <w:t xml:space="preserve"> </w:t>
      </w:r>
      <w:r w:rsidRPr="006C1398">
        <w:rPr>
          <w:spacing w:val="1"/>
          <w:w w:val="105"/>
        </w:rPr>
        <w:t>PSE</w:t>
      </w:r>
      <w:r w:rsidRPr="006C1398">
        <w:rPr>
          <w:spacing w:val="-9"/>
          <w:w w:val="105"/>
        </w:rPr>
        <w:t xml:space="preserve"> </w:t>
      </w:r>
      <w:r w:rsidRPr="006C1398">
        <w:rPr>
          <w:w w:val="105"/>
        </w:rPr>
        <w:t>and</w:t>
      </w:r>
      <w:r w:rsidRPr="006C1398">
        <w:rPr>
          <w:spacing w:val="-9"/>
          <w:w w:val="105"/>
        </w:rPr>
        <w:t xml:space="preserve"> </w:t>
      </w:r>
      <w:r w:rsidRPr="006C1398">
        <w:rPr>
          <w:w w:val="105"/>
        </w:rPr>
        <w:t>stakeholders</w:t>
      </w:r>
      <w:r w:rsidRPr="006C1398">
        <w:rPr>
          <w:spacing w:val="-9"/>
          <w:w w:val="105"/>
        </w:rPr>
        <w:t xml:space="preserve"> </w:t>
      </w:r>
      <w:r w:rsidRPr="006C1398">
        <w:rPr>
          <w:w w:val="105"/>
        </w:rPr>
        <w:t>i</w:t>
      </w:r>
      <w:r>
        <w:rPr>
          <w:w w:val="105"/>
        </w:rPr>
        <w:t xml:space="preserve">n </w:t>
      </w:r>
      <w:r w:rsidRPr="006C1398">
        <w:rPr>
          <w:w w:val="105"/>
        </w:rPr>
        <w:t>a</w:t>
      </w:r>
      <w:r w:rsidRPr="006C1398">
        <w:rPr>
          <w:spacing w:val="-8"/>
          <w:w w:val="105"/>
        </w:rPr>
        <w:t xml:space="preserve"> </w:t>
      </w:r>
      <w:r w:rsidRPr="006C1398">
        <w:rPr>
          <w:w w:val="105"/>
        </w:rPr>
        <w:t>consultative</w:t>
      </w:r>
      <w:r w:rsidRPr="006C1398">
        <w:rPr>
          <w:spacing w:val="-8"/>
          <w:w w:val="105"/>
        </w:rPr>
        <w:t xml:space="preserve"> </w:t>
      </w:r>
      <w:r w:rsidRPr="006C1398">
        <w:rPr>
          <w:w w:val="105"/>
        </w:rPr>
        <w:t>process</w:t>
      </w:r>
      <w:r w:rsidRPr="006C1398">
        <w:rPr>
          <w:spacing w:val="-7"/>
          <w:w w:val="105"/>
        </w:rPr>
        <w:t xml:space="preserve"> </w:t>
      </w:r>
      <w:r w:rsidRPr="006C1398">
        <w:rPr>
          <w:w w:val="105"/>
        </w:rPr>
        <w:t>that</w:t>
      </w:r>
      <w:r w:rsidRPr="006C1398">
        <w:rPr>
          <w:spacing w:val="-9"/>
          <w:w w:val="105"/>
        </w:rPr>
        <w:t xml:space="preserve"> </w:t>
      </w:r>
      <w:r w:rsidRPr="006C1398">
        <w:rPr>
          <w:w w:val="105"/>
        </w:rPr>
        <w:t>has</w:t>
      </w:r>
      <w:r w:rsidRPr="006C1398">
        <w:rPr>
          <w:spacing w:val="-7"/>
          <w:w w:val="105"/>
        </w:rPr>
        <w:t xml:space="preserve"> </w:t>
      </w:r>
      <w:r w:rsidRPr="006C1398">
        <w:rPr>
          <w:w w:val="105"/>
        </w:rPr>
        <w:t>proven</w:t>
      </w:r>
      <w:r w:rsidRPr="006C1398">
        <w:rPr>
          <w:spacing w:val="-8"/>
          <w:w w:val="105"/>
        </w:rPr>
        <w:t xml:space="preserve"> </w:t>
      </w:r>
      <w:r w:rsidRPr="006C1398">
        <w:rPr>
          <w:w w:val="105"/>
        </w:rPr>
        <w:t>to</w:t>
      </w:r>
      <w:r w:rsidRPr="006C1398">
        <w:rPr>
          <w:spacing w:val="-7"/>
          <w:w w:val="105"/>
        </w:rPr>
        <w:t xml:space="preserve"> </w:t>
      </w:r>
      <w:r w:rsidRPr="006C1398">
        <w:rPr>
          <w:w w:val="105"/>
        </w:rPr>
        <w:t>be</w:t>
      </w:r>
      <w:r w:rsidRPr="006C1398">
        <w:rPr>
          <w:spacing w:val="-8"/>
          <w:w w:val="105"/>
        </w:rPr>
        <w:t xml:space="preserve"> </w:t>
      </w:r>
      <w:r w:rsidRPr="006C1398">
        <w:rPr>
          <w:w w:val="105"/>
        </w:rPr>
        <w:t>an</w:t>
      </w:r>
      <w:r w:rsidRPr="006C1398">
        <w:rPr>
          <w:spacing w:val="-7"/>
          <w:w w:val="105"/>
        </w:rPr>
        <w:t xml:space="preserve"> </w:t>
      </w:r>
      <w:r w:rsidRPr="006C1398">
        <w:rPr>
          <w:w w:val="105"/>
        </w:rPr>
        <w:t>effective</w:t>
      </w:r>
      <w:r w:rsidRPr="006C1398">
        <w:rPr>
          <w:spacing w:val="-8"/>
          <w:w w:val="105"/>
        </w:rPr>
        <w:t xml:space="preserve"> </w:t>
      </w:r>
      <w:r w:rsidRPr="006C1398">
        <w:rPr>
          <w:spacing w:val="1"/>
          <w:w w:val="105"/>
        </w:rPr>
        <w:t>means</w:t>
      </w:r>
      <w:r w:rsidRPr="006C1398">
        <w:rPr>
          <w:spacing w:val="-8"/>
          <w:w w:val="105"/>
        </w:rPr>
        <w:t xml:space="preserve"> </w:t>
      </w:r>
      <w:r w:rsidRPr="006C1398">
        <w:rPr>
          <w:w w:val="105"/>
        </w:rPr>
        <w:t>for</w:t>
      </w:r>
      <w:r w:rsidRPr="006C1398">
        <w:rPr>
          <w:spacing w:val="-8"/>
          <w:w w:val="105"/>
        </w:rPr>
        <w:t xml:space="preserve"> </w:t>
      </w:r>
      <w:r w:rsidRPr="006C1398">
        <w:rPr>
          <w:spacing w:val="1"/>
          <w:w w:val="105"/>
        </w:rPr>
        <w:t>PSE</w:t>
      </w:r>
      <w:r w:rsidRPr="006C1398">
        <w:rPr>
          <w:spacing w:val="-8"/>
          <w:w w:val="105"/>
        </w:rPr>
        <w:t xml:space="preserve"> </w:t>
      </w:r>
      <w:r w:rsidRPr="006C1398">
        <w:rPr>
          <w:w w:val="105"/>
        </w:rPr>
        <w:t>planning</w:t>
      </w:r>
      <w:r w:rsidRPr="006C1398">
        <w:rPr>
          <w:spacing w:val="-7"/>
          <w:w w:val="105"/>
        </w:rPr>
        <w:t xml:space="preserve"> </w:t>
      </w:r>
      <w:r w:rsidRPr="006C1398">
        <w:rPr>
          <w:w w:val="105"/>
        </w:rPr>
        <w:t>staff</w:t>
      </w:r>
      <w:r w:rsidRPr="006C1398">
        <w:rPr>
          <w:spacing w:val="-9"/>
          <w:w w:val="105"/>
        </w:rPr>
        <w:t xml:space="preserve"> </w:t>
      </w:r>
      <w:r w:rsidRPr="006C1398">
        <w:rPr>
          <w:w w:val="105"/>
        </w:rPr>
        <w:t>t</w:t>
      </w:r>
      <w:r>
        <w:rPr>
          <w:w w:val="105"/>
        </w:rPr>
        <w:t xml:space="preserve">o </w:t>
      </w:r>
      <w:r w:rsidRPr="006C1398">
        <w:rPr>
          <w:w w:val="105"/>
        </w:rPr>
        <w:t>receive</w:t>
      </w:r>
      <w:r w:rsidRPr="006C1398">
        <w:rPr>
          <w:spacing w:val="-11"/>
          <w:w w:val="105"/>
        </w:rPr>
        <w:t xml:space="preserve"> </w:t>
      </w:r>
      <w:r w:rsidRPr="006C1398">
        <w:rPr>
          <w:w w:val="105"/>
        </w:rPr>
        <w:t>input</w:t>
      </w:r>
      <w:r w:rsidRPr="006C1398">
        <w:rPr>
          <w:spacing w:val="-12"/>
          <w:w w:val="105"/>
        </w:rPr>
        <w:t xml:space="preserve"> </w:t>
      </w:r>
      <w:r w:rsidRPr="006C1398">
        <w:rPr>
          <w:w w:val="105"/>
        </w:rPr>
        <w:t>on</w:t>
      </w:r>
      <w:r w:rsidRPr="006C1398">
        <w:rPr>
          <w:spacing w:val="-11"/>
          <w:w w:val="105"/>
        </w:rPr>
        <w:t xml:space="preserve"> </w:t>
      </w:r>
      <w:r w:rsidRPr="006C1398">
        <w:rPr>
          <w:spacing w:val="1"/>
          <w:w w:val="105"/>
        </w:rPr>
        <w:t>many</w:t>
      </w:r>
      <w:r w:rsidRPr="006C1398">
        <w:rPr>
          <w:spacing w:val="-10"/>
          <w:w w:val="105"/>
        </w:rPr>
        <w:t xml:space="preserve"> </w:t>
      </w:r>
      <w:r w:rsidRPr="006C1398">
        <w:rPr>
          <w:w w:val="105"/>
        </w:rPr>
        <w:t>key</w:t>
      </w:r>
      <w:r w:rsidRPr="006C1398">
        <w:rPr>
          <w:spacing w:val="-11"/>
          <w:w w:val="105"/>
        </w:rPr>
        <w:t xml:space="preserve"> </w:t>
      </w:r>
      <w:r w:rsidRPr="006C1398">
        <w:rPr>
          <w:spacing w:val="1"/>
          <w:w w:val="105"/>
        </w:rPr>
        <w:t>framework</w:t>
      </w:r>
      <w:r w:rsidRPr="006C1398">
        <w:rPr>
          <w:spacing w:val="-11"/>
          <w:w w:val="105"/>
        </w:rPr>
        <w:t xml:space="preserve"> </w:t>
      </w:r>
      <w:r w:rsidRPr="006C1398">
        <w:rPr>
          <w:w w:val="105"/>
        </w:rPr>
        <w:t>assumptions</w:t>
      </w:r>
      <w:r w:rsidRPr="006C1398">
        <w:rPr>
          <w:spacing w:val="-11"/>
          <w:w w:val="105"/>
        </w:rPr>
        <w:t xml:space="preserve"> </w:t>
      </w:r>
      <w:r w:rsidRPr="006C1398">
        <w:rPr>
          <w:w w:val="105"/>
        </w:rPr>
        <w:t>and</w:t>
      </w:r>
      <w:r w:rsidRPr="006C1398">
        <w:rPr>
          <w:spacing w:val="-10"/>
          <w:w w:val="105"/>
        </w:rPr>
        <w:t xml:space="preserve"> </w:t>
      </w:r>
      <w:r w:rsidRPr="006C1398">
        <w:rPr>
          <w:w w:val="105"/>
        </w:rPr>
        <w:t>related</w:t>
      </w:r>
      <w:r w:rsidRPr="006C1398">
        <w:rPr>
          <w:spacing w:val="-11"/>
          <w:w w:val="105"/>
        </w:rPr>
        <w:t xml:space="preserve"> </w:t>
      </w:r>
      <w:r w:rsidRPr="006C1398">
        <w:rPr>
          <w:w w:val="105"/>
        </w:rPr>
        <w:t>issues.</w:t>
      </w:r>
    </w:p>
    <w:p w14:paraId="5833A108" w14:textId="77777777" w:rsidR="00E65DEE" w:rsidRPr="006C1398" w:rsidRDefault="00E65DEE" w:rsidP="00E65DEE">
      <w:pPr>
        <w:pStyle w:val="IRPsanstext"/>
        <w:rPr>
          <w:rFonts w:eastAsia="Arial" w:cs="Arial"/>
          <w:szCs w:val="27"/>
        </w:rPr>
      </w:pPr>
    </w:p>
    <w:p w14:paraId="4FB58420" w14:textId="77777777" w:rsidR="00E65DEE" w:rsidRPr="006C1398" w:rsidRDefault="00E65DEE" w:rsidP="00E65DEE">
      <w:pPr>
        <w:pStyle w:val="IRPsanstext"/>
      </w:pPr>
      <w:r w:rsidRPr="006C1398">
        <w:rPr>
          <w:spacing w:val="1"/>
          <w:w w:val="105"/>
        </w:rPr>
        <w:t>One of the Action Plan items presented in Chapter 1, Executive Summary</w:t>
      </w:r>
      <w:r w:rsidR="00A16826">
        <w:rPr>
          <w:spacing w:val="1"/>
          <w:w w:val="105"/>
        </w:rPr>
        <w:t>,</w:t>
      </w:r>
      <w:r w:rsidRPr="006C1398">
        <w:rPr>
          <w:spacing w:val="1"/>
          <w:w w:val="105"/>
        </w:rPr>
        <w:t xml:space="preserve"> of the 2013 IRP was to “develop a robust work plan for the 2015 IRP to clarify the roles and expectations of the public participation process and to provide greater transparency regarding PSE’s analytical processes.”  In this regard, PSE retained PDSA Consulting, Inc. to facilitate both the IRPA</w:t>
      </w:r>
      <w:r w:rsidR="00F52AFC">
        <w:rPr>
          <w:spacing w:val="1"/>
          <w:w w:val="105"/>
        </w:rPr>
        <w:t>G and CRAG meetings,</w:t>
      </w:r>
      <w:r w:rsidRPr="006C1398">
        <w:rPr>
          <w:spacing w:val="1"/>
          <w:w w:val="105"/>
        </w:rPr>
        <w:t xml:space="preserve"> setting up consensus-driven ground rul</w:t>
      </w:r>
      <w:r w:rsidR="00F52AFC">
        <w:rPr>
          <w:spacing w:val="1"/>
          <w:w w:val="105"/>
        </w:rPr>
        <w:t xml:space="preserve">es for the 2015 IRPAG process. </w:t>
      </w:r>
      <w:r w:rsidRPr="006C1398">
        <w:rPr>
          <w:spacing w:val="1"/>
          <w:w w:val="105"/>
        </w:rPr>
        <w:t xml:space="preserve">The ground rules provided various meeting guidelines, the documentation of meeting notes, a listing of next steps and action items, timing of IRPAG presentation material distribution and the creation of Technical Advisory Groups (TAG) to address complex analytical issues to be shared with the IRPAG. </w:t>
      </w:r>
    </w:p>
    <w:p w14:paraId="019A9FC3" w14:textId="77777777" w:rsidR="00E65DEE" w:rsidRDefault="00E65DEE" w:rsidP="00E65DEE">
      <w:pPr>
        <w:pStyle w:val="IRPsanstext"/>
        <w:rPr>
          <w:rFonts w:eastAsia="Arial" w:cs="Arial"/>
          <w:b/>
          <w:bCs/>
          <w:sz w:val="28"/>
          <w:szCs w:val="28"/>
        </w:rPr>
      </w:pPr>
    </w:p>
    <w:p w14:paraId="23EFB10A" w14:textId="77777777" w:rsidR="00E65DEE" w:rsidRDefault="00E65DEE" w:rsidP="00B14DE4">
      <w:pPr>
        <w:pStyle w:val="IRPsanstext"/>
        <w:spacing w:before="120"/>
        <w:rPr>
          <w:rFonts w:eastAsia="Arial" w:cs="Arial"/>
          <w:bCs/>
          <w:sz w:val="32"/>
          <w:szCs w:val="28"/>
        </w:rPr>
      </w:pPr>
      <w:r w:rsidRPr="006C1398">
        <w:rPr>
          <w:rFonts w:eastAsia="Arial" w:cs="Arial"/>
          <w:bCs/>
          <w:sz w:val="32"/>
          <w:szCs w:val="28"/>
        </w:rPr>
        <w:t>IRPAG Meetings</w:t>
      </w:r>
      <w:r>
        <w:rPr>
          <w:rFonts w:eastAsia="Arial" w:cs="Arial"/>
          <w:bCs/>
          <w:sz w:val="32"/>
          <w:szCs w:val="28"/>
        </w:rPr>
        <w:t xml:space="preserve"> for the 2015 IRP</w:t>
      </w:r>
    </w:p>
    <w:p w14:paraId="3D67A520" w14:textId="77777777" w:rsidR="00E65DEE" w:rsidRDefault="00E65DEE" w:rsidP="00E65DEE">
      <w:pPr>
        <w:pStyle w:val="IRPsanstext"/>
        <w:rPr>
          <w:w w:val="105"/>
        </w:rPr>
      </w:pPr>
    </w:p>
    <w:p w14:paraId="4C368F75" w14:textId="77777777" w:rsidR="00E65DEE" w:rsidRPr="006C1398" w:rsidRDefault="00E65DEE" w:rsidP="00E65DEE">
      <w:pPr>
        <w:pStyle w:val="IRPsanstext"/>
        <w:rPr>
          <w:w w:val="105"/>
          <w:u w:color="31849B"/>
        </w:rPr>
      </w:pPr>
      <w:r w:rsidRPr="006C1398">
        <w:rPr>
          <w:w w:val="105"/>
        </w:rPr>
        <w:t>The agendas, meeting notes, handouts and copies</w:t>
      </w:r>
      <w:r w:rsidRPr="006C1398">
        <w:rPr>
          <w:spacing w:val="-8"/>
          <w:w w:val="105"/>
        </w:rPr>
        <w:t xml:space="preserve"> </w:t>
      </w:r>
      <w:r w:rsidRPr="006C1398">
        <w:rPr>
          <w:w w:val="105"/>
        </w:rPr>
        <w:t>of</w:t>
      </w:r>
      <w:r w:rsidRPr="006C1398">
        <w:rPr>
          <w:spacing w:val="-10"/>
          <w:w w:val="105"/>
        </w:rPr>
        <w:t xml:space="preserve"> </w:t>
      </w:r>
      <w:r w:rsidRPr="006C1398">
        <w:rPr>
          <w:w w:val="105"/>
        </w:rPr>
        <w:t>the</w:t>
      </w:r>
      <w:r w:rsidRPr="006C1398">
        <w:rPr>
          <w:spacing w:val="-9"/>
          <w:w w:val="105"/>
        </w:rPr>
        <w:t xml:space="preserve"> </w:t>
      </w:r>
      <w:r w:rsidRPr="006C1398">
        <w:rPr>
          <w:w w:val="105"/>
        </w:rPr>
        <w:t>full</w:t>
      </w:r>
      <w:r w:rsidRPr="006C1398">
        <w:rPr>
          <w:spacing w:val="-10"/>
          <w:w w:val="105"/>
        </w:rPr>
        <w:t xml:space="preserve"> </w:t>
      </w:r>
      <w:r w:rsidRPr="006C1398">
        <w:rPr>
          <w:w w:val="105"/>
        </w:rPr>
        <w:t>presentations</w:t>
      </w:r>
      <w:r w:rsidRPr="006C1398">
        <w:rPr>
          <w:spacing w:val="-9"/>
          <w:w w:val="105"/>
        </w:rPr>
        <w:t xml:space="preserve"> </w:t>
      </w:r>
      <w:r w:rsidRPr="006C1398">
        <w:rPr>
          <w:spacing w:val="1"/>
          <w:w w:val="105"/>
        </w:rPr>
        <w:t>mad</w:t>
      </w:r>
      <w:r w:rsidR="00C566EF">
        <w:rPr>
          <w:spacing w:val="1"/>
          <w:w w:val="105"/>
        </w:rPr>
        <w:t xml:space="preserve">e </w:t>
      </w:r>
      <w:r w:rsidRPr="006C1398">
        <w:rPr>
          <w:w w:val="105"/>
        </w:rPr>
        <w:t>by</w:t>
      </w:r>
      <w:r w:rsidRPr="006C1398">
        <w:rPr>
          <w:spacing w:val="-8"/>
          <w:w w:val="105"/>
        </w:rPr>
        <w:t xml:space="preserve"> </w:t>
      </w:r>
      <w:r w:rsidRPr="006C1398">
        <w:rPr>
          <w:spacing w:val="1"/>
          <w:w w:val="105"/>
        </w:rPr>
        <w:t>PSE</w:t>
      </w:r>
      <w:r w:rsidRPr="006C1398">
        <w:rPr>
          <w:spacing w:val="-7"/>
          <w:w w:val="105"/>
        </w:rPr>
        <w:t xml:space="preserve"> </w:t>
      </w:r>
      <w:r w:rsidRPr="006C1398">
        <w:rPr>
          <w:w w:val="105"/>
        </w:rPr>
        <w:t>staff</w:t>
      </w:r>
      <w:r w:rsidRPr="006C1398">
        <w:rPr>
          <w:spacing w:val="-9"/>
          <w:w w:val="105"/>
        </w:rPr>
        <w:t xml:space="preserve"> </w:t>
      </w:r>
      <w:r w:rsidRPr="006C1398">
        <w:rPr>
          <w:w w:val="105"/>
        </w:rPr>
        <w:t>at</w:t>
      </w:r>
      <w:r w:rsidRPr="006C1398">
        <w:rPr>
          <w:spacing w:val="-8"/>
          <w:w w:val="105"/>
        </w:rPr>
        <w:t xml:space="preserve"> </w:t>
      </w:r>
      <w:r w:rsidRPr="006C1398">
        <w:rPr>
          <w:w w:val="105"/>
        </w:rPr>
        <w:t>the</w:t>
      </w:r>
      <w:r w:rsidRPr="006C1398">
        <w:rPr>
          <w:spacing w:val="-7"/>
          <w:w w:val="105"/>
        </w:rPr>
        <w:t xml:space="preserve"> </w:t>
      </w:r>
      <w:r w:rsidRPr="006C1398">
        <w:rPr>
          <w:w w:val="105"/>
        </w:rPr>
        <w:t>IRP</w:t>
      </w:r>
      <w:r w:rsidRPr="006C1398">
        <w:rPr>
          <w:spacing w:val="-8"/>
          <w:w w:val="105"/>
        </w:rPr>
        <w:t xml:space="preserve"> </w:t>
      </w:r>
      <w:r w:rsidRPr="006C1398">
        <w:rPr>
          <w:w w:val="105"/>
        </w:rPr>
        <w:t>Advisory</w:t>
      </w:r>
      <w:r w:rsidRPr="006C1398">
        <w:rPr>
          <w:spacing w:val="-7"/>
          <w:w w:val="105"/>
        </w:rPr>
        <w:t xml:space="preserve"> </w:t>
      </w:r>
      <w:r w:rsidRPr="006C1398">
        <w:rPr>
          <w:spacing w:val="1"/>
          <w:w w:val="105"/>
        </w:rPr>
        <w:t>Group</w:t>
      </w:r>
      <w:r w:rsidRPr="006C1398">
        <w:rPr>
          <w:spacing w:val="-8"/>
          <w:w w:val="105"/>
        </w:rPr>
        <w:t xml:space="preserve"> </w:t>
      </w:r>
      <w:r w:rsidRPr="006C1398">
        <w:rPr>
          <w:w w:val="105"/>
        </w:rPr>
        <w:t>meetings</w:t>
      </w:r>
      <w:r w:rsidRPr="006C1398">
        <w:rPr>
          <w:spacing w:val="-7"/>
          <w:w w:val="105"/>
        </w:rPr>
        <w:t xml:space="preserve"> </w:t>
      </w:r>
      <w:r w:rsidRPr="006C1398">
        <w:rPr>
          <w:w w:val="105"/>
        </w:rPr>
        <w:t>are</w:t>
      </w:r>
      <w:r w:rsidRPr="006C1398">
        <w:rPr>
          <w:spacing w:val="-7"/>
          <w:w w:val="105"/>
        </w:rPr>
        <w:t xml:space="preserve"> </w:t>
      </w:r>
      <w:r w:rsidRPr="006C1398">
        <w:rPr>
          <w:w w:val="105"/>
        </w:rPr>
        <w:t>posted</w:t>
      </w:r>
      <w:r w:rsidRPr="006C1398">
        <w:rPr>
          <w:spacing w:val="-8"/>
          <w:w w:val="105"/>
        </w:rPr>
        <w:t xml:space="preserve"> </w:t>
      </w:r>
      <w:r w:rsidRPr="006C1398">
        <w:rPr>
          <w:w w:val="105"/>
        </w:rPr>
        <w:t>on</w:t>
      </w:r>
      <w:r w:rsidRPr="006C1398">
        <w:rPr>
          <w:spacing w:val="-7"/>
          <w:w w:val="105"/>
        </w:rPr>
        <w:t xml:space="preserve"> </w:t>
      </w:r>
      <w:r w:rsidRPr="006C1398">
        <w:rPr>
          <w:spacing w:val="1"/>
          <w:w w:val="105"/>
        </w:rPr>
        <w:t>PSE’s</w:t>
      </w:r>
      <w:r w:rsidRPr="006C1398">
        <w:rPr>
          <w:spacing w:val="-8"/>
          <w:w w:val="105"/>
        </w:rPr>
        <w:t xml:space="preserve"> </w:t>
      </w:r>
      <w:r w:rsidRPr="006C1398">
        <w:rPr>
          <w:w w:val="105"/>
        </w:rPr>
        <w:t>website</w:t>
      </w:r>
      <w:r w:rsidRPr="006C1398">
        <w:rPr>
          <w:spacing w:val="-7"/>
          <w:w w:val="105"/>
        </w:rPr>
        <w:t xml:space="preserve"> </w:t>
      </w:r>
      <w:r w:rsidRPr="006C1398">
        <w:rPr>
          <w:w w:val="105"/>
        </w:rPr>
        <w:t xml:space="preserve">at </w:t>
      </w:r>
      <w:r w:rsidRPr="006C1398">
        <w:rPr>
          <w:w w:val="105"/>
          <w:u w:color="31849B"/>
        </w:rPr>
        <w:t>http://pse.com/aboutpse/EnergySupply/Pages/Resource-Planning.aspx.</w:t>
      </w:r>
    </w:p>
    <w:p w14:paraId="642A60F4" w14:textId="77777777" w:rsidR="00E65DEE" w:rsidRDefault="00E65DEE" w:rsidP="00E65DEE">
      <w:pPr>
        <w:pStyle w:val="IRPsanstex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70"/>
        <w:gridCol w:w="3330"/>
      </w:tblGrid>
      <w:tr w:rsidR="00E65DEE" w14:paraId="546A35BF" w14:textId="77777777">
        <w:tc>
          <w:tcPr>
            <w:tcW w:w="2970" w:type="dxa"/>
          </w:tcPr>
          <w:p w14:paraId="48D66E98" w14:textId="77777777" w:rsidR="00E65DEE" w:rsidRPr="00A377A6" w:rsidRDefault="00E65DEE" w:rsidP="008729D9">
            <w:pPr>
              <w:pStyle w:val="IRPsanstext"/>
              <w:rPr>
                <w:bCs/>
                <w:sz w:val="20"/>
                <w:szCs w:val="20"/>
              </w:rPr>
            </w:pPr>
            <w:r w:rsidRPr="00A377A6">
              <w:rPr>
                <w:sz w:val="20"/>
                <w:szCs w:val="20"/>
              </w:rPr>
              <w:t>March</w:t>
            </w:r>
            <w:r w:rsidRPr="00A377A6">
              <w:rPr>
                <w:spacing w:val="-9"/>
                <w:sz w:val="20"/>
                <w:szCs w:val="20"/>
              </w:rPr>
              <w:t xml:space="preserve"> </w:t>
            </w:r>
            <w:r w:rsidRPr="00A377A6">
              <w:rPr>
                <w:sz w:val="20"/>
                <w:szCs w:val="20"/>
              </w:rPr>
              <w:t>18, 2014 (kickoff)</w:t>
            </w:r>
          </w:p>
        </w:tc>
        <w:tc>
          <w:tcPr>
            <w:tcW w:w="3330" w:type="dxa"/>
          </w:tcPr>
          <w:p w14:paraId="655DA405" w14:textId="77777777" w:rsidR="00E65DEE" w:rsidRPr="00A377A6" w:rsidRDefault="00E65DEE" w:rsidP="008729D9">
            <w:pPr>
              <w:pStyle w:val="IRPsanstext"/>
              <w:rPr>
                <w:sz w:val="20"/>
                <w:szCs w:val="20"/>
              </w:rPr>
            </w:pPr>
            <w:r w:rsidRPr="00A377A6">
              <w:rPr>
                <w:sz w:val="20"/>
                <w:szCs w:val="20"/>
              </w:rPr>
              <w:t>January</w:t>
            </w:r>
            <w:r w:rsidRPr="00A377A6">
              <w:rPr>
                <w:spacing w:val="-11"/>
                <w:sz w:val="20"/>
                <w:szCs w:val="20"/>
              </w:rPr>
              <w:t xml:space="preserve"> </w:t>
            </w:r>
            <w:r w:rsidRPr="00A377A6">
              <w:rPr>
                <w:sz w:val="20"/>
                <w:szCs w:val="20"/>
              </w:rPr>
              <w:t>22,</w:t>
            </w:r>
            <w:r w:rsidRPr="00A377A6">
              <w:rPr>
                <w:spacing w:val="-10"/>
                <w:sz w:val="20"/>
                <w:szCs w:val="20"/>
              </w:rPr>
              <w:t xml:space="preserve"> </w:t>
            </w:r>
            <w:r w:rsidRPr="00A377A6">
              <w:rPr>
                <w:sz w:val="20"/>
                <w:szCs w:val="20"/>
              </w:rPr>
              <w:t>2015</w:t>
            </w:r>
            <w:r w:rsidRPr="00A377A6">
              <w:rPr>
                <w:spacing w:val="-9"/>
                <w:sz w:val="20"/>
                <w:szCs w:val="20"/>
              </w:rPr>
              <w:t xml:space="preserve"> </w:t>
            </w:r>
          </w:p>
        </w:tc>
      </w:tr>
      <w:tr w:rsidR="00E65DEE" w14:paraId="559535C7" w14:textId="77777777">
        <w:tc>
          <w:tcPr>
            <w:tcW w:w="2970" w:type="dxa"/>
          </w:tcPr>
          <w:p w14:paraId="099CC9BD" w14:textId="77777777" w:rsidR="00E65DEE" w:rsidRPr="00A377A6" w:rsidRDefault="00E65DEE" w:rsidP="008729D9">
            <w:pPr>
              <w:pStyle w:val="IRPsanstext"/>
              <w:rPr>
                <w:sz w:val="20"/>
                <w:szCs w:val="20"/>
              </w:rPr>
            </w:pPr>
            <w:r w:rsidRPr="00A377A6">
              <w:rPr>
                <w:sz w:val="20"/>
                <w:szCs w:val="20"/>
              </w:rPr>
              <w:t>May</w:t>
            </w:r>
            <w:r w:rsidRPr="00A377A6">
              <w:rPr>
                <w:spacing w:val="-9"/>
                <w:sz w:val="20"/>
                <w:szCs w:val="20"/>
              </w:rPr>
              <w:t xml:space="preserve"> </w:t>
            </w:r>
            <w:r w:rsidRPr="00A377A6">
              <w:rPr>
                <w:sz w:val="20"/>
                <w:szCs w:val="20"/>
              </w:rPr>
              <w:t>16,</w:t>
            </w:r>
            <w:r w:rsidRPr="00A377A6">
              <w:rPr>
                <w:spacing w:val="-8"/>
                <w:sz w:val="20"/>
                <w:szCs w:val="20"/>
              </w:rPr>
              <w:t xml:space="preserve"> </w:t>
            </w:r>
            <w:r w:rsidRPr="00A377A6">
              <w:rPr>
                <w:sz w:val="20"/>
                <w:szCs w:val="20"/>
              </w:rPr>
              <w:t>2014</w:t>
            </w:r>
            <w:r w:rsidRPr="00A377A6">
              <w:rPr>
                <w:spacing w:val="-9"/>
                <w:sz w:val="20"/>
                <w:szCs w:val="20"/>
              </w:rPr>
              <w:t xml:space="preserve"> </w:t>
            </w:r>
          </w:p>
        </w:tc>
        <w:tc>
          <w:tcPr>
            <w:tcW w:w="3330" w:type="dxa"/>
          </w:tcPr>
          <w:p w14:paraId="5EF419F8" w14:textId="77777777" w:rsidR="00E65DEE" w:rsidRPr="00A377A6" w:rsidRDefault="00E65DEE" w:rsidP="008729D9">
            <w:pPr>
              <w:pStyle w:val="IRPsanstext"/>
              <w:rPr>
                <w:sz w:val="20"/>
                <w:szCs w:val="20"/>
              </w:rPr>
            </w:pPr>
            <w:r w:rsidRPr="00A377A6">
              <w:rPr>
                <w:sz w:val="20"/>
                <w:szCs w:val="20"/>
              </w:rPr>
              <w:t>March</w:t>
            </w:r>
            <w:r w:rsidRPr="00A377A6">
              <w:rPr>
                <w:spacing w:val="-10"/>
                <w:sz w:val="20"/>
                <w:szCs w:val="20"/>
              </w:rPr>
              <w:t xml:space="preserve"> </w:t>
            </w:r>
            <w:r w:rsidRPr="00A377A6">
              <w:rPr>
                <w:sz w:val="20"/>
                <w:szCs w:val="20"/>
              </w:rPr>
              <w:t>20,</w:t>
            </w:r>
            <w:r w:rsidRPr="00A377A6">
              <w:rPr>
                <w:spacing w:val="-9"/>
                <w:sz w:val="20"/>
                <w:szCs w:val="20"/>
              </w:rPr>
              <w:t xml:space="preserve"> </w:t>
            </w:r>
            <w:r w:rsidRPr="00A377A6">
              <w:rPr>
                <w:sz w:val="20"/>
                <w:szCs w:val="20"/>
              </w:rPr>
              <w:t>2015</w:t>
            </w:r>
            <w:r w:rsidRPr="00A377A6">
              <w:rPr>
                <w:spacing w:val="-9"/>
                <w:sz w:val="20"/>
                <w:szCs w:val="20"/>
              </w:rPr>
              <w:t xml:space="preserve"> </w:t>
            </w:r>
          </w:p>
        </w:tc>
      </w:tr>
      <w:tr w:rsidR="00E65DEE" w14:paraId="34530E56" w14:textId="77777777">
        <w:tc>
          <w:tcPr>
            <w:tcW w:w="2970" w:type="dxa"/>
          </w:tcPr>
          <w:p w14:paraId="583D08B4" w14:textId="77777777" w:rsidR="00E65DEE" w:rsidRPr="00A377A6" w:rsidRDefault="00E65DEE" w:rsidP="008729D9">
            <w:pPr>
              <w:pStyle w:val="IRPsanstext"/>
              <w:rPr>
                <w:sz w:val="20"/>
                <w:szCs w:val="20"/>
              </w:rPr>
            </w:pPr>
            <w:r w:rsidRPr="00A377A6">
              <w:rPr>
                <w:spacing w:val="-1"/>
                <w:sz w:val="20"/>
                <w:szCs w:val="20"/>
              </w:rPr>
              <w:t>July 28, 2014</w:t>
            </w:r>
            <w:r w:rsidRPr="00A377A6">
              <w:rPr>
                <w:spacing w:val="-8"/>
                <w:sz w:val="20"/>
                <w:szCs w:val="20"/>
              </w:rPr>
              <w:t xml:space="preserve"> </w:t>
            </w:r>
          </w:p>
        </w:tc>
        <w:tc>
          <w:tcPr>
            <w:tcW w:w="3330" w:type="dxa"/>
          </w:tcPr>
          <w:p w14:paraId="3883D36F" w14:textId="77777777" w:rsidR="00E65DEE" w:rsidRPr="00A377A6" w:rsidRDefault="00E65DEE" w:rsidP="008729D9">
            <w:pPr>
              <w:pStyle w:val="IRPsanstext"/>
              <w:rPr>
                <w:sz w:val="20"/>
                <w:szCs w:val="20"/>
              </w:rPr>
            </w:pPr>
            <w:r w:rsidRPr="00A377A6">
              <w:rPr>
                <w:sz w:val="20"/>
                <w:szCs w:val="20"/>
              </w:rPr>
              <w:t>April</w:t>
            </w:r>
            <w:r w:rsidRPr="00A377A6">
              <w:rPr>
                <w:spacing w:val="-9"/>
                <w:sz w:val="20"/>
                <w:szCs w:val="20"/>
              </w:rPr>
              <w:t xml:space="preserve"> </w:t>
            </w:r>
            <w:r w:rsidRPr="00A377A6">
              <w:rPr>
                <w:sz w:val="20"/>
                <w:szCs w:val="20"/>
              </w:rPr>
              <w:t>9,</w:t>
            </w:r>
            <w:r w:rsidRPr="00A377A6">
              <w:rPr>
                <w:spacing w:val="-9"/>
                <w:sz w:val="20"/>
                <w:szCs w:val="20"/>
              </w:rPr>
              <w:t xml:space="preserve"> </w:t>
            </w:r>
            <w:r w:rsidRPr="00A377A6">
              <w:rPr>
                <w:sz w:val="20"/>
                <w:szCs w:val="20"/>
              </w:rPr>
              <w:t>2015</w:t>
            </w:r>
            <w:r w:rsidRPr="00A377A6">
              <w:rPr>
                <w:spacing w:val="-9"/>
                <w:sz w:val="20"/>
                <w:szCs w:val="20"/>
              </w:rPr>
              <w:t xml:space="preserve"> </w:t>
            </w:r>
          </w:p>
        </w:tc>
      </w:tr>
      <w:tr w:rsidR="00E65DEE" w14:paraId="2E04A321" w14:textId="77777777">
        <w:tc>
          <w:tcPr>
            <w:tcW w:w="2970" w:type="dxa"/>
          </w:tcPr>
          <w:p w14:paraId="7159B7E1" w14:textId="77777777" w:rsidR="00E65DEE" w:rsidRPr="00A377A6" w:rsidRDefault="00E65DEE" w:rsidP="008729D9">
            <w:pPr>
              <w:pStyle w:val="IRPsanstext"/>
              <w:rPr>
                <w:sz w:val="20"/>
                <w:szCs w:val="20"/>
              </w:rPr>
            </w:pPr>
            <w:r w:rsidRPr="00A377A6">
              <w:rPr>
                <w:spacing w:val="2"/>
                <w:sz w:val="20"/>
                <w:szCs w:val="20"/>
              </w:rPr>
              <w:t>September</w:t>
            </w:r>
            <w:r w:rsidRPr="00A377A6">
              <w:rPr>
                <w:spacing w:val="-11"/>
                <w:sz w:val="20"/>
                <w:szCs w:val="20"/>
              </w:rPr>
              <w:t xml:space="preserve"> </w:t>
            </w:r>
            <w:r w:rsidRPr="00A377A6">
              <w:rPr>
                <w:sz w:val="20"/>
                <w:szCs w:val="20"/>
              </w:rPr>
              <w:t>25, 2014</w:t>
            </w:r>
            <w:r w:rsidRPr="00A377A6">
              <w:rPr>
                <w:spacing w:val="-10"/>
                <w:sz w:val="20"/>
                <w:szCs w:val="20"/>
              </w:rPr>
              <w:t xml:space="preserve"> </w:t>
            </w:r>
          </w:p>
        </w:tc>
        <w:tc>
          <w:tcPr>
            <w:tcW w:w="3330" w:type="dxa"/>
          </w:tcPr>
          <w:p w14:paraId="19F02D40" w14:textId="77777777" w:rsidR="00E65DEE" w:rsidRPr="00A377A6" w:rsidRDefault="00E65DEE" w:rsidP="008729D9">
            <w:pPr>
              <w:pStyle w:val="IRPsanstext"/>
              <w:rPr>
                <w:sz w:val="20"/>
                <w:szCs w:val="20"/>
              </w:rPr>
            </w:pPr>
            <w:r w:rsidRPr="00A377A6">
              <w:rPr>
                <w:sz w:val="20"/>
                <w:szCs w:val="20"/>
              </w:rPr>
              <w:t>May 19,</w:t>
            </w:r>
            <w:r w:rsidRPr="00A377A6">
              <w:rPr>
                <w:spacing w:val="-9"/>
                <w:sz w:val="20"/>
                <w:szCs w:val="20"/>
              </w:rPr>
              <w:t xml:space="preserve"> </w:t>
            </w:r>
            <w:r w:rsidRPr="00A377A6">
              <w:rPr>
                <w:sz w:val="20"/>
                <w:szCs w:val="20"/>
              </w:rPr>
              <w:t>2015</w:t>
            </w:r>
            <w:r w:rsidRPr="00A377A6">
              <w:rPr>
                <w:spacing w:val="-9"/>
                <w:sz w:val="20"/>
                <w:szCs w:val="20"/>
              </w:rPr>
              <w:t xml:space="preserve"> </w:t>
            </w:r>
          </w:p>
        </w:tc>
      </w:tr>
      <w:tr w:rsidR="00E65DEE" w14:paraId="6C193C9C" w14:textId="77777777">
        <w:tc>
          <w:tcPr>
            <w:tcW w:w="2970" w:type="dxa"/>
          </w:tcPr>
          <w:p w14:paraId="02F2E948" w14:textId="77777777" w:rsidR="00E65DEE" w:rsidRPr="00A377A6" w:rsidRDefault="00E65DEE" w:rsidP="008729D9">
            <w:pPr>
              <w:pStyle w:val="IRPsanstext"/>
              <w:rPr>
                <w:sz w:val="20"/>
                <w:szCs w:val="20"/>
              </w:rPr>
            </w:pPr>
            <w:r w:rsidRPr="00A377A6">
              <w:rPr>
                <w:spacing w:val="2"/>
                <w:sz w:val="20"/>
                <w:szCs w:val="20"/>
              </w:rPr>
              <w:t>December 8, 2014</w:t>
            </w:r>
            <w:r w:rsidRPr="00A377A6">
              <w:rPr>
                <w:spacing w:val="-8"/>
                <w:sz w:val="20"/>
                <w:szCs w:val="20"/>
              </w:rPr>
              <w:t xml:space="preserve"> </w:t>
            </w:r>
          </w:p>
        </w:tc>
        <w:tc>
          <w:tcPr>
            <w:tcW w:w="3330" w:type="dxa"/>
          </w:tcPr>
          <w:p w14:paraId="3BEC1CCA" w14:textId="77777777" w:rsidR="00E65DEE" w:rsidRPr="00A377A6" w:rsidRDefault="00E65DEE" w:rsidP="008729D9">
            <w:pPr>
              <w:pStyle w:val="IRPsanstext"/>
              <w:rPr>
                <w:sz w:val="20"/>
                <w:szCs w:val="20"/>
              </w:rPr>
            </w:pPr>
            <w:r w:rsidRPr="00A377A6">
              <w:rPr>
                <w:sz w:val="20"/>
                <w:szCs w:val="20"/>
              </w:rPr>
              <w:t>June 18,</w:t>
            </w:r>
            <w:r w:rsidRPr="00A377A6">
              <w:rPr>
                <w:spacing w:val="-9"/>
                <w:sz w:val="20"/>
                <w:szCs w:val="20"/>
              </w:rPr>
              <w:t xml:space="preserve"> </w:t>
            </w:r>
            <w:r w:rsidRPr="00A377A6">
              <w:rPr>
                <w:sz w:val="20"/>
                <w:szCs w:val="20"/>
              </w:rPr>
              <w:t>2015</w:t>
            </w:r>
            <w:r w:rsidRPr="00A377A6">
              <w:rPr>
                <w:spacing w:val="-9"/>
                <w:sz w:val="20"/>
                <w:szCs w:val="20"/>
              </w:rPr>
              <w:t xml:space="preserve"> </w:t>
            </w:r>
          </w:p>
        </w:tc>
      </w:tr>
      <w:tr w:rsidR="00E65DEE" w14:paraId="1CC0E05A" w14:textId="77777777">
        <w:tc>
          <w:tcPr>
            <w:tcW w:w="2970" w:type="dxa"/>
          </w:tcPr>
          <w:p w14:paraId="1F372B9A" w14:textId="77777777" w:rsidR="00E65DEE" w:rsidRPr="00A377A6" w:rsidRDefault="00E65DEE" w:rsidP="008729D9">
            <w:pPr>
              <w:pStyle w:val="IRPsanstext"/>
              <w:rPr>
                <w:sz w:val="20"/>
                <w:szCs w:val="20"/>
              </w:rPr>
            </w:pPr>
          </w:p>
        </w:tc>
        <w:tc>
          <w:tcPr>
            <w:tcW w:w="3330" w:type="dxa"/>
          </w:tcPr>
          <w:p w14:paraId="22908166" w14:textId="77777777" w:rsidR="00E65DEE" w:rsidRPr="00A377A6" w:rsidRDefault="00E65DEE" w:rsidP="008729D9">
            <w:pPr>
              <w:pStyle w:val="IRPsanstext"/>
              <w:rPr>
                <w:sz w:val="20"/>
                <w:szCs w:val="20"/>
              </w:rPr>
            </w:pPr>
            <w:r w:rsidRPr="00A377A6">
              <w:rPr>
                <w:sz w:val="20"/>
                <w:szCs w:val="20"/>
              </w:rPr>
              <w:t>August 3,</w:t>
            </w:r>
            <w:r w:rsidRPr="00A377A6">
              <w:rPr>
                <w:spacing w:val="-9"/>
                <w:sz w:val="20"/>
                <w:szCs w:val="20"/>
              </w:rPr>
              <w:t xml:space="preserve"> </w:t>
            </w:r>
            <w:r w:rsidRPr="00A377A6">
              <w:rPr>
                <w:sz w:val="20"/>
                <w:szCs w:val="20"/>
              </w:rPr>
              <w:t>2015</w:t>
            </w:r>
            <w:r w:rsidRPr="00A377A6">
              <w:rPr>
                <w:spacing w:val="-9"/>
                <w:sz w:val="20"/>
                <w:szCs w:val="20"/>
              </w:rPr>
              <w:t xml:space="preserve"> </w:t>
            </w:r>
          </w:p>
        </w:tc>
      </w:tr>
      <w:tr w:rsidR="00284D1A" w14:paraId="41782D62" w14:textId="77777777">
        <w:tc>
          <w:tcPr>
            <w:tcW w:w="2970" w:type="dxa"/>
          </w:tcPr>
          <w:p w14:paraId="2E6B9C50" w14:textId="77777777" w:rsidR="00284D1A" w:rsidRPr="00A377A6" w:rsidRDefault="00284D1A" w:rsidP="008729D9">
            <w:pPr>
              <w:pStyle w:val="IRPsanstext"/>
              <w:rPr>
                <w:sz w:val="20"/>
                <w:szCs w:val="20"/>
              </w:rPr>
            </w:pPr>
          </w:p>
        </w:tc>
        <w:tc>
          <w:tcPr>
            <w:tcW w:w="3330" w:type="dxa"/>
          </w:tcPr>
          <w:p w14:paraId="715864B4" w14:textId="77777777" w:rsidR="00284D1A" w:rsidRPr="00A377A6" w:rsidRDefault="00284D1A" w:rsidP="008729D9">
            <w:pPr>
              <w:pStyle w:val="IRPsanstext"/>
              <w:rPr>
                <w:sz w:val="20"/>
                <w:szCs w:val="20"/>
              </w:rPr>
            </w:pPr>
            <w:r w:rsidRPr="00A377A6">
              <w:rPr>
                <w:sz w:val="20"/>
                <w:szCs w:val="20"/>
              </w:rPr>
              <w:t>September 11, 2015</w:t>
            </w:r>
          </w:p>
          <w:p w14:paraId="671C3DB5" w14:textId="77777777" w:rsidR="00A16826" w:rsidRPr="00A377A6" w:rsidRDefault="00A16826" w:rsidP="008729D9">
            <w:pPr>
              <w:pStyle w:val="IRPsanstext"/>
              <w:rPr>
                <w:sz w:val="20"/>
                <w:szCs w:val="20"/>
              </w:rPr>
            </w:pPr>
            <w:r w:rsidRPr="00A377A6">
              <w:rPr>
                <w:sz w:val="20"/>
                <w:szCs w:val="20"/>
              </w:rPr>
              <w:t>October 16, 2015</w:t>
            </w:r>
          </w:p>
        </w:tc>
      </w:tr>
    </w:tbl>
    <w:p w14:paraId="3A71E045" w14:textId="77777777" w:rsidR="00E65DEE" w:rsidRDefault="00E65DEE" w:rsidP="00E65DEE">
      <w:pPr>
        <w:pStyle w:val="IRPsanstext"/>
        <w:rPr>
          <w:color w:val="006C63"/>
        </w:rPr>
      </w:pPr>
    </w:p>
    <w:p w14:paraId="3DB57E79" w14:textId="77777777" w:rsidR="00E65DEE" w:rsidRDefault="00E65DEE">
      <w:pPr>
        <w:rPr>
          <w:rFonts w:ascii="Arial" w:hAnsi="Arial" w:cs="Arial"/>
          <w:color w:val="156570"/>
          <w:sz w:val="32"/>
          <w:szCs w:val="32"/>
        </w:rPr>
      </w:pPr>
      <w:r>
        <w:br w:type="page"/>
      </w:r>
    </w:p>
    <w:p w14:paraId="76C1C5C4" w14:textId="77777777" w:rsidR="00E65DEE" w:rsidRPr="006C1398" w:rsidRDefault="00BB47F5" w:rsidP="00E65DEE">
      <w:pPr>
        <w:pStyle w:val="IRPsanstext"/>
        <w:rPr>
          <w:b/>
          <w:color w:val="3366FF"/>
          <w:sz w:val="32"/>
        </w:rPr>
      </w:pPr>
      <w:r w:rsidRPr="00BB47F5">
        <w:rPr>
          <w:b/>
          <w:color w:val="006C71"/>
        </w:rPr>
        <w:lastRenderedPageBreak/>
        <w:br/>
      </w:r>
      <w:r w:rsidR="00E65DEE" w:rsidRPr="00E65DEE">
        <w:rPr>
          <w:b/>
          <w:color w:val="006C71"/>
          <w:sz w:val="32"/>
        </w:rPr>
        <w:t>C</w:t>
      </w:r>
      <w:r w:rsidR="00E65DEE">
        <w:rPr>
          <w:b/>
          <w:color w:val="006C71"/>
          <w:sz w:val="32"/>
        </w:rPr>
        <w:t xml:space="preserve">ONSERVATION RESOURCES ADVISORY GROUP </w:t>
      </w:r>
      <w:r w:rsidR="00E65DEE" w:rsidRPr="00E65DEE">
        <w:rPr>
          <w:b/>
          <w:color w:val="006C71"/>
          <w:sz w:val="32"/>
        </w:rPr>
        <w:t>(CRAG)</w:t>
      </w:r>
    </w:p>
    <w:p w14:paraId="02CCD9EE" w14:textId="77777777" w:rsidR="00E65DEE" w:rsidRDefault="00E65DEE" w:rsidP="00E65DEE">
      <w:pPr>
        <w:pStyle w:val="IRPsanstext"/>
        <w:rPr>
          <w:rFonts w:ascii="Arial Black" w:eastAsia="Arial Black" w:hAnsi="Arial Black" w:cs="Arial Black"/>
          <w:b/>
          <w:bCs/>
          <w:sz w:val="28"/>
          <w:szCs w:val="28"/>
        </w:rPr>
      </w:pPr>
    </w:p>
    <w:p w14:paraId="07D13E54" w14:textId="77777777" w:rsidR="00E65DEE" w:rsidRPr="00CD1648" w:rsidRDefault="00E65DEE" w:rsidP="00E65DEE">
      <w:pPr>
        <w:pStyle w:val="IRPsanstext"/>
      </w:pPr>
      <w:r w:rsidRPr="00CD1648">
        <w:rPr>
          <w:w w:val="105"/>
        </w:rPr>
        <w:t>The</w:t>
      </w:r>
      <w:r w:rsidRPr="00CD1648">
        <w:rPr>
          <w:spacing w:val="-9"/>
          <w:w w:val="105"/>
        </w:rPr>
        <w:t xml:space="preserve"> </w:t>
      </w:r>
      <w:r w:rsidRPr="00CD1648">
        <w:rPr>
          <w:spacing w:val="1"/>
          <w:w w:val="105"/>
        </w:rPr>
        <w:t>CRAG</w:t>
      </w:r>
      <w:r w:rsidRPr="00CD1648">
        <w:rPr>
          <w:spacing w:val="-8"/>
          <w:w w:val="105"/>
        </w:rPr>
        <w:t xml:space="preserve"> </w:t>
      </w:r>
      <w:r w:rsidRPr="00CD1648">
        <w:rPr>
          <w:spacing w:val="1"/>
          <w:w w:val="105"/>
        </w:rPr>
        <w:t>was</w:t>
      </w:r>
      <w:r w:rsidRPr="00CD1648">
        <w:rPr>
          <w:spacing w:val="-8"/>
          <w:w w:val="105"/>
        </w:rPr>
        <w:t xml:space="preserve"> </w:t>
      </w:r>
      <w:r w:rsidRPr="00CD1648">
        <w:rPr>
          <w:w w:val="105"/>
        </w:rPr>
        <w:t>formally</w:t>
      </w:r>
      <w:r w:rsidRPr="00CD1648">
        <w:rPr>
          <w:spacing w:val="-9"/>
          <w:w w:val="105"/>
        </w:rPr>
        <w:t xml:space="preserve"> </w:t>
      </w:r>
      <w:r w:rsidRPr="00CD1648">
        <w:rPr>
          <w:w w:val="105"/>
        </w:rPr>
        <w:t>established</w:t>
      </w:r>
      <w:r w:rsidRPr="00CD1648">
        <w:rPr>
          <w:spacing w:val="-9"/>
          <w:w w:val="105"/>
        </w:rPr>
        <w:t xml:space="preserve"> </w:t>
      </w:r>
      <w:r w:rsidRPr="00CD1648">
        <w:rPr>
          <w:w w:val="105"/>
        </w:rPr>
        <w:t>as</w:t>
      </w:r>
      <w:r w:rsidRPr="00CD1648">
        <w:rPr>
          <w:spacing w:val="-8"/>
          <w:w w:val="105"/>
        </w:rPr>
        <w:t xml:space="preserve"> </w:t>
      </w:r>
      <w:r w:rsidRPr="00CD1648">
        <w:rPr>
          <w:w w:val="105"/>
        </w:rPr>
        <w:t>part</w:t>
      </w:r>
      <w:r w:rsidRPr="00CD1648">
        <w:rPr>
          <w:spacing w:val="-10"/>
          <w:w w:val="105"/>
        </w:rPr>
        <w:t xml:space="preserve"> </w:t>
      </w:r>
      <w:r w:rsidRPr="00CD1648">
        <w:rPr>
          <w:w w:val="105"/>
        </w:rPr>
        <w:t>of</w:t>
      </w:r>
      <w:r w:rsidRPr="00CD1648">
        <w:rPr>
          <w:spacing w:val="-9"/>
          <w:w w:val="105"/>
        </w:rPr>
        <w:t xml:space="preserve"> </w:t>
      </w:r>
      <w:r w:rsidRPr="00CD1648">
        <w:rPr>
          <w:w w:val="105"/>
        </w:rPr>
        <w:t>the</w:t>
      </w:r>
      <w:r w:rsidRPr="00CD1648">
        <w:rPr>
          <w:spacing w:val="-9"/>
          <w:w w:val="105"/>
        </w:rPr>
        <w:t xml:space="preserve"> </w:t>
      </w:r>
      <w:r w:rsidRPr="00CD1648">
        <w:rPr>
          <w:w w:val="105"/>
        </w:rPr>
        <w:t>settlement</w:t>
      </w:r>
      <w:r w:rsidRPr="00CD1648">
        <w:rPr>
          <w:spacing w:val="-9"/>
          <w:w w:val="105"/>
        </w:rPr>
        <w:t xml:space="preserve"> </w:t>
      </w:r>
      <w:r w:rsidRPr="00CD1648">
        <w:rPr>
          <w:w w:val="105"/>
        </w:rPr>
        <w:t>of</w:t>
      </w:r>
      <w:r w:rsidRPr="00CD1648">
        <w:rPr>
          <w:spacing w:val="-9"/>
          <w:w w:val="105"/>
        </w:rPr>
        <w:t xml:space="preserve"> </w:t>
      </w:r>
      <w:r w:rsidRPr="00CD1648">
        <w:rPr>
          <w:spacing w:val="1"/>
          <w:w w:val="105"/>
        </w:rPr>
        <w:t>PSE's</w:t>
      </w:r>
      <w:r w:rsidRPr="00CD1648">
        <w:rPr>
          <w:spacing w:val="-9"/>
          <w:w w:val="105"/>
        </w:rPr>
        <w:t xml:space="preserve"> </w:t>
      </w:r>
      <w:r w:rsidRPr="00CD1648">
        <w:rPr>
          <w:w w:val="105"/>
        </w:rPr>
        <w:t>2001</w:t>
      </w:r>
      <w:r w:rsidRPr="00CD1648">
        <w:rPr>
          <w:spacing w:val="-9"/>
          <w:w w:val="105"/>
        </w:rPr>
        <w:t xml:space="preserve"> </w:t>
      </w:r>
      <w:r w:rsidRPr="00CD1648">
        <w:rPr>
          <w:spacing w:val="1"/>
          <w:w w:val="105"/>
        </w:rPr>
        <w:t>Genera</w:t>
      </w:r>
      <w:r>
        <w:rPr>
          <w:spacing w:val="1"/>
          <w:w w:val="105"/>
        </w:rPr>
        <w:t xml:space="preserve">l </w:t>
      </w:r>
      <w:r w:rsidRPr="00CD1648">
        <w:rPr>
          <w:w w:val="105"/>
        </w:rPr>
        <w:t>Rate</w:t>
      </w:r>
      <w:r w:rsidRPr="00CD1648">
        <w:rPr>
          <w:spacing w:val="-10"/>
          <w:w w:val="105"/>
        </w:rPr>
        <w:t xml:space="preserve"> </w:t>
      </w:r>
      <w:r w:rsidRPr="00CD1648">
        <w:rPr>
          <w:spacing w:val="1"/>
          <w:w w:val="105"/>
        </w:rPr>
        <w:t>Case,</w:t>
      </w:r>
      <w:r w:rsidRPr="00CD1648">
        <w:rPr>
          <w:spacing w:val="-9"/>
          <w:w w:val="105"/>
        </w:rPr>
        <w:t xml:space="preserve"> </w:t>
      </w:r>
      <w:r w:rsidRPr="00CD1648">
        <w:rPr>
          <w:w w:val="105"/>
        </w:rPr>
        <w:t>which</w:t>
      </w:r>
      <w:r w:rsidRPr="00CD1648">
        <w:rPr>
          <w:spacing w:val="-10"/>
          <w:w w:val="105"/>
        </w:rPr>
        <w:t xml:space="preserve"> </w:t>
      </w:r>
      <w:r w:rsidRPr="00CD1648">
        <w:rPr>
          <w:w w:val="105"/>
        </w:rPr>
        <w:t>the</w:t>
      </w:r>
      <w:r w:rsidRPr="00CD1648">
        <w:rPr>
          <w:spacing w:val="-9"/>
          <w:w w:val="105"/>
        </w:rPr>
        <w:t xml:space="preserve"> </w:t>
      </w:r>
      <w:r w:rsidRPr="00CD1648">
        <w:rPr>
          <w:spacing w:val="1"/>
          <w:w w:val="105"/>
        </w:rPr>
        <w:t>WUTC</w:t>
      </w:r>
      <w:r w:rsidRPr="00CD1648">
        <w:rPr>
          <w:spacing w:val="-8"/>
          <w:w w:val="105"/>
        </w:rPr>
        <w:t xml:space="preserve"> </w:t>
      </w:r>
      <w:r w:rsidRPr="00CD1648">
        <w:rPr>
          <w:w w:val="105"/>
        </w:rPr>
        <w:t>approved</w:t>
      </w:r>
      <w:r w:rsidRPr="00CD1648">
        <w:rPr>
          <w:spacing w:val="-9"/>
          <w:w w:val="105"/>
        </w:rPr>
        <w:t xml:space="preserve"> </w:t>
      </w:r>
      <w:r w:rsidRPr="00CD1648">
        <w:rPr>
          <w:w w:val="105"/>
        </w:rPr>
        <w:t>in</w:t>
      </w:r>
      <w:r w:rsidRPr="00CD1648">
        <w:rPr>
          <w:spacing w:val="-8"/>
          <w:w w:val="105"/>
        </w:rPr>
        <w:t xml:space="preserve"> </w:t>
      </w:r>
      <w:r w:rsidRPr="00CD1648">
        <w:rPr>
          <w:spacing w:val="1"/>
          <w:w w:val="105"/>
        </w:rPr>
        <w:t>Docket</w:t>
      </w:r>
      <w:r w:rsidRPr="00CD1648">
        <w:rPr>
          <w:spacing w:val="-10"/>
          <w:w w:val="105"/>
        </w:rPr>
        <w:t xml:space="preserve"> </w:t>
      </w:r>
      <w:r w:rsidRPr="00CD1648">
        <w:rPr>
          <w:spacing w:val="1"/>
          <w:w w:val="105"/>
        </w:rPr>
        <w:t>Nos.</w:t>
      </w:r>
      <w:r w:rsidRPr="00CD1648">
        <w:rPr>
          <w:spacing w:val="-10"/>
          <w:w w:val="105"/>
        </w:rPr>
        <w:t xml:space="preserve"> </w:t>
      </w:r>
      <w:r w:rsidRPr="00CD1648">
        <w:rPr>
          <w:spacing w:val="1"/>
          <w:w w:val="105"/>
        </w:rPr>
        <w:t>UE-011570</w:t>
      </w:r>
      <w:r w:rsidRPr="00CD1648">
        <w:rPr>
          <w:spacing w:val="-9"/>
          <w:w w:val="105"/>
        </w:rPr>
        <w:t xml:space="preserve"> </w:t>
      </w:r>
      <w:r w:rsidRPr="00CD1648">
        <w:rPr>
          <w:spacing w:val="1"/>
          <w:w w:val="105"/>
        </w:rPr>
        <w:t>and</w:t>
      </w:r>
      <w:r w:rsidRPr="00CD1648">
        <w:t xml:space="preserve"> </w:t>
      </w:r>
      <w:r w:rsidRPr="00CD1648">
        <w:rPr>
          <w:spacing w:val="1"/>
          <w:w w:val="105"/>
        </w:rPr>
        <w:t>UG-011571.</w:t>
      </w:r>
      <w:r w:rsidRPr="00CD1648">
        <w:rPr>
          <w:spacing w:val="-10"/>
          <w:w w:val="105"/>
        </w:rPr>
        <w:t xml:space="preserve"> </w:t>
      </w:r>
      <w:r w:rsidRPr="00CD1648">
        <w:rPr>
          <w:spacing w:val="1"/>
          <w:w w:val="105"/>
        </w:rPr>
        <w:t>The</w:t>
      </w:r>
      <w:r w:rsidRPr="00CD1648">
        <w:rPr>
          <w:spacing w:val="-9"/>
          <w:w w:val="105"/>
        </w:rPr>
        <w:t xml:space="preserve"> </w:t>
      </w:r>
      <w:r w:rsidRPr="00CD1648">
        <w:rPr>
          <w:w w:val="105"/>
        </w:rPr>
        <w:t>group</w:t>
      </w:r>
      <w:r w:rsidRPr="00CD1648">
        <w:rPr>
          <w:spacing w:val="-9"/>
          <w:w w:val="105"/>
        </w:rPr>
        <w:t xml:space="preserve"> </w:t>
      </w:r>
      <w:r w:rsidRPr="00CD1648">
        <w:rPr>
          <w:w w:val="105"/>
        </w:rPr>
        <w:t>specifically</w:t>
      </w:r>
      <w:r w:rsidRPr="00CD1648">
        <w:rPr>
          <w:spacing w:val="-9"/>
          <w:w w:val="105"/>
        </w:rPr>
        <w:t xml:space="preserve"> </w:t>
      </w:r>
      <w:r w:rsidRPr="00CD1648">
        <w:rPr>
          <w:spacing w:val="1"/>
          <w:w w:val="105"/>
        </w:rPr>
        <w:t>works</w:t>
      </w:r>
      <w:r w:rsidRPr="00CD1648">
        <w:rPr>
          <w:spacing w:val="-9"/>
          <w:w w:val="105"/>
        </w:rPr>
        <w:t xml:space="preserve"> </w:t>
      </w:r>
      <w:r w:rsidRPr="00CD1648">
        <w:rPr>
          <w:w w:val="105"/>
        </w:rPr>
        <w:t>with</w:t>
      </w:r>
      <w:r w:rsidRPr="00CD1648">
        <w:rPr>
          <w:spacing w:val="-9"/>
          <w:w w:val="105"/>
        </w:rPr>
        <w:t xml:space="preserve"> </w:t>
      </w:r>
      <w:r w:rsidRPr="00CD1648">
        <w:rPr>
          <w:spacing w:val="1"/>
          <w:w w:val="105"/>
        </w:rPr>
        <w:t>PSE</w:t>
      </w:r>
      <w:r w:rsidRPr="00CD1648">
        <w:rPr>
          <w:spacing w:val="-10"/>
          <w:w w:val="105"/>
        </w:rPr>
        <w:t xml:space="preserve"> </w:t>
      </w:r>
      <w:r w:rsidRPr="00CD1648">
        <w:rPr>
          <w:w w:val="105"/>
        </w:rPr>
        <w:t>on</w:t>
      </w:r>
      <w:r w:rsidRPr="00CD1648">
        <w:rPr>
          <w:spacing w:val="-9"/>
          <w:w w:val="105"/>
        </w:rPr>
        <w:t xml:space="preserve"> </w:t>
      </w:r>
      <w:r w:rsidRPr="00CD1648">
        <w:rPr>
          <w:w w:val="105"/>
        </w:rPr>
        <w:t>development</w:t>
      </w:r>
      <w:r w:rsidRPr="00CD1648">
        <w:rPr>
          <w:spacing w:val="-9"/>
          <w:w w:val="105"/>
        </w:rPr>
        <w:t xml:space="preserve"> </w:t>
      </w:r>
      <w:r w:rsidRPr="00CD1648">
        <w:rPr>
          <w:w w:val="105"/>
        </w:rPr>
        <w:t>of</w:t>
      </w:r>
      <w:r w:rsidRPr="00CD1648">
        <w:rPr>
          <w:spacing w:val="-10"/>
          <w:w w:val="105"/>
        </w:rPr>
        <w:t xml:space="preserve"> </w:t>
      </w:r>
      <w:r w:rsidRPr="00CD1648">
        <w:rPr>
          <w:w w:val="105"/>
        </w:rPr>
        <w:t>energy</w:t>
      </w:r>
      <w:r w:rsidRPr="00CD1648">
        <w:rPr>
          <w:spacing w:val="-9"/>
          <w:w w:val="105"/>
        </w:rPr>
        <w:t xml:space="preserve"> </w:t>
      </w:r>
      <w:r w:rsidRPr="00CD1648">
        <w:rPr>
          <w:w w:val="105"/>
        </w:rPr>
        <w:t>efficienc</w:t>
      </w:r>
      <w:r>
        <w:rPr>
          <w:w w:val="105"/>
        </w:rPr>
        <w:t xml:space="preserve">y </w:t>
      </w:r>
      <w:r w:rsidRPr="00CD1648">
        <w:rPr>
          <w:w w:val="105"/>
        </w:rPr>
        <w:t>plans,</w:t>
      </w:r>
      <w:r w:rsidRPr="00CD1648">
        <w:rPr>
          <w:spacing w:val="-11"/>
          <w:w w:val="105"/>
        </w:rPr>
        <w:t xml:space="preserve"> </w:t>
      </w:r>
      <w:r w:rsidRPr="00CD1648">
        <w:rPr>
          <w:w w:val="105"/>
        </w:rPr>
        <w:t>targets</w:t>
      </w:r>
      <w:r w:rsidRPr="00CD1648">
        <w:rPr>
          <w:spacing w:val="-9"/>
          <w:w w:val="105"/>
        </w:rPr>
        <w:t xml:space="preserve"> </w:t>
      </w:r>
      <w:r w:rsidRPr="00CD1648">
        <w:rPr>
          <w:w w:val="105"/>
        </w:rPr>
        <w:t>and</w:t>
      </w:r>
      <w:r w:rsidRPr="00CD1648">
        <w:rPr>
          <w:spacing w:val="-10"/>
          <w:w w:val="105"/>
        </w:rPr>
        <w:t xml:space="preserve"> </w:t>
      </w:r>
      <w:r w:rsidRPr="00CD1648">
        <w:rPr>
          <w:w w:val="105"/>
        </w:rPr>
        <w:t>budgets.</w:t>
      </w:r>
      <w:r w:rsidRPr="00CD1648">
        <w:rPr>
          <w:spacing w:val="-10"/>
          <w:w w:val="105"/>
        </w:rPr>
        <w:t xml:space="preserve"> </w:t>
      </w:r>
      <w:r w:rsidRPr="00CD1648">
        <w:rPr>
          <w:w w:val="105"/>
        </w:rPr>
        <w:t>The</w:t>
      </w:r>
      <w:r w:rsidRPr="00CD1648">
        <w:rPr>
          <w:spacing w:val="-10"/>
          <w:w w:val="105"/>
        </w:rPr>
        <w:t xml:space="preserve"> </w:t>
      </w:r>
      <w:r w:rsidRPr="00CD1648">
        <w:rPr>
          <w:spacing w:val="1"/>
          <w:w w:val="105"/>
        </w:rPr>
        <w:t>CRAG</w:t>
      </w:r>
      <w:r w:rsidRPr="00CD1648">
        <w:rPr>
          <w:spacing w:val="-8"/>
          <w:w w:val="105"/>
        </w:rPr>
        <w:t xml:space="preserve"> </w:t>
      </w:r>
      <w:r w:rsidRPr="00CD1648">
        <w:rPr>
          <w:w w:val="105"/>
        </w:rPr>
        <w:t>consists</w:t>
      </w:r>
      <w:r w:rsidRPr="00CD1648">
        <w:rPr>
          <w:spacing w:val="-10"/>
          <w:w w:val="105"/>
        </w:rPr>
        <w:t xml:space="preserve"> </w:t>
      </w:r>
      <w:r w:rsidRPr="00CD1648">
        <w:rPr>
          <w:w w:val="105"/>
        </w:rPr>
        <w:t>of</w:t>
      </w:r>
      <w:r w:rsidRPr="00CD1648">
        <w:rPr>
          <w:spacing w:val="-10"/>
          <w:w w:val="105"/>
        </w:rPr>
        <w:t xml:space="preserve"> </w:t>
      </w:r>
      <w:r w:rsidRPr="00CD1648">
        <w:rPr>
          <w:w w:val="105"/>
        </w:rPr>
        <w:t>ratepayer</w:t>
      </w:r>
      <w:r w:rsidRPr="00CD1648">
        <w:rPr>
          <w:spacing w:val="-10"/>
          <w:w w:val="105"/>
        </w:rPr>
        <w:t xml:space="preserve"> </w:t>
      </w:r>
      <w:r w:rsidRPr="00CD1648">
        <w:rPr>
          <w:w w:val="105"/>
        </w:rPr>
        <w:t>representatives,</w:t>
      </w:r>
      <w:r w:rsidRPr="00CD1648">
        <w:rPr>
          <w:spacing w:val="-11"/>
          <w:w w:val="105"/>
        </w:rPr>
        <w:t xml:space="preserve"> </w:t>
      </w:r>
      <w:r w:rsidRPr="00CD1648">
        <w:rPr>
          <w:w w:val="105"/>
        </w:rPr>
        <w:t>regulator</w:t>
      </w:r>
      <w:r>
        <w:rPr>
          <w:w w:val="105"/>
        </w:rPr>
        <w:t xml:space="preserve">s </w:t>
      </w:r>
      <w:r w:rsidRPr="00CD1648">
        <w:rPr>
          <w:w w:val="105"/>
        </w:rPr>
        <w:t>and</w:t>
      </w:r>
      <w:r w:rsidRPr="00CD1648">
        <w:rPr>
          <w:spacing w:val="-16"/>
          <w:w w:val="105"/>
        </w:rPr>
        <w:t xml:space="preserve"> </w:t>
      </w:r>
      <w:r w:rsidRPr="00CD1648">
        <w:rPr>
          <w:w w:val="105"/>
        </w:rPr>
        <w:t>energy</w:t>
      </w:r>
      <w:r w:rsidRPr="00CD1648">
        <w:rPr>
          <w:spacing w:val="-15"/>
          <w:w w:val="105"/>
        </w:rPr>
        <w:t xml:space="preserve"> </w:t>
      </w:r>
      <w:r w:rsidRPr="00CD1648">
        <w:rPr>
          <w:w w:val="105"/>
        </w:rPr>
        <w:t>efficiency</w:t>
      </w:r>
      <w:r w:rsidRPr="00CD1648">
        <w:rPr>
          <w:spacing w:val="-16"/>
          <w:w w:val="105"/>
        </w:rPr>
        <w:t xml:space="preserve"> </w:t>
      </w:r>
      <w:r w:rsidRPr="00CD1648">
        <w:rPr>
          <w:w w:val="105"/>
        </w:rPr>
        <w:t>policy</w:t>
      </w:r>
      <w:r w:rsidRPr="00CD1648">
        <w:rPr>
          <w:spacing w:val="-15"/>
          <w:w w:val="105"/>
        </w:rPr>
        <w:t xml:space="preserve"> </w:t>
      </w:r>
      <w:r w:rsidRPr="00CD1648">
        <w:rPr>
          <w:w w:val="105"/>
        </w:rPr>
        <w:t>organizations.</w:t>
      </w:r>
    </w:p>
    <w:p w14:paraId="0150DF35" w14:textId="77777777" w:rsidR="00E65DEE" w:rsidRPr="00CD1648" w:rsidRDefault="00E65DEE" w:rsidP="00E65DEE">
      <w:pPr>
        <w:pStyle w:val="IRPsanstext"/>
        <w:rPr>
          <w:rFonts w:eastAsia="Arial" w:cs="Arial"/>
          <w:szCs w:val="28"/>
        </w:rPr>
      </w:pPr>
    </w:p>
    <w:p w14:paraId="168FB1B0" w14:textId="77777777" w:rsidR="00E65DEE" w:rsidRPr="00CD1648" w:rsidRDefault="00E65DEE" w:rsidP="00E65DEE">
      <w:pPr>
        <w:pStyle w:val="IRPsanstext"/>
        <w:rPr>
          <w:w w:val="105"/>
        </w:rPr>
      </w:pPr>
      <w:r w:rsidRPr="00CD1648">
        <w:rPr>
          <w:w w:val="105"/>
        </w:rPr>
        <w:t>The</w:t>
      </w:r>
      <w:r w:rsidRPr="00CD1648">
        <w:rPr>
          <w:spacing w:val="-9"/>
          <w:w w:val="105"/>
        </w:rPr>
        <w:t xml:space="preserve"> </w:t>
      </w:r>
      <w:r w:rsidRPr="00CD1648">
        <w:rPr>
          <w:spacing w:val="1"/>
          <w:w w:val="105"/>
        </w:rPr>
        <w:t>CRAG</w:t>
      </w:r>
      <w:r w:rsidRPr="00CD1648">
        <w:rPr>
          <w:spacing w:val="-9"/>
          <w:w w:val="105"/>
        </w:rPr>
        <w:t xml:space="preserve"> </w:t>
      </w:r>
      <w:r w:rsidRPr="00CD1648">
        <w:rPr>
          <w:w w:val="105"/>
        </w:rPr>
        <w:t>participated</w:t>
      </w:r>
      <w:r w:rsidRPr="00CD1648">
        <w:rPr>
          <w:spacing w:val="-9"/>
          <w:w w:val="105"/>
        </w:rPr>
        <w:t xml:space="preserve"> </w:t>
      </w:r>
      <w:r w:rsidRPr="00CD1648">
        <w:rPr>
          <w:w w:val="105"/>
        </w:rPr>
        <w:t>in</w:t>
      </w:r>
      <w:r w:rsidRPr="00CD1648">
        <w:rPr>
          <w:spacing w:val="-9"/>
          <w:w w:val="105"/>
        </w:rPr>
        <w:t xml:space="preserve"> </w:t>
      </w:r>
      <w:r w:rsidRPr="00CD1648">
        <w:rPr>
          <w:w w:val="105"/>
        </w:rPr>
        <w:t>the</w:t>
      </w:r>
      <w:r w:rsidRPr="00CD1648">
        <w:rPr>
          <w:spacing w:val="-9"/>
          <w:w w:val="105"/>
        </w:rPr>
        <w:t xml:space="preserve"> </w:t>
      </w:r>
      <w:r w:rsidRPr="00CD1648">
        <w:rPr>
          <w:w w:val="105"/>
        </w:rPr>
        <w:t>development</w:t>
      </w:r>
      <w:r w:rsidRPr="00CD1648">
        <w:rPr>
          <w:spacing w:val="-10"/>
          <w:w w:val="105"/>
        </w:rPr>
        <w:t xml:space="preserve"> </w:t>
      </w:r>
      <w:r w:rsidRPr="00CD1648">
        <w:rPr>
          <w:w w:val="105"/>
        </w:rPr>
        <w:t>of</w:t>
      </w:r>
      <w:r w:rsidRPr="00CD1648">
        <w:rPr>
          <w:spacing w:val="-9"/>
          <w:w w:val="105"/>
        </w:rPr>
        <w:t xml:space="preserve"> </w:t>
      </w:r>
      <w:r w:rsidRPr="00CD1648">
        <w:rPr>
          <w:w w:val="105"/>
        </w:rPr>
        <w:t>the</w:t>
      </w:r>
      <w:r w:rsidRPr="00CD1648">
        <w:rPr>
          <w:spacing w:val="-9"/>
          <w:w w:val="105"/>
        </w:rPr>
        <w:t xml:space="preserve"> </w:t>
      </w:r>
      <w:r w:rsidRPr="00CD1648">
        <w:rPr>
          <w:w w:val="105"/>
        </w:rPr>
        <w:t>2015</w:t>
      </w:r>
      <w:r w:rsidRPr="00CD1648">
        <w:rPr>
          <w:spacing w:val="-9"/>
          <w:w w:val="105"/>
        </w:rPr>
        <w:t xml:space="preserve"> </w:t>
      </w:r>
      <w:r w:rsidRPr="00CD1648">
        <w:rPr>
          <w:w w:val="105"/>
        </w:rPr>
        <w:t>IRP</w:t>
      </w:r>
      <w:r w:rsidRPr="00CD1648">
        <w:rPr>
          <w:spacing w:val="-9"/>
          <w:w w:val="105"/>
        </w:rPr>
        <w:t xml:space="preserve"> </w:t>
      </w:r>
      <w:r w:rsidRPr="00CD1648">
        <w:rPr>
          <w:w w:val="105"/>
        </w:rPr>
        <w:t>and</w:t>
      </w:r>
      <w:r w:rsidRPr="00CD1648">
        <w:rPr>
          <w:spacing w:val="-9"/>
          <w:w w:val="105"/>
        </w:rPr>
        <w:t xml:space="preserve"> </w:t>
      </w:r>
      <w:r w:rsidRPr="00CD1648">
        <w:rPr>
          <w:w w:val="105"/>
        </w:rPr>
        <w:t>energy</w:t>
      </w:r>
      <w:r w:rsidRPr="00CD1648">
        <w:rPr>
          <w:spacing w:val="-9"/>
          <w:w w:val="105"/>
        </w:rPr>
        <w:t xml:space="preserve"> </w:t>
      </w:r>
      <w:r w:rsidRPr="00CD1648">
        <w:rPr>
          <w:w w:val="105"/>
        </w:rPr>
        <w:t>efficienc</w:t>
      </w:r>
      <w:r>
        <w:rPr>
          <w:w w:val="105"/>
        </w:rPr>
        <w:t xml:space="preserve">y </w:t>
      </w:r>
      <w:r w:rsidRPr="00CD1648">
        <w:rPr>
          <w:w w:val="105"/>
        </w:rPr>
        <w:t>program</w:t>
      </w:r>
      <w:r w:rsidRPr="00CD1648">
        <w:rPr>
          <w:spacing w:val="-9"/>
          <w:w w:val="105"/>
        </w:rPr>
        <w:t xml:space="preserve"> </w:t>
      </w:r>
      <w:r w:rsidRPr="00CD1648">
        <w:rPr>
          <w:w w:val="105"/>
        </w:rPr>
        <w:t>review</w:t>
      </w:r>
      <w:r w:rsidRPr="00CD1648">
        <w:rPr>
          <w:spacing w:val="-8"/>
          <w:w w:val="105"/>
        </w:rPr>
        <w:t xml:space="preserve"> </w:t>
      </w:r>
      <w:r w:rsidRPr="00CD1648">
        <w:rPr>
          <w:w w:val="105"/>
        </w:rPr>
        <w:t>through</w:t>
      </w:r>
      <w:r w:rsidRPr="00CD1648">
        <w:rPr>
          <w:spacing w:val="-9"/>
          <w:w w:val="105"/>
        </w:rPr>
        <w:t xml:space="preserve"> </w:t>
      </w:r>
      <w:r w:rsidRPr="00CD1648">
        <w:rPr>
          <w:w w:val="105"/>
        </w:rPr>
        <w:t>formal</w:t>
      </w:r>
      <w:r w:rsidRPr="00CD1648">
        <w:rPr>
          <w:spacing w:val="-10"/>
          <w:w w:val="105"/>
        </w:rPr>
        <w:t xml:space="preserve"> </w:t>
      </w:r>
      <w:r w:rsidRPr="00CD1648">
        <w:rPr>
          <w:w w:val="105"/>
        </w:rPr>
        <w:t>meetings</w:t>
      </w:r>
      <w:r w:rsidRPr="00CD1648">
        <w:rPr>
          <w:spacing w:val="-10"/>
          <w:w w:val="105"/>
        </w:rPr>
        <w:t xml:space="preserve"> </w:t>
      </w:r>
      <w:r w:rsidRPr="00CD1648">
        <w:rPr>
          <w:w w:val="105"/>
        </w:rPr>
        <w:t>in</w:t>
      </w:r>
      <w:r w:rsidRPr="00CD1648">
        <w:rPr>
          <w:spacing w:val="-9"/>
          <w:w w:val="105"/>
        </w:rPr>
        <w:t xml:space="preserve"> </w:t>
      </w:r>
      <w:r w:rsidRPr="00CD1648">
        <w:rPr>
          <w:w w:val="105"/>
        </w:rPr>
        <w:t>which</w:t>
      </w:r>
      <w:r w:rsidRPr="00CD1648">
        <w:rPr>
          <w:spacing w:val="-9"/>
          <w:w w:val="105"/>
        </w:rPr>
        <w:t xml:space="preserve"> </w:t>
      </w:r>
      <w:r w:rsidRPr="00CD1648">
        <w:rPr>
          <w:w w:val="105"/>
        </w:rPr>
        <w:t>it</w:t>
      </w:r>
      <w:r w:rsidRPr="00CD1648">
        <w:rPr>
          <w:spacing w:val="-10"/>
          <w:w w:val="105"/>
        </w:rPr>
        <w:t xml:space="preserve"> </w:t>
      </w:r>
      <w:r w:rsidRPr="00CD1648">
        <w:rPr>
          <w:w w:val="105"/>
        </w:rPr>
        <w:t>reviewed</w:t>
      </w:r>
      <w:r w:rsidRPr="00CD1648">
        <w:rPr>
          <w:spacing w:val="-9"/>
          <w:w w:val="105"/>
        </w:rPr>
        <w:t xml:space="preserve"> </w:t>
      </w:r>
      <w:r w:rsidRPr="00CD1648">
        <w:rPr>
          <w:w w:val="105"/>
        </w:rPr>
        <w:t>and</w:t>
      </w:r>
      <w:r w:rsidRPr="00CD1648">
        <w:rPr>
          <w:spacing w:val="-10"/>
          <w:w w:val="105"/>
        </w:rPr>
        <w:t xml:space="preserve"> </w:t>
      </w:r>
      <w:r w:rsidRPr="00CD1648">
        <w:rPr>
          <w:w w:val="105"/>
        </w:rPr>
        <w:t>offered</w:t>
      </w:r>
      <w:r w:rsidRPr="00CD1648">
        <w:rPr>
          <w:spacing w:val="-9"/>
          <w:w w:val="105"/>
        </w:rPr>
        <w:t xml:space="preserve"> </w:t>
      </w:r>
      <w:r w:rsidRPr="00CD1648">
        <w:rPr>
          <w:w w:val="105"/>
        </w:rPr>
        <w:t>feedback</w:t>
      </w:r>
      <w:r w:rsidRPr="00CD1648">
        <w:rPr>
          <w:spacing w:val="-9"/>
          <w:w w:val="105"/>
        </w:rPr>
        <w:t xml:space="preserve"> </w:t>
      </w:r>
      <w:r w:rsidRPr="00CD1648">
        <w:rPr>
          <w:w w:val="105"/>
        </w:rPr>
        <w:t>on</w:t>
      </w:r>
      <w:r w:rsidRPr="00CD1648">
        <w:rPr>
          <w:spacing w:val="-11"/>
          <w:w w:val="105"/>
        </w:rPr>
        <w:t xml:space="preserve"> </w:t>
      </w:r>
      <w:r w:rsidRPr="00CD1648">
        <w:rPr>
          <w:w w:val="105"/>
        </w:rPr>
        <w:t>the</w:t>
      </w:r>
      <w:r w:rsidRPr="00CD1648">
        <w:rPr>
          <w:spacing w:val="106"/>
        </w:rPr>
        <w:t xml:space="preserve"> </w:t>
      </w:r>
      <w:r w:rsidRPr="00CD1648">
        <w:rPr>
          <w:spacing w:val="1"/>
          <w:w w:val="105"/>
        </w:rPr>
        <w:t>assessment</w:t>
      </w:r>
      <w:r w:rsidRPr="00CD1648">
        <w:rPr>
          <w:spacing w:val="-14"/>
          <w:w w:val="105"/>
        </w:rPr>
        <w:t xml:space="preserve"> </w:t>
      </w:r>
      <w:r w:rsidRPr="00CD1648">
        <w:rPr>
          <w:w w:val="105"/>
        </w:rPr>
        <w:t>of</w:t>
      </w:r>
      <w:r w:rsidRPr="00CD1648">
        <w:rPr>
          <w:spacing w:val="-14"/>
          <w:w w:val="105"/>
        </w:rPr>
        <w:t xml:space="preserve"> </w:t>
      </w:r>
      <w:r w:rsidRPr="00CD1648">
        <w:rPr>
          <w:w w:val="105"/>
        </w:rPr>
        <w:t>all</w:t>
      </w:r>
      <w:r w:rsidRPr="00CD1648">
        <w:rPr>
          <w:spacing w:val="-14"/>
          <w:w w:val="105"/>
        </w:rPr>
        <w:t xml:space="preserve"> </w:t>
      </w:r>
      <w:r w:rsidRPr="00CD1648">
        <w:rPr>
          <w:w w:val="105"/>
        </w:rPr>
        <w:t>demand-side</w:t>
      </w:r>
      <w:r w:rsidRPr="00CD1648">
        <w:rPr>
          <w:spacing w:val="-13"/>
          <w:w w:val="105"/>
        </w:rPr>
        <w:t xml:space="preserve"> </w:t>
      </w:r>
      <w:r w:rsidRPr="00CD1648">
        <w:rPr>
          <w:w w:val="105"/>
        </w:rPr>
        <w:t>resources</w:t>
      </w:r>
      <w:r w:rsidRPr="00CD1648">
        <w:rPr>
          <w:spacing w:val="-13"/>
          <w:w w:val="105"/>
        </w:rPr>
        <w:t xml:space="preserve"> </w:t>
      </w:r>
      <w:r w:rsidRPr="00CD1648">
        <w:rPr>
          <w:w w:val="105"/>
        </w:rPr>
        <w:t>(energy</w:t>
      </w:r>
      <w:r w:rsidRPr="00CD1648">
        <w:rPr>
          <w:spacing w:val="-13"/>
          <w:w w:val="105"/>
        </w:rPr>
        <w:t xml:space="preserve"> </w:t>
      </w:r>
      <w:r w:rsidRPr="00CD1648">
        <w:rPr>
          <w:w w:val="105"/>
        </w:rPr>
        <w:t>efficiency,</w:t>
      </w:r>
      <w:r w:rsidRPr="00CD1648">
        <w:rPr>
          <w:spacing w:val="-13"/>
          <w:w w:val="105"/>
        </w:rPr>
        <w:t xml:space="preserve"> </w:t>
      </w:r>
      <w:r w:rsidRPr="00CD1648">
        <w:rPr>
          <w:w w:val="105"/>
        </w:rPr>
        <w:t>fuel</w:t>
      </w:r>
      <w:r w:rsidRPr="00CD1648">
        <w:rPr>
          <w:spacing w:val="-14"/>
          <w:w w:val="105"/>
        </w:rPr>
        <w:t xml:space="preserve"> </w:t>
      </w:r>
      <w:r w:rsidRPr="00CD1648">
        <w:rPr>
          <w:w w:val="105"/>
        </w:rPr>
        <w:t>conversion</w:t>
      </w:r>
      <w:r w:rsidRPr="00CD1648">
        <w:rPr>
          <w:spacing w:val="-14"/>
          <w:w w:val="105"/>
        </w:rPr>
        <w:t xml:space="preserve"> </w:t>
      </w:r>
      <w:r>
        <w:rPr>
          <w:w w:val="105"/>
        </w:rPr>
        <w:t xml:space="preserve">and </w:t>
      </w:r>
      <w:r w:rsidRPr="00CD1648">
        <w:rPr>
          <w:spacing w:val="1"/>
          <w:w w:val="105"/>
        </w:rPr>
        <w:t>demand</w:t>
      </w:r>
      <w:r w:rsidR="00C566EF">
        <w:rPr>
          <w:spacing w:val="-11"/>
          <w:w w:val="105"/>
        </w:rPr>
        <w:t>-</w:t>
      </w:r>
      <w:r w:rsidRPr="00CD1648">
        <w:rPr>
          <w:w w:val="105"/>
        </w:rPr>
        <w:t>response).</w:t>
      </w:r>
      <w:r w:rsidRPr="00CD1648">
        <w:rPr>
          <w:spacing w:val="-10"/>
          <w:w w:val="105"/>
        </w:rPr>
        <w:t xml:space="preserve"> </w:t>
      </w:r>
      <w:r w:rsidRPr="00CD1648">
        <w:rPr>
          <w:spacing w:val="1"/>
          <w:w w:val="105"/>
        </w:rPr>
        <w:t>The</w:t>
      </w:r>
      <w:r w:rsidRPr="00CD1648">
        <w:rPr>
          <w:spacing w:val="-10"/>
          <w:w w:val="105"/>
        </w:rPr>
        <w:t xml:space="preserve"> </w:t>
      </w:r>
      <w:r w:rsidRPr="00CD1648">
        <w:rPr>
          <w:spacing w:val="1"/>
          <w:w w:val="105"/>
        </w:rPr>
        <w:t>CRAG</w:t>
      </w:r>
      <w:r w:rsidRPr="00CD1648">
        <w:rPr>
          <w:spacing w:val="-10"/>
          <w:w w:val="105"/>
        </w:rPr>
        <w:t xml:space="preserve"> </w:t>
      </w:r>
      <w:r w:rsidRPr="00CD1648">
        <w:rPr>
          <w:w w:val="105"/>
        </w:rPr>
        <w:t>is</w:t>
      </w:r>
      <w:r w:rsidRPr="00CD1648">
        <w:rPr>
          <w:spacing w:val="-10"/>
          <w:w w:val="105"/>
        </w:rPr>
        <w:t xml:space="preserve"> </w:t>
      </w:r>
      <w:r w:rsidRPr="00CD1648">
        <w:rPr>
          <w:w w:val="105"/>
        </w:rPr>
        <w:t>also</w:t>
      </w:r>
      <w:r w:rsidRPr="00CD1648">
        <w:rPr>
          <w:spacing w:val="-10"/>
          <w:w w:val="105"/>
        </w:rPr>
        <w:t xml:space="preserve"> </w:t>
      </w:r>
      <w:r w:rsidRPr="00CD1648">
        <w:rPr>
          <w:w w:val="105"/>
        </w:rPr>
        <w:t>instrumental</w:t>
      </w:r>
      <w:r w:rsidRPr="00CD1648">
        <w:rPr>
          <w:spacing w:val="-11"/>
          <w:w w:val="105"/>
        </w:rPr>
        <w:t xml:space="preserve"> </w:t>
      </w:r>
      <w:r w:rsidRPr="00CD1648">
        <w:rPr>
          <w:w w:val="105"/>
        </w:rPr>
        <w:t>in</w:t>
      </w:r>
      <w:r w:rsidRPr="00CD1648">
        <w:rPr>
          <w:spacing w:val="-10"/>
          <w:w w:val="105"/>
        </w:rPr>
        <w:t xml:space="preserve"> </w:t>
      </w:r>
      <w:r w:rsidRPr="00CD1648">
        <w:rPr>
          <w:w w:val="105"/>
        </w:rPr>
        <w:t>reviewing</w:t>
      </w:r>
      <w:r w:rsidRPr="00CD1648">
        <w:rPr>
          <w:spacing w:val="-10"/>
          <w:w w:val="105"/>
        </w:rPr>
        <w:t xml:space="preserve"> </w:t>
      </w:r>
      <w:r w:rsidRPr="00CD1648">
        <w:rPr>
          <w:w w:val="105"/>
        </w:rPr>
        <w:t>IRP</w:t>
      </w:r>
      <w:r w:rsidRPr="00CD1648">
        <w:rPr>
          <w:spacing w:val="-10"/>
          <w:w w:val="105"/>
        </w:rPr>
        <w:t xml:space="preserve"> </w:t>
      </w:r>
      <w:r w:rsidRPr="00CD1648">
        <w:rPr>
          <w:w w:val="105"/>
        </w:rPr>
        <w:t>guidance</w:t>
      </w:r>
      <w:r w:rsidRPr="00CD1648">
        <w:rPr>
          <w:spacing w:val="-10"/>
          <w:w w:val="105"/>
        </w:rPr>
        <w:t xml:space="preserve"> </w:t>
      </w:r>
      <w:r w:rsidRPr="00CD1648">
        <w:rPr>
          <w:w w:val="105"/>
        </w:rPr>
        <w:t>to</w:t>
      </w:r>
      <w:r w:rsidRPr="00CD1648">
        <w:rPr>
          <w:spacing w:val="-10"/>
          <w:w w:val="105"/>
        </w:rPr>
        <w:t xml:space="preserve"> </w:t>
      </w:r>
      <w:r w:rsidRPr="00CD1648">
        <w:rPr>
          <w:w w:val="105"/>
        </w:rPr>
        <w:t>develo</w:t>
      </w:r>
      <w:r>
        <w:rPr>
          <w:w w:val="105"/>
        </w:rPr>
        <w:t xml:space="preserve">p </w:t>
      </w:r>
      <w:r w:rsidRPr="00CD1648">
        <w:rPr>
          <w:spacing w:val="1"/>
          <w:w w:val="105"/>
        </w:rPr>
        <w:t>PSE’s</w:t>
      </w:r>
      <w:r w:rsidRPr="00CD1648">
        <w:rPr>
          <w:spacing w:val="-10"/>
          <w:w w:val="105"/>
        </w:rPr>
        <w:t xml:space="preserve"> </w:t>
      </w:r>
      <w:r w:rsidRPr="00CD1648">
        <w:rPr>
          <w:w w:val="105"/>
        </w:rPr>
        <w:t>biennial</w:t>
      </w:r>
      <w:r w:rsidRPr="00CD1648">
        <w:rPr>
          <w:spacing w:val="-9"/>
          <w:w w:val="105"/>
        </w:rPr>
        <w:t xml:space="preserve"> </w:t>
      </w:r>
      <w:r w:rsidRPr="00CD1648">
        <w:rPr>
          <w:w w:val="105"/>
        </w:rPr>
        <w:t>energy</w:t>
      </w:r>
      <w:r w:rsidRPr="00CD1648">
        <w:rPr>
          <w:spacing w:val="-10"/>
          <w:w w:val="105"/>
        </w:rPr>
        <w:t xml:space="preserve"> </w:t>
      </w:r>
      <w:r w:rsidRPr="00CD1648">
        <w:rPr>
          <w:w w:val="105"/>
        </w:rPr>
        <w:t>efficiency</w:t>
      </w:r>
      <w:r w:rsidRPr="00CD1648">
        <w:rPr>
          <w:spacing w:val="-9"/>
          <w:w w:val="105"/>
        </w:rPr>
        <w:t xml:space="preserve"> </w:t>
      </w:r>
      <w:r w:rsidRPr="00CD1648">
        <w:rPr>
          <w:w w:val="105"/>
        </w:rPr>
        <w:t>targets</w:t>
      </w:r>
      <w:r w:rsidRPr="00CD1648">
        <w:rPr>
          <w:spacing w:val="-9"/>
          <w:w w:val="105"/>
        </w:rPr>
        <w:t xml:space="preserve"> </w:t>
      </w:r>
      <w:r w:rsidRPr="00CD1648">
        <w:rPr>
          <w:w w:val="105"/>
        </w:rPr>
        <w:t>and</w:t>
      </w:r>
      <w:r w:rsidRPr="00CD1648">
        <w:rPr>
          <w:spacing w:val="-9"/>
          <w:w w:val="105"/>
        </w:rPr>
        <w:t xml:space="preserve"> </w:t>
      </w:r>
      <w:r w:rsidRPr="00CD1648">
        <w:rPr>
          <w:spacing w:val="1"/>
          <w:w w:val="105"/>
        </w:rPr>
        <w:t>programs</w:t>
      </w:r>
      <w:r w:rsidR="00B60192">
        <w:rPr>
          <w:spacing w:val="1"/>
          <w:w w:val="105"/>
        </w:rPr>
        <w:t>,</w:t>
      </w:r>
      <w:r w:rsidR="00F52AFC">
        <w:rPr>
          <w:spacing w:val="1"/>
          <w:w w:val="105"/>
        </w:rPr>
        <w:t xml:space="preserve"> and</w:t>
      </w:r>
      <w:r w:rsidRPr="00CD1648">
        <w:rPr>
          <w:spacing w:val="-9"/>
          <w:w w:val="105"/>
        </w:rPr>
        <w:t xml:space="preserve"> </w:t>
      </w:r>
      <w:r w:rsidR="00B60192">
        <w:rPr>
          <w:spacing w:val="-9"/>
          <w:w w:val="105"/>
        </w:rPr>
        <w:t xml:space="preserve">in </w:t>
      </w:r>
      <w:r w:rsidRPr="00CD1648">
        <w:rPr>
          <w:spacing w:val="1"/>
          <w:w w:val="105"/>
        </w:rPr>
        <w:t>review</w:t>
      </w:r>
      <w:r w:rsidR="00F52AFC">
        <w:rPr>
          <w:spacing w:val="1"/>
          <w:w w:val="105"/>
        </w:rPr>
        <w:t>ing</w:t>
      </w:r>
      <w:r w:rsidRPr="00CD1648">
        <w:rPr>
          <w:spacing w:val="-9"/>
          <w:w w:val="105"/>
        </w:rPr>
        <w:t xml:space="preserve"> </w:t>
      </w:r>
      <w:r w:rsidRPr="00CD1648">
        <w:rPr>
          <w:w w:val="105"/>
        </w:rPr>
        <w:t>our</w:t>
      </w:r>
      <w:r w:rsidRPr="00CD1648">
        <w:rPr>
          <w:spacing w:val="-10"/>
          <w:w w:val="105"/>
        </w:rPr>
        <w:t xml:space="preserve"> </w:t>
      </w:r>
      <w:r w:rsidRPr="00CD1648">
        <w:rPr>
          <w:w w:val="105"/>
        </w:rPr>
        <w:t>progres</w:t>
      </w:r>
      <w:r>
        <w:rPr>
          <w:w w:val="105"/>
        </w:rPr>
        <w:t>s t</w:t>
      </w:r>
      <w:r w:rsidRPr="00CD1648">
        <w:rPr>
          <w:w w:val="105"/>
        </w:rPr>
        <w:t>oward</w:t>
      </w:r>
      <w:r w:rsidRPr="00CD1648">
        <w:rPr>
          <w:spacing w:val="-10"/>
          <w:w w:val="105"/>
        </w:rPr>
        <w:t xml:space="preserve"> </w:t>
      </w:r>
      <w:r w:rsidRPr="00CD1648">
        <w:rPr>
          <w:w w:val="105"/>
        </w:rPr>
        <w:t>achieving</w:t>
      </w:r>
      <w:r w:rsidRPr="00CD1648">
        <w:rPr>
          <w:spacing w:val="-10"/>
          <w:w w:val="105"/>
        </w:rPr>
        <w:t xml:space="preserve"> </w:t>
      </w:r>
      <w:r w:rsidRPr="00CD1648">
        <w:rPr>
          <w:w w:val="105"/>
        </w:rPr>
        <w:t>those</w:t>
      </w:r>
      <w:r w:rsidRPr="00CD1648">
        <w:rPr>
          <w:spacing w:val="-10"/>
          <w:w w:val="105"/>
        </w:rPr>
        <w:t xml:space="preserve"> </w:t>
      </w:r>
      <w:r w:rsidRPr="00CD1648">
        <w:rPr>
          <w:w w:val="105"/>
        </w:rPr>
        <w:t>targets.</w:t>
      </w:r>
      <w:r w:rsidRPr="00CD1648">
        <w:rPr>
          <w:spacing w:val="-11"/>
          <w:w w:val="105"/>
        </w:rPr>
        <w:t xml:space="preserve"> </w:t>
      </w:r>
      <w:r w:rsidRPr="00CD1648">
        <w:rPr>
          <w:spacing w:val="1"/>
          <w:w w:val="105"/>
        </w:rPr>
        <w:t>Many</w:t>
      </w:r>
      <w:r w:rsidRPr="00CD1648">
        <w:rPr>
          <w:spacing w:val="-9"/>
          <w:w w:val="105"/>
        </w:rPr>
        <w:t xml:space="preserve"> </w:t>
      </w:r>
      <w:r w:rsidRPr="00CD1648">
        <w:rPr>
          <w:spacing w:val="1"/>
          <w:w w:val="105"/>
        </w:rPr>
        <w:t>members</w:t>
      </w:r>
      <w:r w:rsidRPr="00CD1648">
        <w:rPr>
          <w:spacing w:val="-10"/>
          <w:w w:val="105"/>
        </w:rPr>
        <w:t xml:space="preserve"> </w:t>
      </w:r>
      <w:r w:rsidRPr="00CD1648">
        <w:rPr>
          <w:w w:val="105"/>
        </w:rPr>
        <w:t>participated</w:t>
      </w:r>
      <w:r w:rsidRPr="00CD1648">
        <w:rPr>
          <w:spacing w:val="-10"/>
          <w:w w:val="105"/>
        </w:rPr>
        <w:t xml:space="preserve"> </w:t>
      </w:r>
      <w:r w:rsidRPr="00CD1648">
        <w:rPr>
          <w:w w:val="105"/>
        </w:rPr>
        <w:t>in</w:t>
      </w:r>
      <w:r w:rsidRPr="00CD1648">
        <w:rPr>
          <w:spacing w:val="-10"/>
          <w:w w:val="105"/>
        </w:rPr>
        <w:t xml:space="preserve"> </w:t>
      </w:r>
      <w:r w:rsidRPr="00CD1648">
        <w:rPr>
          <w:w w:val="105"/>
        </w:rPr>
        <w:t>other</w:t>
      </w:r>
      <w:r w:rsidRPr="00CD1648">
        <w:rPr>
          <w:spacing w:val="-11"/>
          <w:w w:val="105"/>
        </w:rPr>
        <w:t xml:space="preserve"> </w:t>
      </w:r>
      <w:r w:rsidRPr="00CD1648">
        <w:rPr>
          <w:w w:val="105"/>
        </w:rPr>
        <w:t>aspects</w:t>
      </w:r>
      <w:r w:rsidRPr="00CD1648">
        <w:rPr>
          <w:spacing w:val="-9"/>
          <w:w w:val="105"/>
        </w:rPr>
        <w:t xml:space="preserve"> </w:t>
      </w:r>
      <w:r w:rsidRPr="00CD1648">
        <w:rPr>
          <w:w w:val="105"/>
        </w:rPr>
        <w:t>of</w:t>
      </w:r>
      <w:r w:rsidRPr="00CD1648">
        <w:rPr>
          <w:spacing w:val="-11"/>
          <w:w w:val="105"/>
        </w:rPr>
        <w:t xml:space="preserve"> </w:t>
      </w:r>
      <w:r w:rsidRPr="00CD1648">
        <w:rPr>
          <w:w w:val="105"/>
        </w:rPr>
        <w:t>the</w:t>
      </w:r>
      <w:r w:rsidRPr="00CD1648">
        <w:rPr>
          <w:spacing w:val="-10"/>
          <w:w w:val="105"/>
        </w:rPr>
        <w:t xml:space="preserve"> </w:t>
      </w:r>
      <w:r w:rsidRPr="00CD1648">
        <w:rPr>
          <w:w w:val="105"/>
        </w:rPr>
        <w:t>IR</w:t>
      </w:r>
      <w:r>
        <w:rPr>
          <w:w w:val="105"/>
        </w:rPr>
        <w:t xml:space="preserve">P </w:t>
      </w:r>
      <w:r w:rsidRPr="00CD1648">
        <w:rPr>
          <w:w w:val="105"/>
        </w:rPr>
        <w:t>advisory</w:t>
      </w:r>
      <w:r w:rsidRPr="00CD1648">
        <w:rPr>
          <w:spacing w:val="-12"/>
          <w:w w:val="105"/>
        </w:rPr>
        <w:t xml:space="preserve"> </w:t>
      </w:r>
      <w:r w:rsidRPr="00CD1648">
        <w:rPr>
          <w:w w:val="105"/>
        </w:rPr>
        <w:t>process</w:t>
      </w:r>
      <w:r w:rsidRPr="00CD1648">
        <w:rPr>
          <w:spacing w:val="-12"/>
          <w:w w:val="105"/>
        </w:rPr>
        <w:t xml:space="preserve"> </w:t>
      </w:r>
      <w:r w:rsidRPr="00CD1648">
        <w:rPr>
          <w:w w:val="105"/>
        </w:rPr>
        <w:t>as</w:t>
      </w:r>
      <w:r w:rsidRPr="00CD1648">
        <w:rPr>
          <w:spacing w:val="-11"/>
          <w:w w:val="105"/>
        </w:rPr>
        <w:t xml:space="preserve"> </w:t>
      </w:r>
      <w:r w:rsidRPr="00CD1648">
        <w:rPr>
          <w:w w:val="105"/>
        </w:rPr>
        <w:t>well.</w:t>
      </w:r>
    </w:p>
    <w:p w14:paraId="21A0756D" w14:textId="77777777" w:rsidR="00E65DEE" w:rsidRDefault="00E65DEE">
      <w:pPr>
        <w:rPr>
          <w:rFonts w:ascii="Arial" w:hAnsi="Arial" w:cs="Arial"/>
          <w:color w:val="156570"/>
          <w:sz w:val="32"/>
          <w:szCs w:val="32"/>
        </w:rPr>
      </w:pPr>
      <w:r>
        <w:br w:type="page"/>
      </w:r>
    </w:p>
    <w:p w14:paraId="23C58F6A" w14:textId="77777777" w:rsidR="00E65DEE" w:rsidRPr="00E65DEE" w:rsidRDefault="00BB47F5" w:rsidP="00E65DEE">
      <w:pPr>
        <w:pStyle w:val="IRPsanstext"/>
        <w:rPr>
          <w:b/>
          <w:color w:val="006C71"/>
          <w:sz w:val="32"/>
        </w:rPr>
      </w:pPr>
      <w:r w:rsidRPr="00BB47F5">
        <w:rPr>
          <w:b/>
          <w:color w:val="006C71"/>
        </w:rPr>
        <w:lastRenderedPageBreak/>
        <w:br/>
      </w:r>
      <w:r w:rsidR="00E65DEE" w:rsidRPr="00E65DEE">
        <w:rPr>
          <w:b/>
          <w:color w:val="006C71"/>
          <w:sz w:val="32"/>
        </w:rPr>
        <w:t>T</w:t>
      </w:r>
      <w:r w:rsidR="00E65DEE">
        <w:rPr>
          <w:b/>
          <w:color w:val="006C71"/>
          <w:sz w:val="32"/>
        </w:rPr>
        <w:t xml:space="preserve">ECHNICAL ADVISORY GROUP </w:t>
      </w:r>
      <w:r w:rsidR="00E65DEE" w:rsidRPr="00E65DEE">
        <w:rPr>
          <w:b/>
          <w:color w:val="006C71"/>
          <w:sz w:val="32"/>
        </w:rPr>
        <w:t>(TAG)</w:t>
      </w:r>
    </w:p>
    <w:p w14:paraId="6D1B9B57" w14:textId="77777777" w:rsidR="00E65DEE" w:rsidRDefault="00E65DEE" w:rsidP="00E65DEE">
      <w:pPr>
        <w:pStyle w:val="IRPsanstext"/>
      </w:pPr>
    </w:p>
    <w:p w14:paraId="57233D88" w14:textId="77777777" w:rsidR="00E65DEE" w:rsidRPr="00E93AB0" w:rsidRDefault="00E65DEE" w:rsidP="00E65DEE">
      <w:pPr>
        <w:pStyle w:val="IRPsanstext"/>
        <w:rPr>
          <w:w w:val="105"/>
        </w:rPr>
      </w:pPr>
      <w:r w:rsidRPr="00CD1648">
        <w:rPr>
          <w:w w:val="105"/>
        </w:rPr>
        <w:t>The IRPAG created the TAG at the start of this 2015 IRP process to address the 2013 IRP Action Plan goal of providing greater transparency regarding PSE’s analytical processes. The TAG is a smaller group of technical people who agreed to address and understand technical information in order to educate and provide feedback to the IRPAG in an e</w:t>
      </w:r>
      <w:r w:rsidR="00C566EF">
        <w:rPr>
          <w:w w:val="105"/>
        </w:rPr>
        <w:t xml:space="preserve">fficient and effective manner. </w:t>
      </w:r>
      <w:r w:rsidRPr="00CD1648">
        <w:rPr>
          <w:w w:val="105"/>
        </w:rPr>
        <w:t xml:space="preserve">The TAG met multiple times during the course of the 2015 IRP process and researched and provided guidance on </w:t>
      </w:r>
      <w:r>
        <w:rPr>
          <w:w w:val="105"/>
        </w:rPr>
        <w:t>a number of issues.</w:t>
      </w:r>
    </w:p>
    <w:p w14:paraId="7DFC7E04" w14:textId="77777777" w:rsidR="00E65DEE" w:rsidRDefault="00E65DEE" w:rsidP="00E65DEE">
      <w:pPr>
        <w:pStyle w:val="IRPtitl"/>
        <w:ind w:left="0" w:firstLine="0"/>
      </w:pPr>
    </w:p>
    <w:sectPr w:rsidR="00E65DEE" w:rsidSect="000E493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DC624" w14:textId="77777777" w:rsidR="00CE2F5B" w:rsidRDefault="00CE2F5B" w:rsidP="00601E72">
      <w:r>
        <w:separator/>
      </w:r>
    </w:p>
  </w:endnote>
  <w:endnote w:type="continuationSeparator" w:id="0">
    <w:p w14:paraId="4F8C9302" w14:textId="77777777" w:rsidR="00CE2F5B" w:rsidRDefault="00CE2F5B"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Cambria">
    <w:panose1 w:val="02040503050406030204"/>
    <w:charset w:val="00"/>
    <w:family w:val="roman"/>
    <w:notTrueType/>
    <w:pitch w:val="default"/>
  </w:font>
  <w:font w:name="Palatino Linotype">
    <w:altName w:val="Palatino"/>
    <w:panose1 w:val="02040502050505030304"/>
    <w:charset w:val="00"/>
    <w:family w:val="roman"/>
    <w:pitch w:val="variable"/>
    <w:sig w:usb0="E0000287" w:usb1="40000013"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66E10" w14:textId="77777777" w:rsidR="00994056" w:rsidRDefault="009940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F1F8" w14:textId="77777777" w:rsidR="00CE2F5B" w:rsidRPr="00257A69" w:rsidRDefault="00B14DE4" w:rsidP="0020632A">
    <w:pPr>
      <w:pStyle w:val="Footer"/>
      <w:framePr w:wrap="around" w:vAnchor="text" w:hAnchor="margin" w:xAlign="center" w:y="1"/>
      <w:rPr>
        <w:rStyle w:val="PageNumber"/>
      </w:rPr>
    </w:pPr>
    <w:r>
      <w:rPr>
        <w:rStyle w:val="PageNumber"/>
        <w:rFonts w:ascii="Palatino" w:hAnsi="Palatino"/>
        <w:i/>
      </w:rPr>
      <w:t>A</w:t>
    </w:r>
    <w:r w:rsidR="00CE2F5B" w:rsidRPr="00257A69">
      <w:rPr>
        <w:rStyle w:val="PageNumber"/>
        <w:rFonts w:ascii="Palatino" w:hAnsi="Palatino"/>
        <w:i/>
      </w:rPr>
      <w:t xml:space="preserve"> - </w:t>
    </w:r>
    <w:r w:rsidR="00EA3C8B" w:rsidRPr="00257A69">
      <w:rPr>
        <w:rStyle w:val="PageNumber"/>
        <w:rFonts w:ascii="Palatino" w:hAnsi="Palatino"/>
        <w:i/>
      </w:rPr>
      <w:fldChar w:fldCharType="begin"/>
    </w:r>
    <w:r w:rsidR="00CE2F5B" w:rsidRPr="00257A69">
      <w:rPr>
        <w:rStyle w:val="PageNumber"/>
        <w:rFonts w:ascii="Palatino" w:hAnsi="Palatino"/>
        <w:i/>
      </w:rPr>
      <w:instrText xml:space="preserve">PAGE  </w:instrText>
    </w:r>
    <w:r w:rsidR="00EA3C8B" w:rsidRPr="00257A69">
      <w:rPr>
        <w:rStyle w:val="PageNumber"/>
        <w:rFonts w:ascii="Palatino" w:hAnsi="Palatino"/>
        <w:i/>
      </w:rPr>
      <w:fldChar w:fldCharType="separate"/>
    </w:r>
    <w:r w:rsidR="008B2E27">
      <w:rPr>
        <w:rStyle w:val="PageNumber"/>
        <w:rFonts w:ascii="Palatino" w:hAnsi="Palatino"/>
        <w:i/>
        <w:noProof/>
      </w:rPr>
      <w:t>1</w:t>
    </w:r>
    <w:r w:rsidR="00EA3C8B" w:rsidRPr="00257A69">
      <w:rPr>
        <w:rStyle w:val="PageNumber"/>
        <w:rFonts w:ascii="Palatino" w:hAnsi="Palatino"/>
        <w:i/>
      </w:rPr>
      <w:fldChar w:fldCharType="end"/>
    </w:r>
  </w:p>
  <w:p w14:paraId="22128BC4" w14:textId="12FFF0AF" w:rsidR="00CE2F5B" w:rsidRPr="0020632A" w:rsidRDefault="008B2E27" w:rsidP="0020632A">
    <w:pPr>
      <w:pStyle w:val="Footer"/>
      <w:jc w:val="center"/>
      <w:rPr>
        <w:rFonts w:ascii="Palatino" w:hAnsi="Palatino"/>
      </w:rPr>
    </w:pPr>
    <w:r>
      <w:rPr>
        <w:noProof/>
        <w:lang w:eastAsia="en-US"/>
      </w:rPr>
      <mc:AlternateContent>
        <mc:Choice Requires="wps">
          <w:drawing>
            <wp:anchor distT="0" distB="0" distL="114300" distR="114300" simplePos="0" relativeHeight="251662336" behindDoc="0" locked="0" layoutInCell="1" allowOverlap="1" wp14:anchorId="1C526801" wp14:editId="5943A438">
              <wp:simplePos x="0" y="0"/>
              <wp:positionH relativeFrom="column">
                <wp:posOffset>4509135</wp:posOffset>
              </wp:positionH>
              <wp:positionV relativeFrom="paragraph">
                <wp:posOffset>-52705</wp:posOffset>
              </wp:positionV>
              <wp:extent cx="1143000" cy="226695"/>
              <wp:effectExtent l="0" t="0" r="0" b="1905"/>
              <wp:wrapThrough wrapText="bothSides">
                <wp:wrapPolygon edited="0">
                  <wp:start x="480" y="0"/>
                  <wp:lineTo x="480" y="19361"/>
                  <wp:lineTo x="20640" y="19361"/>
                  <wp:lineTo x="20640" y="0"/>
                  <wp:lineTo x="48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6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CD7D7" w14:textId="77777777" w:rsidR="00387637" w:rsidRDefault="00387637" w:rsidP="00387637">
                          <w:r>
                            <w:rPr>
                              <w:rFonts w:ascii="Palatino" w:eastAsiaTheme="minorEastAsia" w:hAnsi="Palatino" w:cs="Arial"/>
                              <w:i/>
                              <w:color w:val="156570"/>
                            </w:rPr>
                            <w:t>2015</w:t>
                          </w:r>
                          <w:r w:rsidR="00994056">
                            <w:rPr>
                              <w:rFonts w:ascii="Palatino" w:eastAsiaTheme="minorEastAsia" w:hAnsi="Palatino" w:cs="Arial"/>
                              <w:i/>
                              <w:color w:val="156570"/>
                            </w:rPr>
                            <w:t xml:space="preserve"> </w:t>
                          </w:r>
                          <w:r w:rsidR="00994056" w:rsidRPr="00A075A9">
                            <w:rPr>
                              <w:rFonts w:ascii="Palatino" w:eastAsiaTheme="minorEastAsia" w:hAnsi="Palatino" w:cs="Arial"/>
                              <w:i/>
                              <w:color w:val="156570"/>
                            </w:rPr>
                            <w:t>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left:0;text-align:left;margin-left:355.05pt;margin-top:-4.1pt;width:90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" filled="f" stroked="f">
              <v:path arrowok="t"/>
              <v:textbox>
                <w:txbxContent>
                  <w:p w14:paraId="32DCD7D7" w14:textId="77777777" w:rsidR="00387637" w:rsidRDefault="00387637" w:rsidP="00387637">
                    <w:r>
                      <w:rPr>
                        <w:rFonts w:ascii="Palatino" w:eastAsiaTheme="minorEastAsia" w:hAnsi="Palatino" w:cs="Arial"/>
                        <w:i/>
                        <w:color w:val="156570"/>
                      </w:rPr>
                      <w:t>2015</w:t>
                    </w:r>
                    <w:r w:rsidR="00994056">
                      <w:rPr>
                        <w:rFonts w:ascii="Palatino" w:eastAsiaTheme="minorEastAsia" w:hAnsi="Palatino" w:cs="Arial"/>
                        <w:i/>
                        <w:color w:val="156570"/>
                      </w:rPr>
                      <w:t xml:space="preserve"> </w:t>
                    </w:r>
                    <w:r w:rsidR="00994056" w:rsidRPr="00A075A9">
                      <w:rPr>
                        <w:rFonts w:ascii="Palatino" w:eastAsiaTheme="minorEastAsia" w:hAnsi="Palatino" w:cs="Arial"/>
                        <w:i/>
                        <w:color w:val="156570"/>
                      </w:rPr>
                      <w:t>PSE IRP</w:t>
                    </w:r>
                  </w:p>
                </w:txbxContent>
              </v:textbox>
              <w10:wrap type="through"/>
            </v:shape>
          </w:pict>
        </mc:Fallback>
      </mc:AlternateContent>
    </w:r>
  </w:p>
  <w:p w14:paraId="3C889B6C" w14:textId="77777777" w:rsidR="00CD638B" w:rsidRDefault="00CD638B">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9DB9" w14:textId="77777777" w:rsidR="00994056" w:rsidRDefault="009940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10FE0" w14:textId="77777777" w:rsidR="00CE2F5B" w:rsidRDefault="00CE2F5B" w:rsidP="00601E72">
      <w:r>
        <w:separator/>
      </w:r>
    </w:p>
  </w:footnote>
  <w:footnote w:type="continuationSeparator" w:id="0">
    <w:p w14:paraId="5BC5B9D9" w14:textId="77777777" w:rsidR="00CE2F5B" w:rsidRDefault="00CE2F5B" w:rsidP="00601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DE4A" w14:textId="77777777" w:rsidR="00994056" w:rsidRDefault="009940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E4AA" w14:textId="38126D70" w:rsidR="00CD638B" w:rsidRDefault="00CE2F5B" w:rsidP="00BB47F5">
    <w:pPr>
      <w:pStyle w:val="Header"/>
    </w:pPr>
    <w:r>
      <w:rPr>
        <w:noProof/>
        <w:lang w:eastAsia="en-US"/>
      </w:rPr>
      <w:drawing>
        <wp:inline distT="0" distB="0" distL="0" distR="0" wp14:anchorId="490EA2AF" wp14:editId="5183E492">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8B2E27">
      <w:rPr>
        <w:noProof/>
        <w:lang w:eastAsia="en-US"/>
      </w:rPr>
      <mc:AlternateContent>
        <mc:Choice Requires="wps">
          <w:drawing>
            <wp:anchor distT="0" distB="0" distL="114300" distR="114300" simplePos="0" relativeHeight="251659264" behindDoc="0" locked="0" layoutInCell="1" allowOverlap="1" wp14:anchorId="4BE49C71" wp14:editId="5FD63740">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44D9" w14:textId="77777777" w:rsidR="00CE2F5B" w:rsidRPr="00C15534" w:rsidRDefault="00B14DE4" w:rsidP="00B14DE4">
                          <w:pPr>
                            <w:pStyle w:val="irpsubsanstext16"/>
                          </w:pPr>
                          <w:r>
                            <w:t>Appendix A</w:t>
                          </w:r>
                          <w:r w:rsidR="00CE2F5B">
                            <w:t xml:space="preserve">: </w:t>
                          </w:r>
                          <w:r>
                            <w:t>Public Participation</w:t>
                          </w:r>
                        </w:p>
                        <w:p w14:paraId="33132FD2" w14:textId="77777777" w:rsidR="00CE2F5B" w:rsidRDefault="00CE2F5B" w:rsidP="00C15534">
                          <w:pPr>
                            <w:spacing w:line="480" w:lineRule="auto"/>
                          </w:pPr>
                        </w:p>
                        <w:p w14:paraId="021E4FDA" w14:textId="77777777" w:rsidR="00CE2F5B" w:rsidRPr="00C15534" w:rsidRDefault="00CE2F5B" w:rsidP="00C15534">
                          <w:pPr>
                            <w:spacing w:line="480"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5F3944D9" w14:textId="77777777" w:rsidR="00CE2F5B" w:rsidRPr="00C15534" w:rsidRDefault="00B14DE4" w:rsidP="00B14DE4">
                    <w:pPr>
                      <w:pStyle w:val="irpsubsanstext16"/>
                    </w:pPr>
                    <w:r>
                      <w:t>Appendix A</w:t>
                    </w:r>
                    <w:r w:rsidR="00CE2F5B">
                      <w:t xml:space="preserve">: </w:t>
                    </w:r>
                    <w:r>
                      <w:t>Public Participation</w:t>
                    </w:r>
                  </w:p>
                  <w:p w14:paraId="33132FD2" w14:textId="77777777" w:rsidR="00CE2F5B" w:rsidRDefault="00CE2F5B" w:rsidP="00C15534">
                    <w:pPr>
                      <w:spacing w:line="480" w:lineRule="auto"/>
                    </w:pPr>
                  </w:p>
                  <w:p w14:paraId="021E4FDA" w14:textId="77777777" w:rsidR="00CE2F5B" w:rsidRPr="00C15534" w:rsidRDefault="00CE2F5B" w:rsidP="00C15534">
                    <w:pPr>
                      <w:spacing w:line="480" w:lineRule="auto"/>
                    </w:pPr>
                  </w:p>
                </w:txbxContent>
              </v:textbox>
              <w10:wrap type="through"/>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02A47" w14:textId="77777777" w:rsidR="00994056" w:rsidRDefault="009940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14"/>
  </w:num>
  <w:num w:numId="6">
    <w:abstractNumId w:val="1"/>
  </w:num>
  <w:num w:numId="7">
    <w:abstractNumId w:val="11"/>
  </w:num>
  <w:num w:numId="8">
    <w:abstractNumId w:val="16"/>
  </w:num>
  <w:num w:numId="9">
    <w:abstractNumId w:val="12"/>
  </w:num>
  <w:num w:numId="10">
    <w:abstractNumId w:val="10"/>
  </w:num>
  <w:num w:numId="11">
    <w:abstractNumId w:val="2"/>
  </w:num>
  <w:num w:numId="12">
    <w:abstractNumId w:val="0"/>
  </w:num>
  <w:num w:numId="13">
    <w:abstractNumId w:val="6"/>
  </w:num>
  <w:num w:numId="14">
    <w:abstractNumId w:val="7"/>
  </w:num>
  <w:num w:numId="15">
    <w:abstractNumId w:val="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102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06A0C"/>
    <w:rsid w:val="00044CBE"/>
    <w:rsid w:val="00045148"/>
    <w:rsid w:val="0004560C"/>
    <w:rsid w:val="00076770"/>
    <w:rsid w:val="00083597"/>
    <w:rsid w:val="0009155C"/>
    <w:rsid w:val="000B5E5E"/>
    <w:rsid w:val="000C3120"/>
    <w:rsid w:val="000E4936"/>
    <w:rsid w:val="00104CD7"/>
    <w:rsid w:val="00105BAF"/>
    <w:rsid w:val="0011773E"/>
    <w:rsid w:val="00122021"/>
    <w:rsid w:val="00132609"/>
    <w:rsid w:val="001701CA"/>
    <w:rsid w:val="00184FA7"/>
    <w:rsid w:val="001B5F2B"/>
    <w:rsid w:val="001D052C"/>
    <w:rsid w:val="001D628F"/>
    <w:rsid w:val="0020632A"/>
    <w:rsid w:val="00224FE9"/>
    <w:rsid w:val="00234579"/>
    <w:rsid w:val="00242095"/>
    <w:rsid w:val="00255AA2"/>
    <w:rsid w:val="00261F11"/>
    <w:rsid w:val="00284D1A"/>
    <w:rsid w:val="00293A4E"/>
    <w:rsid w:val="002C1ECE"/>
    <w:rsid w:val="002F77B4"/>
    <w:rsid w:val="00382146"/>
    <w:rsid w:val="00387637"/>
    <w:rsid w:val="003E0A9E"/>
    <w:rsid w:val="003E5E14"/>
    <w:rsid w:val="00435474"/>
    <w:rsid w:val="0043547A"/>
    <w:rsid w:val="00440047"/>
    <w:rsid w:val="0044601D"/>
    <w:rsid w:val="0045045D"/>
    <w:rsid w:val="004A6361"/>
    <w:rsid w:val="004D4FE0"/>
    <w:rsid w:val="004F1E5A"/>
    <w:rsid w:val="00521E04"/>
    <w:rsid w:val="00525E4A"/>
    <w:rsid w:val="00555205"/>
    <w:rsid w:val="00571E09"/>
    <w:rsid w:val="005C1A58"/>
    <w:rsid w:val="005D07CB"/>
    <w:rsid w:val="005F721A"/>
    <w:rsid w:val="00601E72"/>
    <w:rsid w:val="0063113C"/>
    <w:rsid w:val="0064774D"/>
    <w:rsid w:val="006747FB"/>
    <w:rsid w:val="00681421"/>
    <w:rsid w:val="00694DA4"/>
    <w:rsid w:val="006D52FC"/>
    <w:rsid w:val="006D6C4F"/>
    <w:rsid w:val="00700484"/>
    <w:rsid w:val="007247D3"/>
    <w:rsid w:val="00754973"/>
    <w:rsid w:val="007703DB"/>
    <w:rsid w:val="00776977"/>
    <w:rsid w:val="00785A65"/>
    <w:rsid w:val="007B70ED"/>
    <w:rsid w:val="007B77F0"/>
    <w:rsid w:val="007C4304"/>
    <w:rsid w:val="007E49E8"/>
    <w:rsid w:val="00833BEA"/>
    <w:rsid w:val="008507B6"/>
    <w:rsid w:val="00850D14"/>
    <w:rsid w:val="00873489"/>
    <w:rsid w:val="00890504"/>
    <w:rsid w:val="00890FDA"/>
    <w:rsid w:val="0089210A"/>
    <w:rsid w:val="008B2E27"/>
    <w:rsid w:val="008D302A"/>
    <w:rsid w:val="008D524C"/>
    <w:rsid w:val="008F00A7"/>
    <w:rsid w:val="00902629"/>
    <w:rsid w:val="009179E5"/>
    <w:rsid w:val="00932A4D"/>
    <w:rsid w:val="0096438B"/>
    <w:rsid w:val="0097287B"/>
    <w:rsid w:val="00973B79"/>
    <w:rsid w:val="00994056"/>
    <w:rsid w:val="009B66A7"/>
    <w:rsid w:val="009D009B"/>
    <w:rsid w:val="00A157B1"/>
    <w:rsid w:val="00A16826"/>
    <w:rsid w:val="00A2200C"/>
    <w:rsid w:val="00A377A6"/>
    <w:rsid w:val="00A42BDB"/>
    <w:rsid w:val="00A47D61"/>
    <w:rsid w:val="00A648AC"/>
    <w:rsid w:val="00AE5F37"/>
    <w:rsid w:val="00AF5574"/>
    <w:rsid w:val="00B04CAF"/>
    <w:rsid w:val="00B12366"/>
    <w:rsid w:val="00B14DE4"/>
    <w:rsid w:val="00B20679"/>
    <w:rsid w:val="00B34754"/>
    <w:rsid w:val="00B60192"/>
    <w:rsid w:val="00B72944"/>
    <w:rsid w:val="00B82F6C"/>
    <w:rsid w:val="00B877D1"/>
    <w:rsid w:val="00B9216C"/>
    <w:rsid w:val="00BB47F5"/>
    <w:rsid w:val="00BB606C"/>
    <w:rsid w:val="00BC105C"/>
    <w:rsid w:val="00BF45F8"/>
    <w:rsid w:val="00BF46A9"/>
    <w:rsid w:val="00C05324"/>
    <w:rsid w:val="00C12FBA"/>
    <w:rsid w:val="00C15534"/>
    <w:rsid w:val="00C566EF"/>
    <w:rsid w:val="00C63386"/>
    <w:rsid w:val="00C93084"/>
    <w:rsid w:val="00CD638B"/>
    <w:rsid w:val="00CE2F5B"/>
    <w:rsid w:val="00D153C0"/>
    <w:rsid w:val="00D222C6"/>
    <w:rsid w:val="00D91A6D"/>
    <w:rsid w:val="00DF4E36"/>
    <w:rsid w:val="00E16024"/>
    <w:rsid w:val="00E23051"/>
    <w:rsid w:val="00E23DD0"/>
    <w:rsid w:val="00E573B5"/>
    <w:rsid w:val="00E65DEE"/>
    <w:rsid w:val="00E87BB5"/>
    <w:rsid w:val="00E976FB"/>
    <w:rsid w:val="00E97EB7"/>
    <w:rsid w:val="00EA3C8B"/>
    <w:rsid w:val="00EC049C"/>
    <w:rsid w:val="00ED056D"/>
    <w:rsid w:val="00F133C9"/>
    <w:rsid w:val="00F35EE8"/>
    <w:rsid w:val="00F52AFC"/>
    <w:rsid w:val="00F563A8"/>
    <w:rsid w:val="00FC2D8A"/>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6"/>
    <o:shapelayout v:ext="edit">
      <o:idmap v:ext="edit" data="1"/>
    </o:shapelayout>
  </w:shapeDefaults>
  <w:doNotEmbedSmartTags/>
  <w:decimalSymbol w:val="."/>
  <w:listSeparator w:val=","/>
  <w14:docId w14:val="5299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021BE3"/>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4DE4"/>
    <w:pPr>
      <w:spacing w:after="120" w:line="480" w:lineRule="auto"/>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5D07CB"/>
    <w:pPr>
      <w:spacing w:after="120"/>
      <w:jc w:val="center"/>
    </w:pPr>
    <w:rPr>
      <w:i/>
      <w:szCs w:val="22"/>
    </w:rPr>
  </w:style>
  <w:style w:type="character" w:customStyle="1" w:styleId="IRPFigureSubChar">
    <w:name w:val="IRPFigureSub Char"/>
    <w:link w:val="IRPFigureSub"/>
    <w:uiPriority w:val="99"/>
    <w:rsid w:val="005D07CB"/>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table" w:styleId="TableGrid">
    <w:name w:val="Table Grid"/>
    <w:basedOn w:val="TableNormal"/>
    <w:uiPriority w:val="59"/>
    <w:rsid w:val="00E65DEE"/>
    <w:pPr>
      <w:widowControl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021BE3"/>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character" w:customStyle="1" w:styleId="BalloonTextChar3">
    <w:name w:val="Balloon Text Char"/>
    <w:basedOn w:val="DefaultParagraphFont"/>
    <w:uiPriority w:val="99"/>
    <w:semiHidden/>
    <w:rsid w:val="00E73382"/>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4DE4"/>
    <w:pPr>
      <w:spacing w:after="120" w:line="480" w:lineRule="auto"/>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5D07CB"/>
    <w:pPr>
      <w:spacing w:after="120"/>
      <w:jc w:val="center"/>
    </w:pPr>
    <w:rPr>
      <w:i/>
      <w:szCs w:val="22"/>
    </w:rPr>
  </w:style>
  <w:style w:type="character" w:customStyle="1" w:styleId="IRPFigureSubChar">
    <w:name w:val="IRPFigureSub Char"/>
    <w:link w:val="IRPFigureSub"/>
    <w:uiPriority w:val="99"/>
    <w:rsid w:val="005D07CB"/>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46A9"/>
    <w:rPr>
      <w:color w:val="0000FF" w:themeColor="hyperlink"/>
      <w:u w:val="single"/>
    </w:rPr>
  </w:style>
  <w:style w:type="character" w:styleId="FollowedHyperlink">
    <w:name w:val="FollowedHyperlink"/>
    <w:basedOn w:val="DefaultParagraphFont"/>
    <w:uiPriority w:val="99"/>
    <w:semiHidden/>
    <w:unhideWhenUsed/>
    <w:rsid w:val="00BB606C"/>
    <w:rPr>
      <w:color w:val="800080" w:themeColor="followedHyperlink"/>
      <w:u w:val="single"/>
    </w:rPr>
  </w:style>
  <w:style w:type="table" w:styleId="TableGrid">
    <w:name w:val="Table Grid"/>
    <w:basedOn w:val="TableNormal"/>
    <w:uiPriority w:val="59"/>
    <w:rsid w:val="00E65DEE"/>
    <w:pPr>
      <w:widowControl w:val="0"/>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2B843F-59EA-4D9E-868B-13833D0872F8}"/>
</file>

<file path=customXml/itemProps2.xml><?xml version="1.0" encoding="utf-8"?>
<ds:datastoreItem xmlns:ds="http://schemas.openxmlformats.org/officeDocument/2006/customXml" ds:itemID="{7B3E5CE3-F511-497B-ADEE-7AE984E065A9}"/>
</file>

<file path=customXml/itemProps3.xml><?xml version="1.0" encoding="utf-8"?>
<ds:datastoreItem xmlns:ds="http://schemas.openxmlformats.org/officeDocument/2006/customXml" ds:itemID="{0A84C591-66C4-4146-818A-F848BC3838D5}"/>
</file>

<file path=customXml/itemProps4.xml><?xml version="1.0" encoding="utf-8"?>
<ds:datastoreItem xmlns:ds="http://schemas.openxmlformats.org/officeDocument/2006/customXml" ds:itemID="{A8CBD6E1-6E88-40B3-ADC6-C882A1A03BDC}"/>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2</cp:revision>
  <cp:lastPrinted>2015-10-14T18:01:00Z</cp:lastPrinted>
  <dcterms:created xsi:type="dcterms:W3CDTF">2015-10-14T20:15:00Z</dcterms:created>
  <dcterms:modified xsi:type="dcterms:W3CDTF">2015-10-14T20:15:00Z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