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CB70E2" w14:paraId="41769699" w14:textId="77777777" w:rsidTr="008F0999">
        <w:tc>
          <w:tcPr>
            <w:tcW w:w="1980" w:type="dxa"/>
          </w:tcPr>
          <w:p w14:paraId="41769694" w14:textId="67BD3016" w:rsidR="00CB70E2" w:rsidRDefault="00A37CB5" w:rsidP="008F0999">
            <w:bookmarkStart w:id="0" w:name="_GoBack"/>
            <w:bookmarkEnd w:id="0"/>
            <w:r>
              <w:t>2:00 – 2:</w:t>
            </w:r>
            <w:r w:rsidR="00A05D10">
              <w:t>02</w:t>
            </w:r>
            <w:r>
              <w:t xml:space="preserve"> pm</w:t>
            </w:r>
          </w:p>
        </w:tc>
        <w:tc>
          <w:tcPr>
            <w:tcW w:w="7370" w:type="dxa"/>
          </w:tcPr>
          <w:p w14:paraId="41769695" w14:textId="1D7749B6" w:rsidR="00CB70E2" w:rsidRDefault="00CB70E2" w:rsidP="00CB70E2">
            <w:pPr>
              <w:rPr>
                <w:i/>
              </w:rPr>
            </w:pPr>
            <w:r w:rsidRPr="00CB70E2">
              <w:rPr>
                <w:b/>
              </w:rPr>
              <w:t>Introductions and Agenda</w:t>
            </w:r>
            <w:r w:rsidR="00A35286">
              <w:rPr>
                <w:b/>
              </w:rPr>
              <w:t xml:space="preserve"> </w:t>
            </w:r>
            <w:r w:rsidR="00A35286">
              <w:rPr>
                <w:i/>
              </w:rPr>
              <w:t xml:space="preserve">– </w:t>
            </w:r>
            <w:r w:rsidR="006522F1">
              <w:rPr>
                <w:i/>
              </w:rPr>
              <w:t>Ann Rendahl, Chair</w:t>
            </w:r>
          </w:p>
          <w:p w14:paraId="6A491549" w14:textId="77777777" w:rsidR="00A37CB5" w:rsidRDefault="00A37CB5" w:rsidP="00CB70E2">
            <w:pPr>
              <w:rPr>
                <w:i/>
              </w:rPr>
            </w:pPr>
          </w:p>
          <w:p w14:paraId="0082C3C1" w14:textId="16E5004C" w:rsidR="00A37CB5" w:rsidRPr="00A37CB5" w:rsidRDefault="00A37CB5" w:rsidP="00A37CB5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t>Welcome EIM Staff Advisory Committee Members</w:t>
            </w:r>
          </w:p>
          <w:p w14:paraId="41769698" w14:textId="77777777" w:rsidR="00CB70E2" w:rsidRDefault="00CB70E2" w:rsidP="00CB70E2">
            <w:pPr>
              <w:ind w:left="720"/>
            </w:pPr>
          </w:p>
        </w:tc>
      </w:tr>
      <w:tr w:rsidR="006522F1" w14:paraId="027B6870" w14:textId="77777777" w:rsidTr="008F0999">
        <w:tc>
          <w:tcPr>
            <w:tcW w:w="1980" w:type="dxa"/>
          </w:tcPr>
          <w:p w14:paraId="5021146B" w14:textId="0A87CDE9" w:rsidR="006522F1" w:rsidRDefault="00A05D10" w:rsidP="00714E68">
            <w:r>
              <w:t>2:02</w:t>
            </w:r>
            <w:r w:rsidR="00A37CB5">
              <w:t xml:space="preserve"> – 2:</w:t>
            </w:r>
            <w:r w:rsidR="00714E68">
              <w:t>10</w:t>
            </w:r>
            <w:r w:rsidR="00A37CB5">
              <w:t xml:space="preserve"> pm</w:t>
            </w:r>
          </w:p>
        </w:tc>
        <w:tc>
          <w:tcPr>
            <w:tcW w:w="7370" w:type="dxa"/>
          </w:tcPr>
          <w:p w14:paraId="536234F4" w14:textId="31A37205" w:rsidR="006522F1" w:rsidRDefault="006522F1" w:rsidP="00CB70E2">
            <w:pPr>
              <w:rPr>
                <w:i/>
              </w:rPr>
            </w:pPr>
            <w:r>
              <w:rPr>
                <w:b/>
              </w:rPr>
              <w:t>Upcoming Meetings</w:t>
            </w:r>
            <w:r>
              <w:t xml:space="preserve"> – </w:t>
            </w:r>
            <w:r w:rsidRPr="006522F1">
              <w:rPr>
                <w:i/>
              </w:rPr>
              <w:t>Ann Rendahl</w:t>
            </w:r>
          </w:p>
          <w:p w14:paraId="03D6D6A8" w14:textId="77777777" w:rsidR="006522F1" w:rsidRDefault="006522F1" w:rsidP="00CB70E2"/>
          <w:p w14:paraId="34433579" w14:textId="36245E54" w:rsidR="006522F1" w:rsidRDefault="006522F1" w:rsidP="006522F1">
            <w:pPr>
              <w:pStyle w:val="ListParagraph"/>
              <w:numPr>
                <w:ilvl w:val="0"/>
                <w:numId w:val="14"/>
              </w:numPr>
            </w:pPr>
            <w:r>
              <w:t>EIM BOSR Meeting: April 10, 2017</w:t>
            </w:r>
            <w:r w:rsidR="00A37CB5">
              <w:t xml:space="preserve"> </w:t>
            </w:r>
            <w:r w:rsidR="00714E68">
              <w:rPr>
                <w:color w:val="FF0000"/>
              </w:rPr>
              <w:t>TENTATIVE</w:t>
            </w:r>
          </w:p>
          <w:p w14:paraId="1475D648" w14:textId="382E4829" w:rsidR="005E1578" w:rsidRDefault="006522F1" w:rsidP="005E1578">
            <w:pPr>
              <w:pStyle w:val="ListParagraph"/>
              <w:numPr>
                <w:ilvl w:val="0"/>
                <w:numId w:val="14"/>
              </w:numPr>
            </w:pPr>
            <w:r>
              <w:t>EIM Governing Body Meeting: April 19, 2017</w:t>
            </w:r>
            <w:r w:rsidR="00714E68">
              <w:t xml:space="preserve"> </w:t>
            </w:r>
            <w:r w:rsidR="00714E68" w:rsidRPr="00714E68">
              <w:rPr>
                <w:sz w:val="22"/>
              </w:rPr>
              <w:t>(Salt Lake City, UT)</w:t>
            </w:r>
          </w:p>
          <w:p w14:paraId="1853F03D" w14:textId="673400D1" w:rsidR="00A37CB5" w:rsidRDefault="00A37CB5" w:rsidP="005E1578">
            <w:pPr>
              <w:pStyle w:val="ListParagraph"/>
              <w:numPr>
                <w:ilvl w:val="0"/>
                <w:numId w:val="14"/>
              </w:numPr>
            </w:pPr>
            <w:r>
              <w:t>EIM BOSR Meeting: May 30, 2017</w:t>
            </w:r>
          </w:p>
          <w:p w14:paraId="2C43857F" w14:textId="41994C9E" w:rsidR="00714E68" w:rsidRDefault="00714E68" w:rsidP="005E1578">
            <w:pPr>
              <w:pStyle w:val="ListParagraph"/>
              <w:numPr>
                <w:ilvl w:val="0"/>
                <w:numId w:val="14"/>
              </w:numPr>
            </w:pPr>
            <w:r>
              <w:t xml:space="preserve">EIM BOSR Meeting: </w:t>
            </w:r>
            <w:r w:rsidR="005F5362">
              <w:t>June 26, 2017</w:t>
            </w:r>
          </w:p>
          <w:p w14:paraId="4BE4C5C1" w14:textId="2C662325" w:rsidR="00714E68" w:rsidRPr="006522F1" w:rsidRDefault="00714E68" w:rsidP="005E1578">
            <w:pPr>
              <w:pStyle w:val="ListParagraph"/>
              <w:numPr>
                <w:ilvl w:val="0"/>
                <w:numId w:val="14"/>
              </w:numPr>
            </w:pPr>
            <w:r>
              <w:t xml:space="preserve">EIM Governing Body Meeting: July 13, 2017 </w:t>
            </w:r>
            <w:r w:rsidRPr="00714E68">
              <w:rPr>
                <w:sz w:val="22"/>
              </w:rPr>
              <w:t>(Folsom, CA)</w:t>
            </w:r>
          </w:p>
          <w:p w14:paraId="201937B9" w14:textId="77777777" w:rsidR="006522F1" w:rsidRPr="00CB70E2" w:rsidRDefault="006522F1" w:rsidP="00CB70E2">
            <w:pPr>
              <w:rPr>
                <w:b/>
              </w:rPr>
            </w:pPr>
          </w:p>
        </w:tc>
      </w:tr>
      <w:tr w:rsidR="005E1578" w14:paraId="2AE9CFFB" w14:textId="77777777" w:rsidTr="008F0999">
        <w:tc>
          <w:tcPr>
            <w:tcW w:w="1980" w:type="dxa"/>
          </w:tcPr>
          <w:p w14:paraId="655333A9" w14:textId="2C4F7DF4" w:rsidR="005E1578" w:rsidRDefault="00A37CB5" w:rsidP="00714E68">
            <w:r>
              <w:t>2:</w:t>
            </w:r>
            <w:r w:rsidR="00714E68">
              <w:t>10</w:t>
            </w:r>
            <w:r>
              <w:t xml:space="preserve"> – 2:</w:t>
            </w:r>
            <w:r w:rsidR="00714E68">
              <w:t>20</w:t>
            </w:r>
            <w:r>
              <w:t xml:space="preserve"> pm</w:t>
            </w:r>
          </w:p>
        </w:tc>
        <w:tc>
          <w:tcPr>
            <w:tcW w:w="7370" w:type="dxa"/>
          </w:tcPr>
          <w:p w14:paraId="10C27BC5" w14:textId="0412DAA7" w:rsidR="003B7B28" w:rsidRPr="00714E68" w:rsidRDefault="00A37CB5" w:rsidP="00A37CB5">
            <w:pPr>
              <w:rPr>
                <w:i/>
              </w:rPr>
            </w:pPr>
            <w:r>
              <w:rPr>
                <w:b/>
              </w:rPr>
              <w:t>Feedback on Notification of EIM BOSR Meetings/Agenda</w:t>
            </w:r>
            <w:r w:rsidR="00714E68">
              <w:rPr>
                <w:i/>
              </w:rPr>
              <w:t xml:space="preserve"> – All</w:t>
            </w:r>
          </w:p>
          <w:p w14:paraId="43F1B642" w14:textId="41971B0D" w:rsidR="00A37CB5" w:rsidRPr="00A37CB5" w:rsidRDefault="00A37CB5" w:rsidP="00A37CB5">
            <w:pPr>
              <w:rPr>
                <w:b/>
              </w:rPr>
            </w:pPr>
          </w:p>
        </w:tc>
      </w:tr>
      <w:tr w:rsidR="00CB70E2" w14:paraId="4176969E" w14:textId="77777777" w:rsidTr="008F0999">
        <w:tc>
          <w:tcPr>
            <w:tcW w:w="1980" w:type="dxa"/>
          </w:tcPr>
          <w:p w14:paraId="4176969A" w14:textId="7D3690C8" w:rsidR="00CB70E2" w:rsidRDefault="00A05D10" w:rsidP="00714E68">
            <w:r>
              <w:t>2:</w:t>
            </w:r>
            <w:r w:rsidR="00714E68">
              <w:t>20</w:t>
            </w:r>
            <w:r>
              <w:t xml:space="preserve"> – 2:</w:t>
            </w:r>
            <w:r w:rsidR="00714E68">
              <w:t>50</w:t>
            </w:r>
            <w:r>
              <w:t xml:space="preserve"> pm</w:t>
            </w:r>
          </w:p>
        </w:tc>
        <w:tc>
          <w:tcPr>
            <w:tcW w:w="7370" w:type="dxa"/>
          </w:tcPr>
          <w:p w14:paraId="1012FDC6" w14:textId="77777777" w:rsidR="00B705EA" w:rsidRDefault="00A37CB5" w:rsidP="00A37CB5">
            <w:pPr>
              <w:rPr>
                <w:b/>
              </w:rPr>
            </w:pPr>
            <w:r w:rsidRPr="00A37CB5">
              <w:rPr>
                <w:b/>
              </w:rPr>
              <w:t>BPA Coordinated Transmission Agreement with CAISO</w:t>
            </w:r>
          </w:p>
          <w:p w14:paraId="439E5A2A" w14:textId="77777777" w:rsidR="00A37CB5" w:rsidRDefault="00A37CB5" w:rsidP="00A37CB5">
            <w:pPr>
              <w:rPr>
                <w:b/>
              </w:rPr>
            </w:pPr>
          </w:p>
          <w:p w14:paraId="2CF5D0CE" w14:textId="626664E0" w:rsidR="00A37CB5" w:rsidRPr="00B72E3E" w:rsidRDefault="00A37CB5" w:rsidP="00951BE7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t xml:space="preserve">Presentation by Todd Miller, </w:t>
            </w:r>
            <w:r w:rsidR="00951BE7" w:rsidRPr="00951BE7">
              <w:t>Senior Pro</w:t>
            </w:r>
            <w:r w:rsidR="00951BE7">
              <w:t>ject Manager, Power Services</w:t>
            </w:r>
            <w:r w:rsidR="00951BE7" w:rsidRPr="00951BE7">
              <w:t>, Bonneville Power Administration</w:t>
            </w:r>
          </w:p>
          <w:p w14:paraId="6D201EAB" w14:textId="1F9B8F3C" w:rsidR="00B72E3E" w:rsidRPr="00B72E3E" w:rsidRDefault="00B72E3E" w:rsidP="00B72E3E">
            <w:pPr>
              <w:pStyle w:val="ListParagraph"/>
              <w:numPr>
                <w:ilvl w:val="1"/>
                <w:numId w:val="19"/>
              </w:numPr>
            </w:pPr>
            <w:r w:rsidRPr="00B72E3E">
              <w:t>Presentation slides to follow</w:t>
            </w:r>
          </w:p>
          <w:p w14:paraId="134475E8" w14:textId="36788D91" w:rsidR="00B768CF" w:rsidRPr="00B768CF" w:rsidRDefault="00B768CF" w:rsidP="00B768CF">
            <w:pPr>
              <w:pStyle w:val="ListParagraph"/>
              <w:numPr>
                <w:ilvl w:val="1"/>
                <w:numId w:val="19"/>
              </w:numPr>
            </w:pPr>
            <w:r w:rsidRPr="00951BE7">
              <w:t>Coordinated Transmission Agreement</w:t>
            </w:r>
            <w:r>
              <w:t xml:space="preserve"> </w:t>
            </w:r>
            <w:hyperlink r:id="rId10" w:history="1">
              <w:r w:rsidRPr="00B768CF">
                <w:rPr>
                  <w:rStyle w:val="Hyperlink"/>
                </w:rPr>
                <w:t>Link</w:t>
              </w:r>
            </w:hyperlink>
          </w:p>
          <w:p w14:paraId="6A1E798D" w14:textId="7D906163" w:rsidR="00A37CB5" w:rsidRPr="00A37CB5" w:rsidRDefault="00A05D10" w:rsidP="00A37CB5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t>Q&amp;A and Discussion</w:t>
            </w:r>
            <w:r w:rsidR="00714E68">
              <w:t xml:space="preserve"> (Todd Miller and Petar Ristanovic, VP of Technology, CAISO)</w:t>
            </w:r>
          </w:p>
          <w:p w14:paraId="4176969D" w14:textId="3153B3DB" w:rsidR="00A37CB5" w:rsidRDefault="00A37CB5" w:rsidP="00B768CF"/>
        </w:tc>
      </w:tr>
      <w:tr w:rsidR="00CB70E2" w14:paraId="417696A4" w14:textId="77777777" w:rsidTr="008F0999">
        <w:tc>
          <w:tcPr>
            <w:tcW w:w="1980" w:type="dxa"/>
          </w:tcPr>
          <w:p w14:paraId="4176969F" w14:textId="2E9AEE88" w:rsidR="00CB70E2" w:rsidRDefault="00A05D10" w:rsidP="00714E68">
            <w:r>
              <w:t>2:</w:t>
            </w:r>
            <w:r w:rsidR="00714E68">
              <w:t>50</w:t>
            </w:r>
            <w:r>
              <w:t xml:space="preserve"> – 2:55 pm</w:t>
            </w:r>
          </w:p>
        </w:tc>
        <w:tc>
          <w:tcPr>
            <w:tcW w:w="7370" w:type="dxa"/>
          </w:tcPr>
          <w:p w14:paraId="7327A49C" w14:textId="64583C29" w:rsidR="00CB70E2" w:rsidRPr="00A37CB5" w:rsidRDefault="00A05D10" w:rsidP="00A37CB5">
            <w:pPr>
              <w:rPr>
                <w:b/>
                <w:i/>
              </w:rPr>
            </w:pPr>
            <w:r>
              <w:rPr>
                <w:b/>
              </w:rPr>
              <w:t>F</w:t>
            </w:r>
            <w:r w:rsidR="00A37CB5" w:rsidRPr="00A05D10">
              <w:rPr>
                <w:b/>
              </w:rPr>
              <w:t xml:space="preserve">uture </w:t>
            </w:r>
            <w:r>
              <w:rPr>
                <w:b/>
              </w:rPr>
              <w:t>Discussion or P</w:t>
            </w:r>
            <w:r w:rsidR="00A37CB5" w:rsidRPr="00A05D10">
              <w:rPr>
                <w:b/>
              </w:rPr>
              <w:t xml:space="preserve">resentation </w:t>
            </w:r>
            <w:r>
              <w:rPr>
                <w:b/>
              </w:rPr>
              <w:t>I</w:t>
            </w:r>
            <w:r w:rsidR="00A37CB5" w:rsidRPr="00A05D10">
              <w:rPr>
                <w:b/>
              </w:rPr>
              <w:t>tems</w:t>
            </w:r>
            <w:r w:rsidR="00A37CB5">
              <w:t xml:space="preserve"> - </w:t>
            </w:r>
            <w:r w:rsidR="00A37CB5" w:rsidRPr="00714E68">
              <w:rPr>
                <w:i/>
              </w:rPr>
              <w:t>All</w:t>
            </w:r>
          </w:p>
          <w:p w14:paraId="2FEE6F2E" w14:textId="77777777" w:rsidR="00A37CB5" w:rsidRDefault="00A37CB5" w:rsidP="00A37CB5"/>
          <w:p w14:paraId="4F108C92" w14:textId="1D67F76B" w:rsidR="00A37CB5" w:rsidRDefault="00A37CB5" w:rsidP="00A37CB5">
            <w:pPr>
              <w:pStyle w:val="ListParagraph"/>
              <w:numPr>
                <w:ilvl w:val="0"/>
                <w:numId w:val="17"/>
              </w:numPr>
            </w:pPr>
            <w:r>
              <w:t>EIM Benefit Calculation Presentation</w:t>
            </w:r>
          </w:p>
          <w:p w14:paraId="388B7F4A" w14:textId="370C0B6F" w:rsidR="00A37CB5" w:rsidRDefault="00A37CB5" w:rsidP="00A37CB5">
            <w:pPr>
              <w:pStyle w:val="ListParagraph"/>
              <w:numPr>
                <w:ilvl w:val="0"/>
                <w:numId w:val="17"/>
              </w:numPr>
            </w:pPr>
            <w:r>
              <w:t xml:space="preserve">CA/WA Overgeneration and </w:t>
            </w:r>
            <w:r w:rsidR="00A05D10">
              <w:t>S</w:t>
            </w:r>
            <w:r>
              <w:t xml:space="preserve">ignificant </w:t>
            </w:r>
            <w:r w:rsidR="00A05D10">
              <w:t>R</w:t>
            </w:r>
            <w:r>
              <w:t xml:space="preserve">enewable </w:t>
            </w:r>
            <w:r w:rsidR="00A05D10">
              <w:t>C</w:t>
            </w:r>
            <w:r>
              <w:t>urtailments – What does that mean to the EIM?</w:t>
            </w:r>
          </w:p>
          <w:p w14:paraId="10F6E276" w14:textId="436BB7EF" w:rsidR="00714E68" w:rsidRDefault="00714E68" w:rsidP="00A37CB5">
            <w:pPr>
              <w:pStyle w:val="ListParagraph"/>
              <w:numPr>
                <w:ilvl w:val="0"/>
                <w:numId w:val="17"/>
              </w:numPr>
            </w:pPr>
            <w:r>
              <w:t xml:space="preserve">Generator Contingency and Remedial Action Scheme Modeling Initiative - </w:t>
            </w:r>
            <w:hyperlink r:id="rId11" w:history="1">
              <w:r w:rsidRPr="00714E68">
                <w:rPr>
                  <w:rStyle w:val="Hyperlink"/>
                </w:rPr>
                <w:t>Link</w:t>
              </w:r>
            </w:hyperlink>
          </w:p>
          <w:p w14:paraId="2808D06E" w14:textId="77777777" w:rsidR="00A37CB5" w:rsidRDefault="00A37CB5" w:rsidP="00A37CB5">
            <w:pPr>
              <w:pStyle w:val="ListParagraph"/>
              <w:numPr>
                <w:ilvl w:val="0"/>
                <w:numId w:val="17"/>
              </w:numPr>
            </w:pPr>
            <w:r>
              <w:t>Ideas from BOSR or SAC?</w:t>
            </w:r>
          </w:p>
          <w:p w14:paraId="417696A3" w14:textId="5A9F154B" w:rsidR="00A05D10" w:rsidRDefault="00A05D10" w:rsidP="00A05D10">
            <w:pPr>
              <w:ind w:left="360"/>
            </w:pPr>
          </w:p>
        </w:tc>
      </w:tr>
      <w:tr w:rsidR="00A37CB5" w14:paraId="417696A8" w14:textId="77777777" w:rsidTr="008F0999">
        <w:tc>
          <w:tcPr>
            <w:tcW w:w="1980" w:type="dxa"/>
          </w:tcPr>
          <w:p w14:paraId="417696A5" w14:textId="4EFB8293" w:rsidR="00A37CB5" w:rsidRDefault="00A05D10" w:rsidP="005E1578">
            <w:r>
              <w:t>2:55 – 3:00 pm</w:t>
            </w:r>
          </w:p>
        </w:tc>
        <w:tc>
          <w:tcPr>
            <w:tcW w:w="7370" w:type="dxa"/>
          </w:tcPr>
          <w:p w14:paraId="519E2087" w14:textId="77777777" w:rsidR="00A37CB5" w:rsidRDefault="00A37CB5" w:rsidP="00CB70E2">
            <w:pPr>
              <w:rPr>
                <w:b/>
              </w:rPr>
            </w:pPr>
            <w:r>
              <w:rPr>
                <w:b/>
              </w:rPr>
              <w:t>Next Steps &amp; Action Items</w:t>
            </w:r>
          </w:p>
          <w:p w14:paraId="417696A7" w14:textId="6E6E78C8" w:rsidR="00A37CB5" w:rsidRDefault="00A37CB5" w:rsidP="00A37CB5"/>
        </w:tc>
      </w:tr>
      <w:tr w:rsidR="00A37CB5" w14:paraId="417696B4" w14:textId="77777777" w:rsidTr="008F0999">
        <w:tc>
          <w:tcPr>
            <w:tcW w:w="1980" w:type="dxa"/>
          </w:tcPr>
          <w:p w14:paraId="417696B1" w14:textId="2B0FDCF9" w:rsidR="00A37CB5" w:rsidRDefault="00A05D10" w:rsidP="005E1578">
            <w:r>
              <w:t>3:00 pm</w:t>
            </w:r>
          </w:p>
        </w:tc>
        <w:tc>
          <w:tcPr>
            <w:tcW w:w="7370" w:type="dxa"/>
          </w:tcPr>
          <w:p w14:paraId="417696B3" w14:textId="008529EA" w:rsidR="00A37CB5" w:rsidRDefault="00A37CB5" w:rsidP="00A37CB5">
            <w:r>
              <w:rPr>
                <w:b/>
              </w:rPr>
              <w:t>Adjourn</w:t>
            </w:r>
          </w:p>
        </w:tc>
      </w:tr>
    </w:tbl>
    <w:p w14:paraId="417696C4" w14:textId="553BA7B1" w:rsidR="00CB70E2" w:rsidRDefault="00CB70E2" w:rsidP="00B705EA"/>
    <w:sectPr w:rsidR="00CB70E2" w:rsidSect="00CB70E2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09D31" w14:textId="77777777" w:rsidR="008153B1" w:rsidRDefault="008153B1" w:rsidP="00CB70E2">
      <w:r>
        <w:separator/>
      </w:r>
    </w:p>
  </w:endnote>
  <w:endnote w:type="continuationSeparator" w:id="0">
    <w:p w14:paraId="11F168B6" w14:textId="77777777" w:rsidR="008153B1" w:rsidRDefault="008153B1" w:rsidP="00CB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4370B" w14:textId="77777777" w:rsidR="008153B1" w:rsidRDefault="008153B1" w:rsidP="00CB70E2">
      <w:r>
        <w:separator/>
      </w:r>
    </w:p>
  </w:footnote>
  <w:footnote w:type="continuationSeparator" w:id="0">
    <w:p w14:paraId="0F2F6F86" w14:textId="77777777" w:rsidR="008153B1" w:rsidRDefault="008153B1" w:rsidP="00CB7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A9128" w14:textId="77777777" w:rsidR="009518A4" w:rsidRPr="00046C58" w:rsidRDefault="009518A4" w:rsidP="009518A4">
    <w:pPr>
      <w:pStyle w:val="NoSpacing"/>
      <w:jc w:val="center"/>
      <w:rPr>
        <w:rFonts w:ascii="Times New Roman" w:hAnsi="Times New Roman" w:cs="Times New Roman"/>
        <w:b/>
        <w:sz w:val="28"/>
        <w:szCs w:val="28"/>
      </w:rPr>
    </w:pPr>
    <w:r w:rsidRPr="00046C58">
      <w:rPr>
        <w:rFonts w:ascii="Times New Roman" w:hAnsi="Times New Roman" w:cs="Times New Roman"/>
        <w:b/>
        <w:sz w:val="28"/>
        <w:szCs w:val="28"/>
      </w:rPr>
      <w:t>AGENDA</w:t>
    </w:r>
  </w:p>
  <w:p w14:paraId="45AF6946" w14:textId="77777777" w:rsidR="009518A4" w:rsidRPr="00046C58" w:rsidRDefault="009518A4" w:rsidP="009518A4">
    <w:pPr>
      <w:pStyle w:val="NoSpacing"/>
      <w:jc w:val="center"/>
      <w:rPr>
        <w:rFonts w:ascii="Times New Roman" w:hAnsi="Times New Roman" w:cs="Times New Roman"/>
        <w:b/>
        <w:sz w:val="28"/>
        <w:szCs w:val="28"/>
      </w:rPr>
    </w:pPr>
    <w:r w:rsidRPr="00046C58">
      <w:rPr>
        <w:rFonts w:ascii="Times New Roman" w:hAnsi="Times New Roman" w:cs="Times New Roman"/>
        <w:b/>
        <w:sz w:val="28"/>
        <w:szCs w:val="28"/>
      </w:rPr>
      <w:t>EIM Body of State Regulators</w:t>
    </w:r>
  </w:p>
  <w:p w14:paraId="75666FAE" w14:textId="246377BF" w:rsidR="009518A4" w:rsidRPr="00046C58" w:rsidRDefault="009518A4" w:rsidP="009518A4">
    <w:pPr>
      <w:pStyle w:val="NoSpacing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March </w:t>
    </w:r>
    <w:r w:rsidR="00E960FD">
      <w:rPr>
        <w:rFonts w:ascii="Times New Roman" w:hAnsi="Times New Roman" w:cs="Times New Roman"/>
        <w:b/>
        <w:sz w:val="24"/>
        <w:szCs w:val="24"/>
      </w:rPr>
      <w:t>27</w:t>
    </w:r>
    <w:r w:rsidRPr="00046C58">
      <w:rPr>
        <w:rFonts w:ascii="Times New Roman" w:hAnsi="Times New Roman" w:cs="Times New Roman"/>
        <w:b/>
        <w:sz w:val="24"/>
        <w:szCs w:val="24"/>
      </w:rPr>
      <w:t>, 2017</w:t>
    </w:r>
    <w:r w:rsidR="00B705EA">
      <w:rPr>
        <w:rFonts w:ascii="Times New Roman" w:hAnsi="Times New Roman" w:cs="Times New Roman"/>
        <w:b/>
        <w:sz w:val="24"/>
        <w:szCs w:val="24"/>
      </w:rPr>
      <w:t xml:space="preserve"> </w:t>
    </w:r>
    <w:r w:rsidR="00A37CB5">
      <w:rPr>
        <w:rFonts w:ascii="Times New Roman" w:hAnsi="Times New Roman" w:cs="Times New Roman"/>
        <w:b/>
        <w:sz w:val="24"/>
        <w:szCs w:val="24"/>
      </w:rPr>
      <w:t>2:00 p.m.</w:t>
    </w:r>
    <w:r w:rsidR="00B705EA">
      <w:rPr>
        <w:rFonts w:ascii="Times New Roman" w:hAnsi="Times New Roman" w:cs="Times New Roman"/>
        <w:b/>
        <w:sz w:val="24"/>
        <w:szCs w:val="24"/>
      </w:rPr>
      <w:t xml:space="preserve"> –</w:t>
    </w:r>
    <w:r w:rsidR="00A37CB5">
      <w:rPr>
        <w:rFonts w:ascii="Times New Roman" w:hAnsi="Times New Roman" w:cs="Times New Roman"/>
        <w:b/>
        <w:sz w:val="24"/>
        <w:szCs w:val="24"/>
      </w:rPr>
      <w:t xml:space="preserve"> 3:00</w:t>
    </w:r>
    <w:r w:rsidR="00B705EA">
      <w:rPr>
        <w:rFonts w:ascii="Times New Roman" w:hAnsi="Times New Roman" w:cs="Times New Roman"/>
        <w:b/>
        <w:sz w:val="24"/>
        <w:szCs w:val="24"/>
      </w:rPr>
      <w:t xml:space="preserve"> a.m., PST</w:t>
    </w:r>
  </w:p>
  <w:p w14:paraId="4F80E5F2" w14:textId="3DB92948" w:rsidR="007C3CFB" w:rsidRPr="00046C58" w:rsidRDefault="00A83022" w:rsidP="009518A4">
    <w:pPr>
      <w:pStyle w:val="PlainText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  <w:highlight w:val="yellow"/>
      </w:rPr>
      <w:t xml:space="preserve">Call-in Number: </w:t>
    </w:r>
    <w:r w:rsidR="00DE3CF1">
      <w:rPr>
        <w:rFonts w:ascii="Times New Roman" w:hAnsi="Times New Roman" w:cs="Times New Roman"/>
        <w:b/>
        <w:sz w:val="24"/>
        <w:szCs w:val="24"/>
        <w:highlight w:val="yellow"/>
      </w:rPr>
      <w:t>(360) 407-3780</w:t>
    </w:r>
    <w:r w:rsidRPr="00A83022">
      <w:rPr>
        <w:rFonts w:ascii="Times New Roman" w:hAnsi="Times New Roman" w:cs="Times New Roman"/>
        <w:b/>
        <w:sz w:val="24"/>
        <w:szCs w:val="24"/>
        <w:highlight w:val="yellow"/>
      </w:rPr>
      <w:t xml:space="preserve"> Access Code: </w:t>
    </w:r>
    <w:r w:rsidR="00DA7FFE" w:rsidRPr="00DA7FFE">
      <w:rPr>
        <w:rFonts w:ascii="Times New Roman" w:hAnsi="Times New Roman" w:cs="Times New Roman"/>
        <w:b/>
        <w:bCs/>
        <w:sz w:val="24"/>
        <w:szCs w:val="24"/>
        <w:highlight w:val="yellow"/>
      </w:rPr>
      <w:t>915937</w:t>
    </w:r>
    <w:r w:rsidR="00DA7FFE" w:rsidRPr="00DA7FFE">
      <w:rPr>
        <w:rFonts w:ascii="Times New Roman" w:hAnsi="Times New Roman" w:cs="Times New Roman"/>
        <w:b/>
        <w:sz w:val="24"/>
        <w:szCs w:val="24"/>
        <w:highlight w:val="yellow"/>
      </w:rPr>
      <w:t xml:space="preserve"> </w:t>
    </w:r>
    <w:r w:rsidR="00A37CB5" w:rsidRPr="00DA7FFE">
      <w:rPr>
        <w:rFonts w:ascii="Times New Roman" w:hAnsi="Times New Roman" w:cs="Times New Roman"/>
        <w:b/>
        <w:sz w:val="24"/>
        <w:szCs w:val="24"/>
        <w:highlight w:val="yellow"/>
      </w:rPr>
      <w:t>#</w:t>
    </w:r>
  </w:p>
  <w:p w14:paraId="5F509291" w14:textId="77777777" w:rsidR="009518A4" w:rsidRPr="00046C58" w:rsidRDefault="009518A4" w:rsidP="009518A4">
    <w:pPr>
      <w:pStyle w:val="NoSpacing"/>
      <w:jc w:val="center"/>
      <w:rPr>
        <w:rFonts w:ascii="Times New Roman" w:hAnsi="Times New Roman" w:cs="Times New Roman"/>
        <w:b/>
        <w:sz w:val="24"/>
        <w:szCs w:val="24"/>
      </w:rPr>
    </w:pPr>
    <w:r w:rsidRPr="00046C58">
      <w:rPr>
        <w:rFonts w:ascii="Times New Roman" w:hAnsi="Times New Roman" w:cs="Times New Roman"/>
        <w:b/>
        <w:sz w:val="24"/>
        <w:szCs w:val="24"/>
      </w:rPr>
      <w:t>(UTC Docket UE-160334)</w:t>
    </w:r>
  </w:p>
  <w:p w14:paraId="417696CC" w14:textId="1C9CFE53" w:rsidR="00CB70E2" w:rsidRDefault="00CB70E2" w:rsidP="00CB70E2">
    <w:pPr>
      <w:pStyle w:val="NoSpacing"/>
      <w:jc w:val="center"/>
      <w:rPr>
        <w:b/>
        <w:sz w:val="24"/>
        <w:szCs w:val="24"/>
      </w:rPr>
    </w:pPr>
  </w:p>
  <w:p w14:paraId="417696CD" w14:textId="77777777" w:rsidR="00CB70E2" w:rsidRDefault="00CB70E2" w:rsidP="00CB70E2">
    <w:pPr>
      <w:pStyle w:val="NoSpacing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55D93"/>
    <w:multiLevelType w:val="hybridMultilevel"/>
    <w:tmpl w:val="432668EC"/>
    <w:lvl w:ilvl="0" w:tplc="EA6817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F5C01"/>
    <w:multiLevelType w:val="hybridMultilevel"/>
    <w:tmpl w:val="23DC2EB6"/>
    <w:lvl w:ilvl="0" w:tplc="EA6817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E3161"/>
    <w:multiLevelType w:val="multilevel"/>
    <w:tmpl w:val="3788BDC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C850A2"/>
    <w:multiLevelType w:val="hybridMultilevel"/>
    <w:tmpl w:val="086EBDE2"/>
    <w:lvl w:ilvl="0" w:tplc="C6F67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C08429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837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F3D060D"/>
    <w:multiLevelType w:val="hybridMultilevel"/>
    <w:tmpl w:val="B6DA7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C16D6"/>
    <w:multiLevelType w:val="hybridMultilevel"/>
    <w:tmpl w:val="DAAED866"/>
    <w:lvl w:ilvl="0" w:tplc="C6F67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61B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55D4DA3"/>
    <w:multiLevelType w:val="hybridMultilevel"/>
    <w:tmpl w:val="40E87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03557"/>
    <w:multiLevelType w:val="hybridMultilevel"/>
    <w:tmpl w:val="77E60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02B97"/>
    <w:multiLevelType w:val="hybridMultilevel"/>
    <w:tmpl w:val="199A745C"/>
    <w:lvl w:ilvl="0" w:tplc="EA6817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C3CFC"/>
    <w:multiLevelType w:val="hybridMultilevel"/>
    <w:tmpl w:val="DB1EB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96BDB"/>
    <w:multiLevelType w:val="hybridMultilevel"/>
    <w:tmpl w:val="0A48D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20C91"/>
    <w:multiLevelType w:val="hybridMultilevel"/>
    <w:tmpl w:val="8A6A8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E5AC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CCF00B9"/>
    <w:multiLevelType w:val="multilevel"/>
    <w:tmpl w:val="9AB462B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8F51F78"/>
    <w:multiLevelType w:val="hybridMultilevel"/>
    <w:tmpl w:val="2B18C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00540"/>
    <w:multiLevelType w:val="hybridMultilevel"/>
    <w:tmpl w:val="23DC2EB6"/>
    <w:lvl w:ilvl="0" w:tplc="EA6817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4370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7"/>
  </w:num>
  <w:num w:numId="5">
    <w:abstractNumId w:val="18"/>
  </w:num>
  <w:num w:numId="6">
    <w:abstractNumId w:val="4"/>
  </w:num>
  <w:num w:numId="7">
    <w:abstractNumId w:val="2"/>
  </w:num>
  <w:num w:numId="8">
    <w:abstractNumId w:val="11"/>
  </w:num>
  <w:num w:numId="9">
    <w:abstractNumId w:val="16"/>
  </w:num>
  <w:num w:numId="10">
    <w:abstractNumId w:val="9"/>
  </w:num>
  <w:num w:numId="11">
    <w:abstractNumId w:val="12"/>
  </w:num>
  <w:num w:numId="12">
    <w:abstractNumId w:val="0"/>
  </w:num>
  <w:num w:numId="13">
    <w:abstractNumId w:val="1"/>
  </w:num>
  <w:num w:numId="14">
    <w:abstractNumId w:val="10"/>
  </w:num>
  <w:num w:numId="15">
    <w:abstractNumId w:val="17"/>
  </w:num>
  <w:num w:numId="16">
    <w:abstractNumId w:val="8"/>
  </w:num>
  <w:num w:numId="17">
    <w:abstractNumId w:val="13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E2"/>
    <w:rsid w:val="00007CF1"/>
    <w:rsid w:val="000B3CD1"/>
    <w:rsid w:val="000B7CDA"/>
    <w:rsid w:val="000D1D93"/>
    <w:rsid w:val="00106DBE"/>
    <w:rsid w:val="0012442E"/>
    <w:rsid w:val="001612AA"/>
    <w:rsid w:val="001B321D"/>
    <w:rsid w:val="001E5769"/>
    <w:rsid w:val="00215E2F"/>
    <w:rsid w:val="002305BB"/>
    <w:rsid w:val="0023060B"/>
    <w:rsid w:val="0029285B"/>
    <w:rsid w:val="00305967"/>
    <w:rsid w:val="003B7B28"/>
    <w:rsid w:val="003F7111"/>
    <w:rsid w:val="00413E9C"/>
    <w:rsid w:val="005203D4"/>
    <w:rsid w:val="00521AD2"/>
    <w:rsid w:val="005A7A04"/>
    <w:rsid w:val="005E1578"/>
    <w:rsid w:val="005E1FF9"/>
    <w:rsid w:val="005F5362"/>
    <w:rsid w:val="006522F1"/>
    <w:rsid w:val="00657D46"/>
    <w:rsid w:val="006869C9"/>
    <w:rsid w:val="00690BF9"/>
    <w:rsid w:val="00714E68"/>
    <w:rsid w:val="00723709"/>
    <w:rsid w:val="007C3CFB"/>
    <w:rsid w:val="008153B1"/>
    <w:rsid w:val="00816A01"/>
    <w:rsid w:val="008F0999"/>
    <w:rsid w:val="00901E75"/>
    <w:rsid w:val="009518A4"/>
    <w:rsid w:val="00951BE7"/>
    <w:rsid w:val="00962F0B"/>
    <w:rsid w:val="00A05D10"/>
    <w:rsid w:val="00A35286"/>
    <w:rsid w:val="00A37CB5"/>
    <w:rsid w:val="00A83022"/>
    <w:rsid w:val="00AB5C60"/>
    <w:rsid w:val="00AE2B52"/>
    <w:rsid w:val="00B52B09"/>
    <w:rsid w:val="00B67509"/>
    <w:rsid w:val="00B705EA"/>
    <w:rsid w:val="00B72E3E"/>
    <w:rsid w:val="00B768CF"/>
    <w:rsid w:val="00B804E1"/>
    <w:rsid w:val="00C15017"/>
    <w:rsid w:val="00C96342"/>
    <w:rsid w:val="00CB3EE2"/>
    <w:rsid w:val="00CB70E2"/>
    <w:rsid w:val="00CB7539"/>
    <w:rsid w:val="00D952AE"/>
    <w:rsid w:val="00DA7FFE"/>
    <w:rsid w:val="00DE3CF1"/>
    <w:rsid w:val="00E02B20"/>
    <w:rsid w:val="00E6189A"/>
    <w:rsid w:val="00E90DF7"/>
    <w:rsid w:val="00E960FD"/>
    <w:rsid w:val="00EB76AE"/>
    <w:rsid w:val="00F10C7C"/>
    <w:rsid w:val="00F3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176968F"/>
  <w15:chartTrackingRefBased/>
  <w15:docId w15:val="{CF7D013F-EE75-4095-B766-1ABE9309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11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70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0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B70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0E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B70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0E2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CB70E2"/>
  </w:style>
  <w:style w:type="paragraph" w:styleId="PlainText">
    <w:name w:val="Plain Text"/>
    <w:basedOn w:val="Normal"/>
    <w:link w:val="PlainTextChar"/>
    <w:uiPriority w:val="99"/>
    <w:semiHidden/>
    <w:unhideWhenUsed/>
    <w:rsid w:val="00CB70E2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70E2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CB70E2"/>
    <w:pPr>
      <w:ind w:left="720"/>
      <w:contextualSpacing/>
    </w:pPr>
  </w:style>
  <w:style w:type="table" w:styleId="TableGrid">
    <w:name w:val="Table Grid"/>
    <w:basedOn w:val="TableNormal"/>
    <w:uiPriority w:val="39"/>
    <w:rsid w:val="00CB7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70E2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CB70E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70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0E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2442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1B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B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BE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B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BE7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iso.com/informed/Pages/StakeholderProcesses/GeneratorContingency_RemedialActionSchemeModeling.aspx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https://www.bpa.gov/transmission/CustomerInvolvement/CoordinatedTransmissionAgreement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Agenda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Special Presentation</CaseType>
    <IndustryCode xmlns="dc463f71-b30c-4ab2-9473-d307f9d35888">140</IndustryCode>
    <CaseStatus xmlns="dc463f71-b30c-4ab2-9473-d307f9d35888">Closed</CaseStatus>
    <OpenedDate xmlns="dc463f71-b30c-4ab2-9473-d307f9d35888">2016-03-25T07:00:00+00:00</OpenedDate>
    <Date1 xmlns="dc463f71-b30c-4ab2-9473-d307f9d35888">2017-03-22T07:00:00+00:00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160334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5470F039289A547ADA88AE1FAFD97B8" ma:contentTypeVersion="104" ma:contentTypeDescription="" ma:contentTypeScope="" ma:versionID="6cbe75c0dfd8f4030c9b4016cb9b60b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C21A685-AF32-4ECC-BE87-22BD2E430F0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56acd0c8-5d8f-4e21-bc06-f75753996fb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F9BF93-BD92-4B32-87E2-B80C3651184B}"/>
</file>

<file path=customXml/itemProps3.xml><?xml version="1.0" encoding="utf-8"?>
<ds:datastoreItem xmlns:ds="http://schemas.openxmlformats.org/officeDocument/2006/customXml" ds:itemID="{E913FCCF-C90E-4A58-91AC-DE31E398B7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F7FDE2-C1D3-4960-8CFE-183F40E24A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Andrews, Amy (UTC)</dc:creator>
  <cp:keywords/>
  <dc:description/>
  <cp:lastModifiedBy>Andrews, Amy (UTC)</cp:lastModifiedBy>
  <cp:revision>2</cp:revision>
  <cp:lastPrinted>2017-03-21T22:56:00Z</cp:lastPrinted>
  <dcterms:created xsi:type="dcterms:W3CDTF">2017-03-22T15:24:00Z</dcterms:created>
  <dcterms:modified xsi:type="dcterms:W3CDTF">2017-03-22T15:24:00Z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0x0101006E56B4D1795A2E4DB2F0B01679ED314A0035470F039289A547ADA88AE1FAFD97B8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