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2D917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bookmarkStart w:id="0" w:name="_GoBack"/>
      <w:bookmarkEnd w:id="0"/>
      <w:r>
        <w:rPr>
          <w:b/>
          <w:szCs w:val="24"/>
          <w:u w:val="none"/>
        </w:rPr>
        <w:t>CERTIFICATE OF SERVICE</w:t>
      </w:r>
    </w:p>
    <w:p w14:paraId="50A2D918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E6415E">
        <w:rPr>
          <w:b/>
          <w:szCs w:val="24"/>
          <w:u w:val="none"/>
        </w:rPr>
        <w:t>132234</w:t>
      </w:r>
    </w:p>
    <w:p w14:paraId="50A2D919" w14:textId="77777777"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14:paraId="50A2D91A" w14:textId="77777777"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>Washington Utilities and Transportation Commission</w:t>
      </w:r>
    </w:p>
    <w:p w14:paraId="50A2D91B" w14:textId="77777777"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>v.</w:t>
      </w:r>
    </w:p>
    <w:p w14:paraId="50A2D91C" w14:textId="77777777" w:rsidR="00E6415E" w:rsidRPr="00E6415E" w:rsidRDefault="00E6415E" w:rsidP="00E6415E">
      <w:pPr>
        <w:pStyle w:val="Header"/>
        <w:ind w:right="90"/>
        <w:jc w:val="center"/>
        <w:outlineLvl w:val="0"/>
        <w:rPr>
          <w:b/>
          <w:szCs w:val="24"/>
          <w:lang w:val="fr-FR"/>
        </w:rPr>
      </w:pPr>
      <w:r w:rsidRPr="00E6415E">
        <w:rPr>
          <w:b/>
          <w:szCs w:val="24"/>
          <w:lang w:val="fr-FR"/>
        </w:rPr>
        <w:t xml:space="preserve">CenturyTel of Inter Island, Inc. </w:t>
      </w:r>
      <w:r>
        <w:rPr>
          <w:b/>
          <w:szCs w:val="24"/>
          <w:lang w:val="fr-FR"/>
        </w:rPr>
        <w:t>d/b/a</w:t>
      </w:r>
      <w:r w:rsidRPr="00E6415E">
        <w:rPr>
          <w:b/>
          <w:szCs w:val="24"/>
          <w:lang w:val="fr-FR"/>
        </w:rPr>
        <w:t xml:space="preserve"> CenturyLink</w:t>
      </w:r>
    </w:p>
    <w:p w14:paraId="50A2D91D" w14:textId="77777777"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14:paraId="50A2D91E" w14:textId="77777777" w:rsidR="00032701" w:rsidRDefault="00032701" w:rsidP="00AF2EA9">
      <w:pPr>
        <w:pStyle w:val="Header"/>
        <w:ind w:right="90"/>
        <w:rPr>
          <w:szCs w:val="24"/>
        </w:rPr>
      </w:pPr>
    </w:p>
    <w:p w14:paraId="50A2D91F" w14:textId="77777777" w:rsidR="00032701" w:rsidRDefault="00072B60" w:rsidP="00890CCE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B07EB0">
        <w:rPr>
          <w:szCs w:val="24"/>
        </w:rPr>
        <w:t>or caused to be served</w:t>
      </w:r>
      <w:r w:rsidR="00B07EB0">
        <w:rPr>
          <w:szCs w:val="24"/>
        </w:rPr>
        <w:tab/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F76EEC">
        <w:rPr>
          <w:szCs w:val="24"/>
        </w:rPr>
        <w:t>an originally executed</w:t>
      </w:r>
      <w:r w:rsidR="00AF2EA9">
        <w:rPr>
          <w:szCs w:val="24"/>
        </w:rPr>
        <w:t xml:space="preserve"> </w:t>
      </w:r>
      <w:r w:rsidR="00F76EEC">
        <w:rPr>
          <w:b/>
          <w:szCs w:val="24"/>
        </w:rPr>
        <w:t>Exhibit A (Attorney Agreement) to Order No. 2, Protective Order</w:t>
      </w:r>
      <w:r w:rsidR="00E6415E">
        <w:rPr>
          <w:bCs/>
          <w:szCs w:val="24"/>
        </w:rPr>
        <w:t xml:space="preserve"> </w:t>
      </w:r>
      <w:r>
        <w:rPr>
          <w:szCs w:val="24"/>
        </w:rPr>
        <w:t xml:space="preserve">on the following parties:  </w:t>
      </w:r>
    </w:p>
    <w:p w14:paraId="50A2D920" w14:textId="77777777" w:rsidR="00E92414" w:rsidRDefault="00E92414" w:rsidP="00890CCE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898"/>
      </w:tblGrid>
      <w:tr w:rsidR="00E92414" w14:paraId="50A2D928" w14:textId="77777777" w:rsidTr="00E92414">
        <w:tc>
          <w:tcPr>
            <w:tcW w:w="5028" w:type="dxa"/>
          </w:tcPr>
          <w:p w14:paraId="50A2D921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Lisa Gafken</w:t>
            </w:r>
          </w:p>
          <w:p w14:paraId="50A2D922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Office of the Attorney General</w:t>
            </w:r>
          </w:p>
          <w:p w14:paraId="50A2D923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800 Fifth Avenue, Suite 2000</w:t>
            </w:r>
          </w:p>
          <w:p w14:paraId="50A2D924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  <w:r w:rsidRPr="00497FEB">
              <w:rPr>
                <w:szCs w:val="24"/>
              </w:rPr>
              <w:t>Seattle, WA  98104-3188</w:t>
            </w:r>
          </w:p>
          <w:p w14:paraId="50A2D925" w14:textId="77777777" w:rsidR="00890CCE" w:rsidRPr="00497FEB" w:rsidRDefault="00890CCE" w:rsidP="00890CCE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10" w:history="1">
              <w:r w:rsidRPr="00497FEB">
                <w:rPr>
                  <w:rStyle w:val="Hyperlink"/>
                  <w:szCs w:val="24"/>
                </w:rPr>
                <w:t>lisaw4@atg.wa.gov</w:t>
              </w:r>
            </w:hyperlink>
          </w:p>
          <w:p w14:paraId="50A2D926" w14:textId="77777777" w:rsidR="00E92414" w:rsidRDefault="00E92414" w:rsidP="00890CCE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5028" w:type="dxa"/>
          </w:tcPr>
          <w:p w14:paraId="50A2D927" w14:textId="77777777" w:rsidR="00890CCE" w:rsidRDefault="00890CCE" w:rsidP="00890CCE">
            <w:pPr>
              <w:keepNext/>
              <w:keepLines/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 and UPS delivery</w:t>
            </w:r>
          </w:p>
        </w:tc>
      </w:tr>
      <w:tr w:rsidR="00890CCE" w14:paraId="50A2D932" w14:textId="77777777" w:rsidTr="00E92414">
        <w:tc>
          <w:tcPr>
            <w:tcW w:w="5028" w:type="dxa"/>
          </w:tcPr>
          <w:p w14:paraId="50A2D929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  <w:p w14:paraId="50A2D92A" w14:textId="77777777" w:rsidR="00890CCE" w:rsidRPr="00497FEB" w:rsidRDefault="00890CCE" w:rsidP="00890CCE">
            <w:pPr>
              <w:tabs>
                <w:tab w:val="left" w:pos="1152"/>
              </w:tabs>
              <w:rPr>
                <w:b/>
                <w:szCs w:val="24"/>
              </w:rPr>
            </w:pPr>
            <w:r w:rsidRPr="00497FEB">
              <w:rPr>
                <w:szCs w:val="24"/>
              </w:rPr>
              <w:t>Jennifer Cameron-Rulkowski</w:t>
            </w:r>
          </w:p>
          <w:p w14:paraId="50A2D92B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Assistant Attorney General</w:t>
            </w:r>
          </w:p>
          <w:p w14:paraId="50A2D92C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1400 S Evergreen Park Dr SW</w:t>
            </w:r>
          </w:p>
          <w:p w14:paraId="50A2D92D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P.O. Box 40128</w:t>
            </w:r>
          </w:p>
          <w:p w14:paraId="50A2D92E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>Olympia, WA 98504-0128</w:t>
            </w:r>
          </w:p>
          <w:p w14:paraId="50A2D92F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497FEB">
              <w:rPr>
                <w:szCs w:val="24"/>
              </w:rPr>
              <w:t xml:space="preserve">Email: </w:t>
            </w:r>
            <w:hyperlink r:id="rId11" w:history="1">
              <w:r w:rsidRPr="00497FEB">
                <w:rPr>
                  <w:rStyle w:val="Hyperlink"/>
                  <w:szCs w:val="24"/>
                </w:rPr>
                <w:t>jcameron@utc.wa.gov</w:t>
              </w:r>
            </w:hyperlink>
          </w:p>
          <w:p w14:paraId="50A2D930" w14:textId="77777777" w:rsidR="00890CCE" w:rsidRPr="00497FEB" w:rsidRDefault="00890CCE" w:rsidP="00890CCE">
            <w:pPr>
              <w:tabs>
                <w:tab w:val="left" w:pos="1152"/>
              </w:tabs>
              <w:suppressAutoHyphens/>
              <w:rPr>
                <w:szCs w:val="24"/>
              </w:rPr>
            </w:pPr>
          </w:p>
        </w:tc>
        <w:tc>
          <w:tcPr>
            <w:tcW w:w="5028" w:type="dxa"/>
          </w:tcPr>
          <w:p w14:paraId="50A2D931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 and UPS delivery</w:t>
            </w:r>
          </w:p>
        </w:tc>
      </w:tr>
      <w:tr w:rsidR="00890CCE" w14:paraId="50A2D936" w14:textId="77777777" w:rsidTr="00E92414">
        <w:tc>
          <w:tcPr>
            <w:tcW w:w="5028" w:type="dxa"/>
          </w:tcPr>
          <w:p w14:paraId="50A2D933" w14:textId="77777777" w:rsidR="00890CCE" w:rsidRP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890CCE">
              <w:rPr>
                <w:szCs w:val="24"/>
              </w:rPr>
              <w:t xml:space="preserve">Stefanie Johnson, </w:t>
            </w:r>
            <w:hyperlink r:id="rId12" w:history="1">
              <w:r w:rsidRPr="00890CCE">
                <w:rPr>
                  <w:rStyle w:val="Hyperlink"/>
                  <w:szCs w:val="24"/>
                </w:rPr>
                <w:t>stefaniej@atg.wa.gov</w:t>
              </w:r>
            </w:hyperlink>
          </w:p>
          <w:p w14:paraId="50A2D934" w14:textId="77777777" w:rsidR="00890CCE" w:rsidRPr="00497FEB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5028" w:type="dxa"/>
          </w:tcPr>
          <w:p w14:paraId="50A2D935" w14:textId="77777777"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14:paraId="50A2D93A" w14:textId="77777777" w:rsidTr="00E92414">
        <w:tc>
          <w:tcPr>
            <w:tcW w:w="5028" w:type="dxa"/>
          </w:tcPr>
          <w:p w14:paraId="50A2D937" w14:textId="77777777"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890CCE">
              <w:rPr>
                <w:szCs w:val="24"/>
              </w:rPr>
              <w:t xml:space="preserve">Carol Baker, </w:t>
            </w:r>
            <w:hyperlink r:id="rId13" w:history="1">
              <w:r w:rsidRPr="00890CCE">
                <w:rPr>
                  <w:rStyle w:val="Hyperlink"/>
                  <w:szCs w:val="24"/>
                </w:rPr>
                <w:t>carolw@atg.wa.gov</w:t>
              </w:r>
            </w:hyperlink>
            <w:r w:rsidRPr="00890CCE">
              <w:rPr>
                <w:szCs w:val="24"/>
              </w:rPr>
              <w:t xml:space="preserve"> </w:t>
            </w:r>
          </w:p>
          <w:p w14:paraId="50A2D938" w14:textId="77777777" w:rsidR="00890CCE" w:rsidRP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5028" w:type="dxa"/>
          </w:tcPr>
          <w:p w14:paraId="50A2D939" w14:textId="77777777"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  <w:tr w:rsidR="00890CCE" w14:paraId="50A2D93E" w14:textId="77777777" w:rsidTr="00E92414">
        <w:tc>
          <w:tcPr>
            <w:tcW w:w="5028" w:type="dxa"/>
          </w:tcPr>
          <w:p w14:paraId="50A2D93B" w14:textId="77777777"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 w:rsidRPr="00890CCE">
              <w:rPr>
                <w:szCs w:val="24"/>
              </w:rPr>
              <w:t xml:space="preserve">Chanda Mak, </w:t>
            </w:r>
            <w:hyperlink r:id="rId14" w:history="1">
              <w:r w:rsidRPr="00890CCE">
                <w:rPr>
                  <w:rStyle w:val="Hyperlink"/>
                  <w:szCs w:val="24"/>
                </w:rPr>
                <w:t>chandam@atg.wa.gov</w:t>
              </w:r>
            </w:hyperlink>
          </w:p>
          <w:p w14:paraId="50A2D93C" w14:textId="77777777" w:rsidR="00890CCE" w:rsidRP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</w:p>
        </w:tc>
        <w:tc>
          <w:tcPr>
            <w:tcW w:w="5028" w:type="dxa"/>
          </w:tcPr>
          <w:p w14:paraId="50A2D93D" w14:textId="77777777" w:rsidR="00890CCE" w:rsidRDefault="00890CCE" w:rsidP="00890CCE">
            <w:pPr>
              <w:tabs>
                <w:tab w:val="left" w:pos="1152"/>
              </w:tabs>
              <w:rPr>
                <w:szCs w:val="24"/>
              </w:rPr>
            </w:pPr>
            <w:r>
              <w:rPr>
                <w:szCs w:val="24"/>
              </w:rPr>
              <w:t>Via email</w:t>
            </w:r>
          </w:p>
        </w:tc>
      </w:tr>
    </w:tbl>
    <w:p w14:paraId="50A2D93F" w14:textId="77777777" w:rsidR="00E92414" w:rsidRDefault="00E92414" w:rsidP="00890CCE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14:paraId="50A2D940" w14:textId="77777777" w:rsidR="00E92414" w:rsidRDefault="00E92414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14:paraId="50A2D941" w14:textId="77777777"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  <w:t xml:space="preserve">DATED this </w:t>
      </w:r>
      <w:r>
        <w:rPr>
          <w:szCs w:val="24"/>
          <w:u w:val="single"/>
        </w:rPr>
        <w:tab/>
      </w:r>
      <w:r w:rsidR="005D06C0">
        <w:rPr>
          <w:szCs w:val="24"/>
          <w:u w:val="single"/>
        </w:rPr>
        <w:fldChar w:fldCharType="begin"/>
      </w:r>
      <w:r w:rsidR="00B07EB0">
        <w:rPr>
          <w:szCs w:val="24"/>
          <w:u w:val="single"/>
        </w:rPr>
        <w:instrText xml:space="preserve"> DATE  \@ "d" </w:instrText>
      </w:r>
      <w:r w:rsidR="005D06C0">
        <w:rPr>
          <w:szCs w:val="24"/>
          <w:u w:val="single"/>
        </w:rPr>
        <w:fldChar w:fldCharType="separate"/>
      </w:r>
      <w:r w:rsidR="00A52E63">
        <w:rPr>
          <w:noProof/>
          <w:szCs w:val="24"/>
          <w:u w:val="single"/>
        </w:rPr>
        <w:t>2</w:t>
      </w:r>
      <w:r w:rsidR="005D06C0">
        <w:rPr>
          <w:szCs w:val="24"/>
          <w:u w:val="single"/>
        </w:rPr>
        <w:fldChar w:fldCharType="end"/>
      </w:r>
      <w:r w:rsidR="00B07EB0" w:rsidRPr="00B07EB0">
        <w:rPr>
          <w:szCs w:val="24"/>
          <w:u w:val="single"/>
          <w:vertAlign w:val="superscript"/>
        </w:rPr>
        <w:t>th</w:t>
      </w:r>
      <w:r w:rsidR="00B07EB0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5D06C0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5D06C0">
        <w:rPr>
          <w:szCs w:val="24"/>
        </w:rPr>
        <w:fldChar w:fldCharType="separate"/>
      </w:r>
      <w:r w:rsidR="00A52E63">
        <w:rPr>
          <w:noProof/>
          <w:szCs w:val="24"/>
        </w:rPr>
        <w:t>March 2015</w:t>
      </w:r>
      <w:r w:rsidR="005D06C0">
        <w:rPr>
          <w:szCs w:val="24"/>
        </w:rPr>
        <w:fldChar w:fldCharType="end"/>
      </w:r>
      <w:r>
        <w:rPr>
          <w:szCs w:val="24"/>
        </w:rPr>
        <w:t xml:space="preserve">.  </w:t>
      </w:r>
    </w:p>
    <w:p w14:paraId="50A2D942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50A2D943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50A2D944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50A2D945" w14:textId="77777777"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50A2D946" w14:textId="77777777"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5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2D949" w14:textId="77777777" w:rsidR="00E21463" w:rsidRDefault="00E21463">
      <w:pPr>
        <w:spacing w:line="20" w:lineRule="exact"/>
      </w:pPr>
    </w:p>
  </w:endnote>
  <w:endnote w:type="continuationSeparator" w:id="0">
    <w:p w14:paraId="50A2D94A" w14:textId="77777777" w:rsidR="00E21463" w:rsidRDefault="00E21463">
      <w:r>
        <w:t xml:space="preserve"> </w:t>
      </w:r>
    </w:p>
  </w:endnote>
  <w:endnote w:type="continuationNotice" w:id="1">
    <w:p w14:paraId="50A2D94B" w14:textId="77777777" w:rsidR="00E21463" w:rsidRDefault="00E2146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2D94C" w14:textId="77777777" w:rsidR="00AF2EA9" w:rsidRDefault="00AF2EA9">
    <w:pPr>
      <w:pStyle w:val="Footer"/>
    </w:pPr>
  </w:p>
  <w:p w14:paraId="50A2D94D" w14:textId="77777777" w:rsidR="00AF2EA9" w:rsidRDefault="00AF2EA9">
    <w:pPr>
      <w:pStyle w:val="Footer"/>
      <w:jc w:val="center"/>
    </w:pPr>
    <w:r>
      <w:t xml:space="preserve">- </w:t>
    </w:r>
    <w:r w:rsidR="005D06C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D06C0">
      <w:rPr>
        <w:rStyle w:val="PageNumber"/>
      </w:rPr>
      <w:fldChar w:fldCharType="separate"/>
    </w:r>
    <w:r>
      <w:rPr>
        <w:rStyle w:val="PageNumber"/>
        <w:noProof/>
      </w:rPr>
      <w:t>2</w:t>
    </w:r>
    <w:r w:rsidR="005D06C0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2D947" w14:textId="77777777" w:rsidR="00E21463" w:rsidRDefault="00E21463">
      <w:r>
        <w:separator/>
      </w:r>
    </w:p>
  </w:footnote>
  <w:footnote w:type="continuationSeparator" w:id="0">
    <w:p w14:paraId="50A2D948" w14:textId="77777777" w:rsidR="00E21463" w:rsidRDefault="00E2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01"/>
    <w:rsid w:val="00032701"/>
    <w:rsid w:val="00072B60"/>
    <w:rsid w:val="0008365F"/>
    <w:rsid w:val="000B4ABF"/>
    <w:rsid w:val="00336472"/>
    <w:rsid w:val="00345047"/>
    <w:rsid w:val="003B6795"/>
    <w:rsid w:val="003D1F3E"/>
    <w:rsid w:val="00466070"/>
    <w:rsid w:val="005D06C0"/>
    <w:rsid w:val="005D23C3"/>
    <w:rsid w:val="005F2A09"/>
    <w:rsid w:val="00890CCE"/>
    <w:rsid w:val="00A446A2"/>
    <w:rsid w:val="00A52E63"/>
    <w:rsid w:val="00AF2EA9"/>
    <w:rsid w:val="00B07EB0"/>
    <w:rsid w:val="00B619FC"/>
    <w:rsid w:val="00B70A1C"/>
    <w:rsid w:val="00BB6D03"/>
    <w:rsid w:val="00E21463"/>
    <w:rsid w:val="00E6415E"/>
    <w:rsid w:val="00E8639F"/>
    <w:rsid w:val="00E92414"/>
    <w:rsid w:val="00F7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A2D917"/>
  <w15:docId w15:val="{253FDE0A-6346-4630-AA06-ED2E415D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rolw@atg.wa.gov" TargetMode="Externa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efaniej@atg.w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cameron@utc.wa.gov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lisaw4@atg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handam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2015-03-02T08:00:00+00:00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740F8-62FE-40D2-8C7F-7C86DB98AC06}"/>
</file>

<file path=customXml/itemProps2.xml><?xml version="1.0" encoding="utf-8"?>
<ds:datastoreItem xmlns:ds="http://schemas.openxmlformats.org/officeDocument/2006/customXml" ds:itemID="{5A1A799B-4FF4-4CF1-B392-4D1B2B0CB754}"/>
</file>

<file path=customXml/itemProps3.xml><?xml version="1.0" encoding="utf-8"?>
<ds:datastoreItem xmlns:ds="http://schemas.openxmlformats.org/officeDocument/2006/customXml" ds:itemID="{E58F60D3-6A68-422E-B000-933892370D09}"/>
</file>

<file path=customXml/itemProps4.xml><?xml version="1.0" encoding="utf-8"?>
<ds:datastoreItem xmlns:ds="http://schemas.openxmlformats.org/officeDocument/2006/customXml" ds:itemID="{43175C94-CEE3-43A1-9AC9-03DA8DE4D7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Wyse, Lisa (UTC)</cp:lastModifiedBy>
  <cp:revision>2</cp:revision>
  <cp:lastPrinted>2015-03-02T21:15:00Z</cp:lastPrinted>
  <dcterms:created xsi:type="dcterms:W3CDTF">2015-03-02T22:31:00Z</dcterms:created>
  <dcterms:modified xsi:type="dcterms:W3CDTF">2015-03-02T22:31:00Z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