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E67D90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546A98" w:rsidTr="00546A98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7D90" w:rsidRDefault="00216EC7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546A98" w:rsidTr="00546A98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7D90" w:rsidRDefault="00216E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6/4/2019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7D90" w:rsidRDefault="00216E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190462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7D90" w:rsidRDefault="00E67D90">
                  <w:pPr>
                    <w:spacing w:after="0" w:line="240" w:lineRule="auto"/>
                  </w:pPr>
                </w:p>
              </w:tc>
            </w:tr>
            <w:tr w:rsidR="00546A98" w:rsidTr="00546A98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7D90" w:rsidRDefault="00216E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6/4/2019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7D90" w:rsidRDefault="00E67D90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7D90" w:rsidRDefault="00E67D90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7D90" w:rsidRDefault="00E67D90">
                  <w:pPr>
                    <w:spacing w:after="0" w:line="240" w:lineRule="auto"/>
                  </w:pPr>
                </w:p>
              </w:tc>
            </w:tr>
            <w:tr w:rsidR="00E67D90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7D90" w:rsidRDefault="00216E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7D90" w:rsidRDefault="00216E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7D90" w:rsidRDefault="00216E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7D90" w:rsidRDefault="00216E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7D90" w:rsidRDefault="00216E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E67D90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7D90" w:rsidRDefault="00216E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7D90" w:rsidRDefault="00216E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7D90" w:rsidRDefault="00216E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7D90" w:rsidRDefault="00216E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6/4/2019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7D90" w:rsidRDefault="00216E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Pam Chiles</w:t>
                  </w:r>
                </w:p>
              </w:tc>
            </w:tr>
            <w:tr w:rsidR="00E67D90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7D90" w:rsidRDefault="00E67D90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7D90" w:rsidRDefault="00E67D90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7D90" w:rsidRDefault="00E67D90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7D90" w:rsidRDefault="00E67D90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7D90" w:rsidRDefault="00E67D90">
                  <w:pPr>
                    <w:spacing w:after="0" w:line="240" w:lineRule="auto"/>
                  </w:pPr>
                </w:p>
              </w:tc>
            </w:tr>
            <w:tr w:rsidR="00E67D90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7D90" w:rsidRDefault="00216EC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Applicant‟s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Counsel or Representative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Representing: Puget Sound Energy</w:t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7D90" w:rsidRDefault="00216E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Katherine Barnard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Puget Sound Energy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P.O. Box 97034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Bellevue, WA 98009-9734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Kathie.Barnard@pse.com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7D90" w:rsidRDefault="00216E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(425) 462-3716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7D90" w:rsidRDefault="00216E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6/4/2019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7D90" w:rsidRDefault="00216E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Pam Chiles</w:t>
                  </w:r>
                </w:p>
              </w:tc>
            </w:tr>
            <w:tr w:rsidR="00E67D90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7D90" w:rsidRDefault="00E67D90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7D90" w:rsidRDefault="00E67D90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7D90" w:rsidRDefault="00E67D90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7D90" w:rsidRDefault="00E67D90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7D90" w:rsidRDefault="00E67D90">
                  <w:pPr>
                    <w:spacing w:after="0" w:line="240" w:lineRule="auto"/>
                  </w:pPr>
                </w:p>
              </w:tc>
            </w:tr>
            <w:tr w:rsidR="00E67D90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7D90" w:rsidRDefault="00216E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Representing: Puget Sound Energy</w:t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7D90" w:rsidRDefault="00216E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Jon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Piliaris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br/>
                    <w:t>Puget Sound Energy (E012)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97034 PSE-08N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Bellevue, WA 98009-9734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jon.piliaris@pse.com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7D90" w:rsidRDefault="00216E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(425) 456-2142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7D90" w:rsidRDefault="00216E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6/4/2019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7D90" w:rsidRDefault="00216E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Pam Chiles</w:t>
                  </w:r>
                </w:p>
              </w:tc>
            </w:tr>
            <w:tr w:rsidR="00E67D90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7D90" w:rsidRDefault="00E67D90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7D90" w:rsidRDefault="00E67D90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7D90" w:rsidRDefault="00E67D90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7D90" w:rsidRDefault="00E67D90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7D90" w:rsidRDefault="00E67D90">
                  <w:pPr>
                    <w:spacing w:after="0" w:line="240" w:lineRule="auto"/>
                  </w:pPr>
                </w:p>
              </w:tc>
            </w:tr>
            <w:tr w:rsidR="00E67D90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7D90" w:rsidRDefault="00216E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Public Counsel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7D90" w:rsidRDefault="00216E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Lisa Gafken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Office of the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800 Fifth Avenue STE 2000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Seattle, WA 98104-3188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Lisa.Gafken@atg.wa.gov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7D90" w:rsidRDefault="00216E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464-6595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(206) 464-6451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7D90" w:rsidRDefault="00216E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6/4/2019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7D90" w:rsidRDefault="00216E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Pam Chiles</w:t>
                  </w:r>
                </w:p>
              </w:tc>
            </w:tr>
            <w:tr w:rsidR="00E67D90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7D90" w:rsidRDefault="00E67D90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7D90" w:rsidRDefault="00E67D90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7D90" w:rsidRDefault="00E67D90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7D90" w:rsidRDefault="00E67D90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7D90" w:rsidRDefault="00E67D90">
                  <w:pPr>
                    <w:spacing w:after="0" w:line="240" w:lineRule="auto"/>
                  </w:pPr>
                </w:p>
              </w:tc>
            </w:tr>
          </w:tbl>
          <w:p w:rsidR="00E67D90" w:rsidRDefault="00E67D90">
            <w:pPr>
              <w:spacing w:after="0" w:line="240" w:lineRule="auto"/>
            </w:pPr>
          </w:p>
        </w:tc>
      </w:tr>
    </w:tbl>
    <w:p w:rsidR="00E67D90" w:rsidRDefault="00E67D90">
      <w:pPr>
        <w:spacing w:after="0" w:line="240" w:lineRule="auto"/>
      </w:pPr>
    </w:p>
    <w:sectPr w:rsidR="00E67D90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EC7" w:rsidRDefault="00216EC7">
      <w:pPr>
        <w:spacing w:after="0" w:line="240" w:lineRule="auto"/>
      </w:pPr>
      <w:r>
        <w:separator/>
      </w:r>
    </w:p>
  </w:endnote>
  <w:endnote w:type="continuationSeparator" w:id="0">
    <w:p w:rsidR="00216EC7" w:rsidRDefault="00216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E67D90">
      <w:tc>
        <w:tcPr>
          <w:tcW w:w="7860" w:type="dxa"/>
        </w:tcPr>
        <w:p w:rsidR="00E67D90" w:rsidRDefault="00E67D90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E67D90" w:rsidRDefault="00E67D90">
          <w:pPr>
            <w:pStyle w:val="EmptyCellLayoutStyle"/>
            <w:spacing w:after="0" w:line="240" w:lineRule="auto"/>
          </w:pPr>
        </w:p>
      </w:tc>
    </w:tr>
    <w:tr w:rsidR="00E67D90">
      <w:tc>
        <w:tcPr>
          <w:tcW w:w="7860" w:type="dxa"/>
        </w:tcPr>
        <w:p w:rsidR="00E67D90" w:rsidRDefault="00E67D90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E67D90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E67D90" w:rsidRDefault="00216EC7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E67D90" w:rsidRDefault="00E67D90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EC7" w:rsidRDefault="00216EC7">
      <w:pPr>
        <w:spacing w:after="0" w:line="240" w:lineRule="auto"/>
      </w:pPr>
      <w:r>
        <w:separator/>
      </w:r>
    </w:p>
  </w:footnote>
  <w:footnote w:type="continuationSeparator" w:id="0">
    <w:p w:rsidR="00216EC7" w:rsidRDefault="00216E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D90"/>
    <w:rsid w:val="00216EC7"/>
    <w:rsid w:val="00546A98"/>
    <w:rsid w:val="00E6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2CFF93-7D38-4821-8932-CD8568246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FDFAA8A6553C94399F482E35966482B" ma:contentTypeVersion="48" ma:contentTypeDescription="" ma:contentTypeScope="" ma:versionID="fbc9c1adf6afc998ba413338e37b24c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PG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Plan</CaseType>
    <IndustryCode xmlns="dc463f71-b30c-4ab2-9473-d307f9d35888">015</IndustryCode>
    <CaseStatus xmlns="dc463f71-b30c-4ab2-9473-d307f9d35888">Closed</CaseStatus>
    <OpenedDate xmlns="dc463f71-b30c-4ab2-9473-d307f9d35888">2019-06-04T07:00:00+00:00</OpenedDate>
    <SignificantOrder xmlns="dc463f71-b30c-4ab2-9473-d307f9d35888">false</SignificantOrder>
    <Date1 xmlns="dc463f71-b30c-4ab2-9473-d307f9d35888">2019-05-31T07:00:00+00:00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190462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4228F2A3-FC6E-4F5D-910E-86C765122714}"/>
</file>

<file path=customXml/itemProps2.xml><?xml version="1.0" encoding="utf-8"?>
<ds:datastoreItem xmlns:ds="http://schemas.openxmlformats.org/officeDocument/2006/customXml" ds:itemID="{48214EE5-04CA-449D-999B-DE975D1A6BD6}"/>
</file>

<file path=customXml/itemProps3.xml><?xml version="1.0" encoding="utf-8"?>
<ds:datastoreItem xmlns:ds="http://schemas.openxmlformats.org/officeDocument/2006/customXml" ds:itemID="{DFFAB6B3-8944-44EF-9966-2E32B4FFE54B}"/>
</file>

<file path=customXml/itemProps4.xml><?xml version="1.0" encoding="utf-8"?>
<ds:datastoreItem xmlns:ds="http://schemas.openxmlformats.org/officeDocument/2006/customXml" ds:itemID="{A3B688CF-25F2-4DAA-9C46-CF4033147D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Chiles, Pam (UTC)</dc:creator>
  <dc:description>Master Service List:</dc:description>
  <cp:lastModifiedBy>Chiles, Pam (UTC)</cp:lastModifiedBy>
  <cp:revision>2</cp:revision>
  <dcterms:created xsi:type="dcterms:W3CDTF">2019-06-04T20:00:00Z</dcterms:created>
  <dcterms:modified xsi:type="dcterms:W3CDTF">2019-06-04T20:00:00Z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0x0101006E56B4D1795A2E4DB2F0B01679ED314A003FDFAA8A6553C94399F482E35966482B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