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1C1" w:rsidRDefault="00182416" w:rsidP="00182416">
      <w:pPr>
        <w:jc w:val="center"/>
      </w:pPr>
      <w:r>
        <w:t>LEGAL DESCRIPTIONS</w:t>
      </w:r>
    </w:p>
    <w:p w:rsidR="00182416" w:rsidRDefault="00182416" w:rsidP="00182416">
      <w:pPr>
        <w:jc w:val="center"/>
      </w:pPr>
    </w:p>
    <w:p w:rsidR="00182416" w:rsidRDefault="00182416" w:rsidP="00182416">
      <w:pPr>
        <w:rPr>
          <w:bCs/>
          <w:color w:val="000000"/>
        </w:rPr>
      </w:pPr>
      <w:r>
        <w:rPr>
          <w:bCs/>
          <w:color w:val="000000"/>
        </w:rPr>
        <w:t xml:space="preserve">Parcel No:  </w:t>
      </w:r>
      <w:r w:rsidRPr="00A903EA">
        <w:rPr>
          <w:bCs/>
          <w:color w:val="000000"/>
        </w:rPr>
        <w:t>6016-000-024-0001</w:t>
      </w:r>
    </w:p>
    <w:p w:rsidR="00182416" w:rsidRDefault="00182416" w:rsidP="00182416">
      <w:pPr>
        <w:rPr>
          <w:bCs/>
          <w:color w:val="000000"/>
        </w:rPr>
      </w:pPr>
    </w:p>
    <w:p w:rsidR="00182416" w:rsidRDefault="00182416" w:rsidP="00182416">
      <w:pPr>
        <w:rPr>
          <w:bCs/>
        </w:rPr>
      </w:pPr>
      <w:r w:rsidRPr="00A903EA">
        <w:rPr>
          <w:color w:val="000000"/>
        </w:rPr>
        <w:t xml:space="preserve">Sec 20 Township 23 Range </w:t>
      </w:r>
      <w:proofErr w:type="spellStart"/>
      <w:r w:rsidRPr="00A903EA">
        <w:rPr>
          <w:color w:val="000000"/>
        </w:rPr>
        <w:t>2E</w:t>
      </w:r>
      <w:proofErr w:type="spellEnd"/>
      <w:r w:rsidRPr="00A903EA">
        <w:rPr>
          <w:color w:val="000000"/>
        </w:rPr>
        <w:t xml:space="preserve"> NW </w:t>
      </w:r>
      <w:proofErr w:type="spellStart"/>
      <w:r w:rsidRPr="00A903EA">
        <w:rPr>
          <w:color w:val="000000"/>
        </w:rPr>
        <w:t>Qtr</w:t>
      </w:r>
      <w:proofErr w:type="spellEnd"/>
      <w:r w:rsidRPr="00A903EA">
        <w:rPr>
          <w:color w:val="000000"/>
        </w:rPr>
        <w:t xml:space="preserve"> - </w:t>
      </w:r>
      <w:r w:rsidRPr="00A903EA">
        <w:rPr>
          <w:bCs/>
        </w:rPr>
        <w:t>in Kitsap County, Washington, recorded under Auditor’s File No. 8203220086</w:t>
      </w:r>
      <w:proofErr w:type="gramStart"/>
      <w:r w:rsidRPr="00A903EA">
        <w:rPr>
          <w:bCs/>
        </w:rPr>
        <w:t>,  as</w:t>
      </w:r>
      <w:proofErr w:type="gramEnd"/>
      <w:r w:rsidRPr="00A903EA">
        <w:rPr>
          <w:bCs/>
        </w:rPr>
        <w:t xml:space="preserve"> recorded in Volume 23 of Plats, Pages 77-80,  records of Kitsap County, Washington.</w:t>
      </w:r>
    </w:p>
    <w:p w:rsidR="00182416" w:rsidRDefault="00182416" w:rsidP="00182416">
      <w:pPr>
        <w:rPr>
          <w:bCs/>
        </w:rPr>
      </w:pPr>
    </w:p>
    <w:p w:rsidR="00182416" w:rsidRDefault="00182416" w:rsidP="00182416">
      <w:pPr>
        <w:rPr>
          <w:color w:val="000000"/>
          <w:spacing w:val="9"/>
        </w:rPr>
      </w:pPr>
      <w:r>
        <w:rPr>
          <w:bCs/>
        </w:rPr>
        <w:t xml:space="preserve">Parcel No:  </w:t>
      </w:r>
      <w:r w:rsidRPr="00A903EA">
        <w:rPr>
          <w:color w:val="000000"/>
          <w:spacing w:val="9"/>
        </w:rPr>
        <w:t>6016-000-021-0004</w:t>
      </w:r>
    </w:p>
    <w:p w:rsidR="00182416" w:rsidRDefault="00182416" w:rsidP="00182416">
      <w:pPr>
        <w:rPr>
          <w:color w:val="000000"/>
          <w:spacing w:val="9"/>
        </w:rPr>
      </w:pPr>
    </w:p>
    <w:p w:rsidR="00182416" w:rsidRDefault="004B7923" w:rsidP="00182416">
      <w:pPr>
        <w:rPr>
          <w:bCs/>
        </w:rPr>
      </w:pPr>
      <w:r w:rsidRPr="00A903EA">
        <w:rPr>
          <w:color w:val="000000"/>
        </w:rPr>
        <w:t>PARCEL A (</w:t>
      </w:r>
      <w:r w:rsidRPr="00056852">
        <w:rPr>
          <w:color w:val="000000"/>
        </w:rPr>
        <w:t>WELL AREA</w:t>
      </w:r>
      <w:r w:rsidRPr="00A903EA">
        <w:rPr>
          <w:color w:val="000000"/>
        </w:rPr>
        <w:t>) DELTA LONG LAKE ACRE TRACTS, -</w:t>
      </w:r>
      <w:r>
        <w:rPr>
          <w:color w:val="000000"/>
        </w:rPr>
        <w:t xml:space="preserve"> </w:t>
      </w:r>
      <w:r w:rsidRPr="00A903EA">
        <w:rPr>
          <w:bCs/>
        </w:rPr>
        <w:t>in Kitsap County, Washington, recorded under Auditor’s File No. 8203220086,  as recorded in Volume 23 of Plats, Pages 77-80,  records of Kitsap County, Washington.</w:t>
      </w:r>
    </w:p>
    <w:p w:rsidR="004B7923" w:rsidRDefault="004B7923" w:rsidP="00182416">
      <w:pPr>
        <w:rPr>
          <w:bCs/>
        </w:rPr>
      </w:pPr>
      <w:bookmarkStart w:id="0" w:name="_GoBack"/>
      <w:bookmarkEnd w:id="0"/>
    </w:p>
    <w:sectPr w:rsidR="004B7923" w:rsidSect="009D6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416"/>
    <w:rsid w:val="00182416"/>
    <w:rsid w:val="002224A1"/>
    <w:rsid w:val="00262475"/>
    <w:rsid w:val="004B7923"/>
    <w:rsid w:val="004C1A8D"/>
    <w:rsid w:val="004C65C1"/>
    <w:rsid w:val="00503ACA"/>
    <w:rsid w:val="00544D49"/>
    <w:rsid w:val="0064043B"/>
    <w:rsid w:val="006F54A6"/>
    <w:rsid w:val="008521C1"/>
    <w:rsid w:val="009D6A36"/>
    <w:rsid w:val="009F1E51"/>
    <w:rsid w:val="00A5003C"/>
    <w:rsid w:val="00A945E0"/>
    <w:rsid w:val="00AB0991"/>
    <w:rsid w:val="00AD21FB"/>
    <w:rsid w:val="00E7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4A1"/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character" w:customStyle="1" w:styleId="Style">
    <w:name w:val="Style"/>
    <w:basedOn w:val="FootnoteReference"/>
    <w:rsid w:val="00AD21FB"/>
    <w:rPr>
      <w:rFonts w:ascii="Times New Roman" w:hAnsi="Times New Roman"/>
      <w:sz w:val="20"/>
      <w:vertAlign w:val="superscript"/>
    </w:rPr>
  </w:style>
  <w:style w:type="character" w:styleId="FootnoteReference">
    <w:name w:val="footnote reference"/>
    <w:basedOn w:val="DefaultParagraphFont"/>
    <w:uiPriority w:val="99"/>
    <w:unhideWhenUsed/>
    <w:rsid w:val="00544D49"/>
    <w:rPr>
      <w:rFonts w:ascii="Times New Roman" w:hAnsi="Times New Roman"/>
      <w:sz w:val="2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4A1"/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character" w:customStyle="1" w:styleId="Style">
    <w:name w:val="Style"/>
    <w:basedOn w:val="FootnoteReference"/>
    <w:rsid w:val="00AD21FB"/>
    <w:rPr>
      <w:rFonts w:ascii="Times New Roman" w:hAnsi="Times New Roman"/>
      <w:sz w:val="20"/>
      <w:vertAlign w:val="superscript"/>
    </w:rPr>
  </w:style>
  <w:style w:type="character" w:styleId="FootnoteReference">
    <w:name w:val="footnote reference"/>
    <w:basedOn w:val="DefaultParagraphFont"/>
    <w:uiPriority w:val="99"/>
    <w:unhideWhenUsed/>
    <w:rsid w:val="00544D49"/>
    <w:rPr>
      <w:rFonts w:ascii="Times New Roman" w:hAnsi="Times New Roman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92AB4C5D83545448580C3CCA624AAE2" ma:contentTypeVersion="68" ma:contentTypeDescription="" ma:contentTypeScope="" ma:versionID="7a308c7040af4c9ede35d2d6cb47321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Initial Filing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160</IndustryCode>
    <CaseStatus xmlns="dc463f71-b30c-4ab2-9473-d307f9d35888">Closed</CaseStatus>
    <OpenedDate xmlns="dc463f71-b30c-4ab2-9473-d307f9d35888">2018-06-08T07:00:00+00:00</OpenedDate>
    <SignificantOrder xmlns="dc463f71-b30c-4ab2-9473-d307f9d35888">false</SignificantOrder>
    <Date1 xmlns="dc463f71-b30c-4ab2-9473-d307f9d35888">2018-06-08T07:00:00+00:00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Washington Water Service Company</CaseCompanyNames>
    <Nickname xmlns="http://schemas.microsoft.com/sharepoint/v3" xsi:nil="true"/>
    <DocketNumber xmlns="dc463f71-b30c-4ab2-9473-d307f9d35888">180517</DocketNumber>
    <DelegatedOrder xmlns="dc463f71-b30c-4ab2-9473-d307f9d35888">false</Delegated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4171928-B762-4778-AAD8-95CACBE4CC45}"/>
</file>

<file path=customXml/itemProps2.xml><?xml version="1.0" encoding="utf-8"?>
<ds:datastoreItem xmlns:ds="http://schemas.openxmlformats.org/officeDocument/2006/customXml" ds:itemID="{8F71C3FB-0AE0-4567-85FD-820F93C4B214}"/>
</file>

<file path=customXml/itemProps3.xml><?xml version="1.0" encoding="utf-8"?>
<ds:datastoreItem xmlns:ds="http://schemas.openxmlformats.org/officeDocument/2006/customXml" ds:itemID="{C4656E22-1DD0-494D-9685-15247D2672C3}"/>
</file>

<file path=customXml/itemProps4.xml><?xml version="1.0" encoding="utf-8"?>
<ds:datastoreItem xmlns:ds="http://schemas.openxmlformats.org/officeDocument/2006/customXml" ds:itemID="{638EDF8A-287E-4F5F-83D9-AB565929FB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Finnigan</dc:creator>
  <cp:lastModifiedBy>Richard Finnigan</cp:lastModifiedBy>
  <cp:revision>1</cp:revision>
  <dcterms:created xsi:type="dcterms:W3CDTF">2018-04-25T17:37:00Z</dcterms:created>
  <dcterms:modified xsi:type="dcterms:W3CDTF">2018-04-25T17:40:00Z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0x0101006E56B4D1795A2E4DB2F0B01679ED314A00992AB4C5D83545448580C3CCA624AAE2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