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00"/>
      </w:tblGrid>
      <w:tr w:rsidR="00FD1299">
        <w:tc>
          <w:tcPr>
            <w:tcW w:w="930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800"/>
              <w:gridCol w:w="2999"/>
              <w:gridCol w:w="1995"/>
              <w:gridCol w:w="1065"/>
              <w:gridCol w:w="1440"/>
            </w:tblGrid>
            <w:tr w:rsidR="001A4B9E" w:rsidTr="001A4B9E">
              <w:trPr>
                <w:trHeight w:val="282"/>
              </w:trPr>
              <w:tc>
                <w:tcPr>
                  <w:tcW w:w="180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1299" w:rsidRDefault="001A4B9E">
                  <w:pPr>
                    <w:spacing w:after="0" w:line="240" w:lineRule="auto"/>
                    <w:jc w:val="center"/>
                  </w:pPr>
                  <w:bookmarkStart w:id="0" w:name="_GoBack"/>
                  <w:bookmarkEnd w:id="0"/>
                  <w:r>
                    <w:rPr>
                      <w:rFonts w:ascii="Arial" w:eastAsia="Arial" w:hAnsi="Arial"/>
                      <w:color w:val="000000"/>
                    </w:rPr>
                    <w:t>MASTER SERVICE LIST</w:t>
                  </w:r>
                </w:p>
              </w:tc>
            </w:tr>
            <w:tr w:rsidR="001A4B9E" w:rsidTr="001A4B9E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1299" w:rsidRDefault="001A4B9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As of: 9/26/2017</w:t>
                  </w:r>
                </w:p>
              </w:tc>
              <w:tc>
                <w:tcPr>
                  <w:tcW w:w="299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1299" w:rsidRDefault="001A4B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Docket: 170991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1299" w:rsidRDefault="00FD1299">
                  <w:pPr>
                    <w:spacing w:after="0" w:line="240" w:lineRule="auto"/>
                  </w:pPr>
                </w:p>
              </w:tc>
            </w:tr>
            <w:tr w:rsidR="001A4B9E" w:rsidTr="001A4B9E">
              <w:trPr>
                <w:trHeight w:val="282"/>
              </w:trPr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1299" w:rsidRDefault="001A4B9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Original MSL Date: 9/26/2017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1299" w:rsidRDefault="00FD1299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1299" w:rsidRDefault="00FD1299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1299" w:rsidRDefault="00FD1299">
                  <w:pPr>
                    <w:spacing w:after="0" w:line="240" w:lineRule="auto"/>
                  </w:pPr>
                </w:p>
              </w:tc>
            </w:tr>
            <w:tr w:rsidR="00FD1299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1299" w:rsidRDefault="001A4B9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Status</w:t>
                  </w: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1299" w:rsidRDefault="001A4B9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Name and Address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1299" w:rsidRDefault="001A4B9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Phone &amp; Fax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1299" w:rsidRDefault="001A4B9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Added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1299" w:rsidRDefault="001A4B9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By</w:t>
                  </w:r>
                </w:p>
              </w:tc>
            </w:tr>
            <w:tr w:rsidR="00FD1299">
              <w:trPr>
                <w:trHeight w:val="282"/>
              </w:trPr>
              <w:tc>
                <w:tcPr>
                  <w:tcW w:w="180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1299" w:rsidRDefault="001A4B9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Assistant Attorney General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299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1299" w:rsidRDefault="001A4B9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Sally Brown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WUTC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PO Box 40128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Olympia, WA 98504-0128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sbrown@utc.wa.gov</w:t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1299" w:rsidRDefault="001A4B9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Tel: (360) 664-1193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Fax: (360) 586-5522</w:t>
                  </w: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1299" w:rsidRDefault="001A4B9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9/26/2017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1299" w:rsidRDefault="001A4B9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Lorilyn Huey</w:t>
                  </w:r>
                </w:p>
              </w:tc>
            </w:tr>
            <w:tr w:rsidR="00FD1299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1299" w:rsidRDefault="00FD1299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1299" w:rsidRDefault="00FD1299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1299" w:rsidRDefault="00FD1299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1299" w:rsidRDefault="00FD1299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1299" w:rsidRDefault="00FD1299">
                  <w:pPr>
                    <w:spacing w:after="0" w:line="240" w:lineRule="auto"/>
                  </w:pPr>
                </w:p>
              </w:tc>
            </w:tr>
            <w:tr w:rsidR="00FD1299">
              <w:trPr>
                <w:trHeight w:val="282"/>
              </w:trPr>
              <w:tc>
                <w:tcPr>
                  <w:tcW w:w="180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1299" w:rsidRDefault="001A4B9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Respondent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299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1299" w:rsidRDefault="001A4B9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ABC Movers Seattle, LLC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ABC Movers Seattle, LLC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12040 28th Ave B2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Seattle, WA 98125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abcmoversseattle@gmail.com</w:t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1299" w:rsidRDefault="001A4B9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Tel: (949) 606-2148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1299" w:rsidRDefault="001A4B9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9/26/2017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1299" w:rsidRDefault="001A4B9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Lorilyn Huey</w:t>
                  </w:r>
                </w:p>
              </w:tc>
            </w:tr>
            <w:tr w:rsidR="00FD1299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1299" w:rsidRDefault="00FD1299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1299" w:rsidRDefault="00FD1299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1299" w:rsidRDefault="00FD1299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1299" w:rsidRDefault="00FD1299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1299" w:rsidRDefault="00FD1299">
                  <w:pPr>
                    <w:spacing w:after="0" w:line="240" w:lineRule="auto"/>
                  </w:pPr>
                </w:p>
              </w:tc>
            </w:tr>
          </w:tbl>
          <w:p w:rsidR="00FD1299" w:rsidRDefault="00FD1299">
            <w:pPr>
              <w:spacing w:after="0" w:line="240" w:lineRule="auto"/>
            </w:pPr>
          </w:p>
        </w:tc>
      </w:tr>
    </w:tbl>
    <w:p w:rsidR="00FD1299" w:rsidRDefault="00FD1299">
      <w:pPr>
        <w:spacing w:after="0" w:line="240" w:lineRule="auto"/>
      </w:pPr>
    </w:p>
    <w:sectPr w:rsidR="00FD1299">
      <w:footerReference w:type="default" r:id="rId7"/>
      <w:pgSz w:w="12240" w:h="15840"/>
      <w:pgMar w:top="1440" w:right="1440" w:bottom="1440" w:left="14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1A4B9E">
      <w:pPr>
        <w:spacing w:after="0" w:line="240" w:lineRule="auto"/>
      </w:pPr>
      <w:r>
        <w:separator/>
      </w:r>
    </w:p>
  </w:endnote>
  <w:endnote w:type="continuationSeparator" w:id="0">
    <w:p w:rsidR="00000000" w:rsidRDefault="001A4B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860"/>
      <w:gridCol w:w="1439"/>
    </w:tblGrid>
    <w:tr w:rsidR="00FD1299">
      <w:tc>
        <w:tcPr>
          <w:tcW w:w="7860" w:type="dxa"/>
        </w:tcPr>
        <w:p w:rsidR="00FD1299" w:rsidRDefault="00FD1299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p w:rsidR="00FD1299" w:rsidRDefault="00FD1299">
          <w:pPr>
            <w:pStyle w:val="EmptyCellLayoutStyle"/>
            <w:spacing w:after="0" w:line="240" w:lineRule="auto"/>
          </w:pPr>
        </w:p>
      </w:tc>
    </w:tr>
    <w:tr w:rsidR="00FD1299">
      <w:tc>
        <w:tcPr>
          <w:tcW w:w="7860" w:type="dxa"/>
        </w:tcPr>
        <w:p w:rsidR="00FD1299" w:rsidRDefault="00FD1299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39"/>
          </w:tblGrid>
          <w:tr w:rsidR="00FD1299">
            <w:trPr>
              <w:trHeight w:val="282"/>
            </w:trPr>
            <w:tc>
              <w:tcPr>
                <w:tcW w:w="144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FD1299" w:rsidRDefault="001A4B9E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t>Page 1 of 1</w:t>
                </w:r>
              </w:p>
            </w:tc>
          </w:tr>
        </w:tbl>
        <w:p w:rsidR="00FD1299" w:rsidRDefault="00FD1299">
          <w:pPr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1A4B9E">
      <w:pPr>
        <w:spacing w:after="0" w:line="240" w:lineRule="auto"/>
      </w:pPr>
      <w:r>
        <w:separator/>
      </w:r>
    </w:p>
  </w:footnote>
  <w:footnote w:type="continuationSeparator" w:id="0">
    <w:p w:rsidR="00000000" w:rsidRDefault="001A4B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299"/>
    <w:rsid w:val="001A4B9E"/>
    <w:rsid w:val="00FD1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970D8F5-11BB-45C9-B5CC-6E7818281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3B0D30FF9412D04EA414F7CEA42A6C61" ma:contentTypeVersion="104" ma:contentTypeDescription="" ma:contentTypeScope="" ma:versionID="0e74905f59f233eddb15791406fd2e8d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a73172a68e7f9fac6748cf5da6db34b2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MASTER SERVICE LIST</DocumentSetType>
    <Visibility xmlns="dc463f71-b30c-4ab2-9473-d307f9d35888" xsi:nil="true"/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207</IndustryCode>
    <CaseStatus xmlns="dc463f71-b30c-4ab2-9473-d307f9d35888">Closed</CaseStatus>
    <OpenedDate xmlns="dc463f71-b30c-4ab2-9473-d307f9d35888">2017-09-22T07:00:00+00:00</OpenedDate>
    <Date1 xmlns="dc463f71-b30c-4ab2-9473-d307f9d35888">2017-09-26T07:00:00+00:00</Date1>
    <IsDocumentOrder xmlns="dc463f71-b30c-4ab2-9473-d307f9d35888" xsi:nil="true"/>
    <IsHighlyConfidential xmlns="dc463f71-b30c-4ab2-9473-d307f9d35888">false</IsHighlyConfidential>
    <CaseCompanyNames xmlns="dc463f71-b30c-4ab2-9473-d307f9d35888">ABC Movers Seattle, LLC</CaseCompanyNames>
    <Nickname xmlns="http://schemas.microsoft.com/sharepoint/v3" xsi:nil="true"/>
    <DocketNumber xmlns="dc463f71-b30c-4ab2-9473-d307f9d35888">170991</DocketNumber>
    <DelegatedOrder xmlns="dc463f71-b30c-4ab2-9473-d307f9d35888">false</DelegatedOrder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3E974001-16A3-4014-9F57-0D3DAE1F06ED}"/>
</file>

<file path=customXml/itemProps2.xml><?xml version="1.0" encoding="utf-8"?>
<ds:datastoreItem xmlns:ds="http://schemas.openxmlformats.org/officeDocument/2006/customXml" ds:itemID="{6C82149C-3A24-4296-B9C5-A9E447135BD2}"/>
</file>

<file path=customXml/itemProps3.xml><?xml version="1.0" encoding="utf-8"?>
<ds:datastoreItem xmlns:ds="http://schemas.openxmlformats.org/officeDocument/2006/customXml" ds:itemID="{A9798E5A-769A-4677-B14B-D247DB0B1E2F}"/>
</file>

<file path=customXml/itemProps4.xml><?xml version="1.0" encoding="utf-8"?>
<ds:datastoreItem xmlns:ds="http://schemas.openxmlformats.org/officeDocument/2006/customXml" ds:itemID="{58962082-B78E-4259-AD8E-796573756B0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409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{8ce5b5cc-3448-e511-8a96-0050568564ae}</vt:lpstr>
    </vt:vector>
  </TitlesOfParts>
  <Company>Washington Utilities and Transportation Commission</Company>
  <LinksUpToDate>false</LinksUpToDate>
  <CharactersWithSpaces>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{8ce5b5cc-3448-e511-8a96-0050568564ae}</dc:title>
  <dc:creator>Huey, Lorilyn (UTC)</dc:creator>
  <dc:description>Master Service List:</dc:description>
  <cp:lastModifiedBy>Huey, Lorilyn (UTC)</cp:lastModifiedBy>
  <cp:revision>2</cp:revision>
  <dcterms:created xsi:type="dcterms:W3CDTF">2017-09-26T16:08:00Z</dcterms:created>
  <dcterms:modified xsi:type="dcterms:W3CDTF">2017-09-26T16:08:00Z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0x0101006E56B4D1795A2E4DB2F0B01679ED314A003B0D30FF9412D04EA414F7CEA42A6C61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