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783BE" w14:textId="77777777" w:rsidR="00C223F4" w:rsidRDefault="00C223F4" w:rsidP="00C223F4">
      <w:pPr>
        <w:autoSpaceDE w:val="0"/>
        <w:autoSpaceDN w:val="0"/>
        <w:adjustRightInd w:val="0"/>
        <w:rPr>
          <w:rFonts w:ascii="Impact" w:hAnsi="Impact"/>
          <w:sz w:val="48"/>
          <w:szCs w:val="48"/>
        </w:rPr>
      </w:pPr>
      <w:bookmarkStart w:id="0" w:name="_GoBack"/>
      <w:bookmarkEnd w:id="0"/>
      <w:r>
        <w:rPr>
          <w:rFonts w:ascii="Cooper Black" w:hAnsi="Cooper Black"/>
          <w:sz w:val="20"/>
        </w:rPr>
        <w:t xml:space="preserve">   </w:t>
      </w:r>
      <w:r>
        <w:rPr>
          <w:rFonts w:ascii="Cooper Black" w:hAnsi="Cooper Black"/>
          <w:sz w:val="48"/>
          <w:szCs w:val="48"/>
        </w:rPr>
        <w:t>Stroh's Water Company, Inc.</w:t>
      </w:r>
      <w:r>
        <w:rPr>
          <w:rFonts w:ascii="Impact" w:hAnsi="Impact"/>
          <w:sz w:val="48"/>
          <w:szCs w:val="48"/>
        </w:rPr>
        <w:t xml:space="preserve"> </w:t>
      </w:r>
      <w:r>
        <w:rPr>
          <w:rFonts w:ascii="MS Sans Serif" w:hAnsi="MS Sans Serif"/>
          <w:noProof/>
          <w:sz w:val="20"/>
        </w:rPr>
        <w:drawing>
          <wp:inline distT="0" distB="0" distL="0" distR="0" wp14:anchorId="157BA985" wp14:editId="79DEA73D">
            <wp:extent cx="327660" cy="381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sz w:val="48"/>
          <w:szCs w:val="48"/>
        </w:rPr>
        <w:t xml:space="preserve">       </w:t>
      </w:r>
    </w:p>
    <w:p w14:paraId="7CD5E690" w14:textId="77777777" w:rsidR="00C223F4" w:rsidRDefault="00C223F4" w:rsidP="00C223F4">
      <w:pPr>
        <w:autoSpaceDE w:val="0"/>
        <w:autoSpaceDN w:val="0"/>
        <w:adjustRightInd w:val="0"/>
        <w:jc w:val="right"/>
        <w:rPr>
          <w:rFonts w:ascii="Arial" w:hAnsi="Arial" w:cs="Arial"/>
          <w:sz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20"/>
            </w:rPr>
            <w:t>PO Box</w:t>
          </w:r>
        </w:smartTag>
        <w:r>
          <w:rPr>
            <w:rFonts w:ascii="Arial" w:hAnsi="Arial" w:cs="Arial"/>
            <w:sz w:val="20"/>
          </w:rPr>
          <w:t xml:space="preserve"> 246</w:t>
        </w:r>
      </w:smartTag>
    </w:p>
    <w:p w14:paraId="34FB1AA6" w14:textId="77777777" w:rsidR="00C223F4" w:rsidRDefault="00C223F4" w:rsidP="00C223F4">
      <w:pPr>
        <w:pBdr>
          <w:bottom w:val="double" w:sz="6" w:space="0" w:color="auto"/>
        </w:pBdr>
        <w:autoSpaceDE w:val="0"/>
        <w:autoSpaceDN w:val="0"/>
        <w:adjustRightInd w:val="0"/>
        <w:jc w:val="right"/>
        <w:rPr>
          <w:rFonts w:ascii="Arial" w:hAnsi="Arial" w:cs="Arial"/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</w:rPr>
            <w:t>Gig Harbor</w:t>
          </w:r>
        </w:smartTag>
        <w:r>
          <w:rPr>
            <w:rFonts w:ascii="Arial" w:hAnsi="Arial" w:cs="Arial"/>
            <w:sz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</w:rPr>
            <w:t>WA</w:t>
          </w:r>
        </w:smartTag>
        <w:r>
          <w:rPr>
            <w:rFonts w:ascii="Arial" w:hAnsi="Arial" w:cs="Arial"/>
            <w:sz w:val="20"/>
          </w:rPr>
          <w:t xml:space="preserve">  </w:t>
        </w:r>
        <w:smartTag w:uri="urn:schemas-microsoft-com:office:smarttags" w:element="PostalCode">
          <w:r>
            <w:rPr>
              <w:rFonts w:ascii="Arial" w:hAnsi="Arial" w:cs="Arial"/>
              <w:sz w:val="20"/>
            </w:rPr>
            <w:t>98335</w:t>
          </w:r>
        </w:smartTag>
      </w:smartTag>
    </w:p>
    <w:p w14:paraId="203A215B" w14:textId="77777777" w:rsidR="00C223F4" w:rsidRDefault="00C223F4" w:rsidP="00C223F4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Phone (253) 606-9277</w:t>
      </w:r>
    </w:p>
    <w:p w14:paraId="711E6BBC" w14:textId="77777777" w:rsidR="00C223F4" w:rsidRDefault="00C223F4" w:rsidP="00C223F4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Email: strohswater@msn.com</w:t>
      </w:r>
    </w:p>
    <w:p w14:paraId="3717F6AC" w14:textId="77777777" w:rsidR="00C223F4" w:rsidRDefault="00C223F4" w:rsidP="00C223F4">
      <w:pPr>
        <w:pStyle w:val="LetterBody"/>
        <w:rPr>
          <w:rFonts w:ascii="Perpetua" w:hAnsi="Perpetua"/>
          <w:i w:val="0"/>
          <w:noProof w:val="0"/>
          <w:sz w:val="22"/>
        </w:rPr>
      </w:pPr>
    </w:p>
    <w:p w14:paraId="2D5EE333" w14:textId="77777777" w:rsidR="00C223F4" w:rsidRDefault="00C223F4" w:rsidP="00C223F4">
      <w:pPr>
        <w:pStyle w:val="LetterDate"/>
        <w:rPr>
          <w:rFonts w:ascii="Perpetua" w:hAnsi="Perpetua"/>
          <w:i w:val="0"/>
          <w:noProof w:val="0"/>
          <w:sz w:val="22"/>
        </w:rPr>
      </w:pPr>
    </w:p>
    <w:p w14:paraId="2C3EF6A4" w14:textId="77777777" w:rsidR="00C223F4" w:rsidRDefault="00C223F4" w:rsidP="00C223F4">
      <w:pPr>
        <w:pStyle w:val="LetterDate"/>
        <w:rPr>
          <w:rFonts w:ascii="Perpetua" w:hAnsi="Perpetua"/>
          <w:i w:val="0"/>
          <w:noProof w:val="0"/>
          <w:sz w:val="22"/>
        </w:rPr>
      </w:pPr>
      <w:r>
        <w:rPr>
          <w:rFonts w:ascii="Arial" w:hAnsi="Arial" w:cs="Arial"/>
          <w:i w:val="0"/>
          <w:noProof w:val="0"/>
          <w:sz w:val="22"/>
        </w:rPr>
        <w:fldChar w:fldCharType="begin"/>
      </w:r>
      <w:r>
        <w:rPr>
          <w:rFonts w:ascii="Arial" w:hAnsi="Arial" w:cs="Arial"/>
          <w:i w:val="0"/>
          <w:noProof w:val="0"/>
          <w:sz w:val="22"/>
        </w:rPr>
        <w:instrText xml:space="preserve"> TIME \@ "MMMM d, yyyy" </w:instrText>
      </w:r>
      <w:r>
        <w:rPr>
          <w:rFonts w:ascii="Arial" w:hAnsi="Arial" w:cs="Arial"/>
          <w:i w:val="0"/>
          <w:noProof w:val="0"/>
          <w:sz w:val="22"/>
        </w:rPr>
        <w:fldChar w:fldCharType="separate"/>
      </w:r>
      <w:r w:rsidR="00E82DBF">
        <w:rPr>
          <w:rFonts w:ascii="Arial" w:hAnsi="Arial" w:cs="Arial"/>
          <w:i w:val="0"/>
          <w:sz w:val="22"/>
        </w:rPr>
        <w:t>February 13, 2017</w:t>
      </w:r>
      <w:r>
        <w:rPr>
          <w:rFonts w:ascii="Perpetua" w:hAnsi="Perpetua"/>
          <w:i w:val="0"/>
          <w:noProof w:val="0"/>
          <w:sz w:val="22"/>
        </w:rPr>
        <w:fldChar w:fldCharType="end"/>
      </w:r>
    </w:p>
    <w:p w14:paraId="0688C6A0" w14:textId="77777777" w:rsidR="00C223F4" w:rsidRDefault="00C223F4" w:rsidP="00C223F4">
      <w:pPr>
        <w:pStyle w:val="LetterBody"/>
        <w:spacing w:after="0"/>
        <w:rPr>
          <w:rFonts w:ascii="Perpetua" w:hAnsi="Perpetua"/>
          <w:i w:val="0"/>
          <w:noProof w:val="0"/>
          <w:sz w:val="22"/>
        </w:rPr>
      </w:pPr>
      <w:bookmarkStart w:id="1" w:name="TOWHOM"/>
    </w:p>
    <w:p w14:paraId="4838A1D2" w14:textId="77777777" w:rsidR="00C223F4" w:rsidRDefault="00C223F4" w:rsidP="00C223F4">
      <w:pPr>
        <w:pStyle w:val="LetterBody"/>
        <w:spacing w:after="0"/>
        <w:rPr>
          <w:rFonts w:ascii="Arial" w:hAnsi="Arial" w:cs="Arial"/>
          <w:i w:val="0"/>
          <w:noProof w:val="0"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i w:val="0"/>
              <w:noProof w:val="0"/>
              <w:sz w:val="20"/>
            </w:rPr>
            <w:t>Washington</w:t>
          </w:r>
        </w:smartTag>
      </w:smartTag>
      <w:r>
        <w:rPr>
          <w:rFonts w:ascii="Arial" w:hAnsi="Arial" w:cs="Arial"/>
          <w:i w:val="0"/>
          <w:noProof w:val="0"/>
          <w:sz w:val="20"/>
        </w:rPr>
        <w:t xml:space="preserve"> Utilities &amp; Transportation Commission</w:t>
      </w:r>
    </w:p>
    <w:p w14:paraId="3FA4C9E2" w14:textId="77777777" w:rsidR="00C223F4" w:rsidRDefault="00C223F4" w:rsidP="00C223F4">
      <w:pPr>
        <w:pStyle w:val="LetterBody"/>
        <w:spacing w:after="0"/>
        <w:rPr>
          <w:rFonts w:ascii="Arial" w:hAnsi="Arial" w:cs="Arial"/>
          <w:i w:val="0"/>
          <w:noProof w:val="0"/>
          <w:sz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i w:val="0"/>
              <w:noProof w:val="0"/>
              <w:sz w:val="20"/>
            </w:rPr>
            <w:t>P.O. Box</w:t>
          </w:r>
        </w:smartTag>
        <w:r>
          <w:rPr>
            <w:rFonts w:ascii="Arial" w:hAnsi="Arial" w:cs="Arial"/>
            <w:i w:val="0"/>
            <w:noProof w:val="0"/>
            <w:sz w:val="20"/>
          </w:rPr>
          <w:t xml:space="preserve"> 47250</w:t>
        </w:r>
      </w:smartTag>
    </w:p>
    <w:p w14:paraId="2FE1BFB7" w14:textId="77777777" w:rsidR="00C223F4" w:rsidRDefault="00C223F4" w:rsidP="00C223F4">
      <w:pPr>
        <w:pStyle w:val="LetterBody"/>
        <w:spacing w:after="0"/>
        <w:rPr>
          <w:rFonts w:ascii="Arial" w:hAnsi="Arial" w:cs="Arial"/>
          <w:i w:val="0"/>
          <w:noProof w:val="0"/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i w:val="0"/>
              <w:noProof w:val="0"/>
              <w:sz w:val="20"/>
            </w:rPr>
            <w:t>Olympia</w:t>
          </w:r>
        </w:smartTag>
        <w:r>
          <w:rPr>
            <w:rFonts w:ascii="Arial" w:hAnsi="Arial" w:cs="Arial"/>
            <w:i w:val="0"/>
            <w:noProof w:val="0"/>
            <w:sz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i w:val="0"/>
              <w:noProof w:val="0"/>
              <w:sz w:val="20"/>
            </w:rPr>
            <w:t>WA</w:t>
          </w:r>
        </w:smartTag>
        <w:r>
          <w:rPr>
            <w:rFonts w:ascii="Arial" w:hAnsi="Arial" w:cs="Arial"/>
            <w:i w:val="0"/>
            <w:noProof w:val="0"/>
            <w:sz w:val="20"/>
          </w:rPr>
          <w:t xml:space="preserve">  </w:t>
        </w:r>
        <w:smartTag w:uri="urn:schemas-microsoft-com:office:smarttags" w:element="PostalCode">
          <w:r>
            <w:rPr>
              <w:rFonts w:ascii="Arial" w:hAnsi="Arial" w:cs="Arial"/>
              <w:i w:val="0"/>
              <w:noProof w:val="0"/>
              <w:sz w:val="20"/>
            </w:rPr>
            <w:t>98504-7250</w:t>
          </w:r>
        </w:smartTag>
      </w:smartTag>
      <w:bookmarkEnd w:id="1"/>
    </w:p>
    <w:p w14:paraId="02849671" w14:textId="77777777" w:rsidR="00C223F4" w:rsidRDefault="00C223F4" w:rsidP="00C223F4">
      <w:pPr>
        <w:pStyle w:val="LetterBody"/>
        <w:spacing w:after="0"/>
        <w:rPr>
          <w:rFonts w:ascii="Arial" w:hAnsi="Arial" w:cs="Arial"/>
          <w:i w:val="0"/>
          <w:noProof w:val="0"/>
          <w:sz w:val="20"/>
        </w:rPr>
      </w:pPr>
    </w:p>
    <w:p w14:paraId="338C210D" w14:textId="77777777" w:rsidR="00C223F4" w:rsidRDefault="00C223F4" w:rsidP="00C223F4">
      <w:pPr>
        <w:pStyle w:val="LetterBody"/>
        <w:rPr>
          <w:rFonts w:ascii="Arial" w:hAnsi="Arial" w:cs="Arial"/>
          <w:i w:val="0"/>
          <w:noProof w:val="0"/>
          <w:sz w:val="20"/>
        </w:rPr>
      </w:pPr>
      <w:r>
        <w:rPr>
          <w:rFonts w:ascii="Arial" w:hAnsi="Arial" w:cs="Arial"/>
          <w:i w:val="0"/>
          <w:noProof w:val="0"/>
          <w:sz w:val="20"/>
        </w:rPr>
        <w:t>To WUTC Staff:</w:t>
      </w:r>
    </w:p>
    <w:p w14:paraId="21DCCBD0" w14:textId="77777777" w:rsidR="00C223F4" w:rsidRDefault="00C223F4" w:rsidP="00C223F4">
      <w:pPr>
        <w:pStyle w:val="LetterBody"/>
        <w:rPr>
          <w:rFonts w:ascii="Arial" w:hAnsi="Arial" w:cs="Arial"/>
          <w:i w:val="0"/>
          <w:noProof w:val="0"/>
          <w:sz w:val="20"/>
        </w:rPr>
      </w:pPr>
      <w:bookmarkStart w:id="2" w:name="BODY"/>
      <w:r>
        <w:rPr>
          <w:rFonts w:ascii="Arial" w:hAnsi="Arial" w:cs="Arial"/>
          <w:i w:val="0"/>
          <w:noProof w:val="0"/>
          <w:sz w:val="20"/>
        </w:rPr>
        <w:t xml:space="preserve">This is a request for approval of the attached </w:t>
      </w:r>
      <w:r w:rsidR="00AD447F">
        <w:rPr>
          <w:rFonts w:ascii="Arial" w:hAnsi="Arial" w:cs="Arial"/>
          <w:i w:val="0"/>
          <w:noProof w:val="0"/>
          <w:sz w:val="20"/>
        </w:rPr>
        <w:t>Agreement</w:t>
      </w:r>
      <w:r>
        <w:rPr>
          <w:rFonts w:ascii="Arial" w:hAnsi="Arial" w:cs="Arial"/>
          <w:i w:val="0"/>
          <w:noProof w:val="0"/>
          <w:sz w:val="20"/>
        </w:rPr>
        <w:t xml:space="preserve"> for </w:t>
      </w:r>
      <w:r w:rsidR="00AD447F">
        <w:rPr>
          <w:rFonts w:ascii="Arial" w:hAnsi="Arial" w:cs="Arial"/>
          <w:i w:val="0"/>
          <w:noProof w:val="0"/>
          <w:sz w:val="20"/>
        </w:rPr>
        <w:t xml:space="preserve">Water </w:t>
      </w:r>
      <w:r>
        <w:rPr>
          <w:rFonts w:ascii="Arial" w:hAnsi="Arial" w:cs="Arial"/>
          <w:i w:val="0"/>
          <w:noProof w:val="0"/>
          <w:sz w:val="20"/>
        </w:rPr>
        <w:t>Service for the Towne P</w:t>
      </w:r>
      <w:r w:rsidR="00AD447F">
        <w:rPr>
          <w:rFonts w:ascii="Arial" w:hAnsi="Arial" w:cs="Arial"/>
          <w:i w:val="0"/>
          <w:noProof w:val="0"/>
          <w:sz w:val="20"/>
        </w:rPr>
        <w:t>laza II commercial development--Phases 1 &amp; 2--</w:t>
      </w:r>
      <w:r>
        <w:rPr>
          <w:rFonts w:ascii="Arial" w:hAnsi="Arial" w:cs="Arial"/>
          <w:i w:val="0"/>
          <w:noProof w:val="0"/>
          <w:sz w:val="20"/>
        </w:rPr>
        <w:t xml:space="preserve">at 5401 Olympic Dr NW, Gig Harbor, WA. </w:t>
      </w:r>
    </w:p>
    <w:p w14:paraId="2E83BE1C" w14:textId="77777777" w:rsidR="00C223F4" w:rsidRDefault="00C223F4" w:rsidP="00C223F4">
      <w:pPr>
        <w:pStyle w:val="LetterBody"/>
        <w:rPr>
          <w:rFonts w:ascii="Arial" w:hAnsi="Arial" w:cs="Arial"/>
          <w:i w:val="0"/>
          <w:noProof w:val="0"/>
          <w:sz w:val="20"/>
        </w:rPr>
      </w:pPr>
      <w:r>
        <w:rPr>
          <w:rFonts w:ascii="Arial" w:hAnsi="Arial" w:cs="Arial"/>
          <w:i w:val="0"/>
          <w:noProof w:val="0"/>
          <w:sz w:val="20"/>
        </w:rPr>
        <w:t>This agreement has been signed by all parties, contains an acceptance clause, and allows for use of an approved contractor.</w:t>
      </w:r>
    </w:p>
    <w:p w14:paraId="0F20FFF5" w14:textId="77777777" w:rsidR="00711198" w:rsidRDefault="00C223F4" w:rsidP="00C223F4">
      <w:pPr>
        <w:pStyle w:val="LetterBody"/>
        <w:rPr>
          <w:rFonts w:ascii="Arial" w:hAnsi="Arial" w:cs="Arial"/>
          <w:i w:val="0"/>
          <w:noProof w:val="0"/>
          <w:sz w:val="20"/>
        </w:rPr>
      </w:pPr>
      <w:r>
        <w:rPr>
          <w:rFonts w:ascii="Arial" w:hAnsi="Arial" w:cs="Arial"/>
          <w:i w:val="0"/>
          <w:noProof w:val="0"/>
          <w:sz w:val="20"/>
        </w:rPr>
        <w:t xml:space="preserve">Attached are: </w:t>
      </w:r>
    </w:p>
    <w:p w14:paraId="00080DEF" w14:textId="77777777" w:rsidR="00711198" w:rsidRDefault="00711198" w:rsidP="00711198">
      <w:pPr>
        <w:pStyle w:val="LetterBody"/>
        <w:ind w:firstLine="720"/>
        <w:rPr>
          <w:rFonts w:ascii="Arial" w:hAnsi="Arial" w:cs="Arial"/>
          <w:i w:val="0"/>
          <w:noProof w:val="0"/>
          <w:sz w:val="20"/>
        </w:rPr>
      </w:pPr>
      <w:r>
        <w:rPr>
          <w:rFonts w:ascii="Arial" w:hAnsi="Arial" w:cs="Arial"/>
          <w:i w:val="0"/>
          <w:noProof w:val="0"/>
          <w:sz w:val="20"/>
        </w:rPr>
        <w:t>Signed service agreement</w:t>
      </w:r>
      <w:r w:rsidR="00C223F4">
        <w:rPr>
          <w:rFonts w:ascii="Arial" w:hAnsi="Arial" w:cs="Arial"/>
          <w:i w:val="0"/>
          <w:noProof w:val="0"/>
          <w:sz w:val="20"/>
        </w:rPr>
        <w:t xml:space="preserve"> </w:t>
      </w:r>
    </w:p>
    <w:p w14:paraId="500B3894" w14:textId="77777777" w:rsidR="00711198" w:rsidRDefault="00711198" w:rsidP="00711198">
      <w:pPr>
        <w:pStyle w:val="LetterBody"/>
        <w:ind w:firstLine="720"/>
        <w:rPr>
          <w:rFonts w:ascii="Arial" w:hAnsi="Arial" w:cs="Arial"/>
          <w:i w:val="0"/>
          <w:noProof w:val="0"/>
          <w:sz w:val="20"/>
        </w:rPr>
      </w:pPr>
      <w:r>
        <w:rPr>
          <w:rFonts w:ascii="Arial" w:hAnsi="Arial" w:cs="Arial"/>
          <w:i w:val="0"/>
          <w:noProof w:val="0"/>
          <w:sz w:val="20"/>
        </w:rPr>
        <w:t>Construction estimate</w:t>
      </w:r>
    </w:p>
    <w:p w14:paraId="59866CCB" w14:textId="77777777" w:rsidR="00711198" w:rsidRDefault="00711198" w:rsidP="00711198">
      <w:pPr>
        <w:pStyle w:val="LetterBody"/>
        <w:ind w:firstLine="720"/>
        <w:rPr>
          <w:rFonts w:ascii="Arial" w:hAnsi="Arial" w:cs="Arial"/>
          <w:i w:val="0"/>
          <w:noProof w:val="0"/>
          <w:sz w:val="20"/>
        </w:rPr>
      </w:pPr>
      <w:r>
        <w:rPr>
          <w:rFonts w:ascii="Arial" w:hAnsi="Arial" w:cs="Arial"/>
          <w:i w:val="0"/>
          <w:noProof w:val="0"/>
          <w:sz w:val="20"/>
        </w:rPr>
        <w:t>E</w:t>
      </w:r>
      <w:r w:rsidR="00C223F4">
        <w:rPr>
          <w:rFonts w:ascii="Arial" w:hAnsi="Arial" w:cs="Arial"/>
          <w:i w:val="0"/>
          <w:noProof w:val="0"/>
          <w:sz w:val="20"/>
        </w:rPr>
        <w:t>ngi</w:t>
      </w:r>
      <w:r>
        <w:rPr>
          <w:rFonts w:ascii="Arial" w:hAnsi="Arial" w:cs="Arial"/>
          <w:i w:val="0"/>
          <w:noProof w:val="0"/>
          <w:sz w:val="20"/>
        </w:rPr>
        <w:t>neering services estimate</w:t>
      </w:r>
    </w:p>
    <w:p w14:paraId="150885DC" w14:textId="77777777" w:rsidR="00C223F4" w:rsidRDefault="00711198" w:rsidP="00711198">
      <w:pPr>
        <w:pStyle w:val="LetterBody"/>
        <w:ind w:firstLine="720"/>
        <w:rPr>
          <w:rFonts w:ascii="Arial" w:hAnsi="Arial" w:cs="Arial"/>
          <w:i w:val="0"/>
          <w:noProof w:val="0"/>
          <w:sz w:val="20"/>
        </w:rPr>
      </w:pPr>
      <w:r>
        <w:rPr>
          <w:rFonts w:ascii="Arial" w:hAnsi="Arial" w:cs="Arial"/>
          <w:i w:val="0"/>
          <w:noProof w:val="0"/>
          <w:sz w:val="20"/>
        </w:rPr>
        <w:t>Vicinity map</w:t>
      </w:r>
    </w:p>
    <w:p w14:paraId="030401CC" w14:textId="77777777" w:rsidR="00B472E9" w:rsidRDefault="00B472E9" w:rsidP="00711198">
      <w:pPr>
        <w:pStyle w:val="LetterBody"/>
        <w:ind w:firstLine="720"/>
        <w:rPr>
          <w:rFonts w:ascii="Arial" w:hAnsi="Arial" w:cs="Arial"/>
          <w:i w:val="0"/>
          <w:noProof w:val="0"/>
          <w:sz w:val="20"/>
        </w:rPr>
      </w:pPr>
    </w:p>
    <w:p w14:paraId="4BC59D6A" w14:textId="77777777" w:rsidR="00C223F4" w:rsidRDefault="00C223F4" w:rsidP="00C223F4">
      <w:pPr>
        <w:pStyle w:val="LetterBody"/>
        <w:rPr>
          <w:rFonts w:ascii="Arial" w:hAnsi="Arial" w:cs="Arial"/>
          <w:i w:val="0"/>
          <w:noProof w:val="0"/>
          <w:sz w:val="20"/>
        </w:rPr>
      </w:pPr>
      <w:r>
        <w:rPr>
          <w:rFonts w:ascii="Arial" w:hAnsi="Arial" w:cs="Arial"/>
          <w:i w:val="0"/>
          <w:noProof w:val="0"/>
          <w:sz w:val="20"/>
        </w:rPr>
        <w:t xml:space="preserve">Thank you for your attention to this matter.  If there are any questions please </w:t>
      </w:r>
      <w:r w:rsidR="00B472E9">
        <w:rPr>
          <w:rFonts w:ascii="Arial" w:hAnsi="Arial" w:cs="Arial"/>
          <w:i w:val="0"/>
          <w:noProof w:val="0"/>
          <w:sz w:val="20"/>
        </w:rPr>
        <w:t>contact</w:t>
      </w:r>
      <w:r>
        <w:rPr>
          <w:rFonts w:ascii="Arial" w:hAnsi="Arial" w:cs="Arial"/>
          <w:i w:val="0"/>
          <w:noProof w:val="0"/>
          <w:sz w:val="20"/>
        </w:rPr>
        <w:t xml:space="preserve"> me at 253/606-9277</w:t>
      </w:r>
      <w:r w:rsidR="00AD447F">
        <w:rPr>
          <w:rFonts w:ascii="Arial" w:hAnsi="Arial" w:cs="Arial"/>
          <w:i w:val="0"/>
          <w:noProof w:val="0"/>
          <w:sz w:val="20"/>
        </w:rPr>
        <w:t xml:space="preserve"> or by email:  </w:t>
      </w:r>
      <w:r w:rsidR="00B472E9">
        <w:rPr>
          <w:rFonts w:ascii="Arial" w:hAnsi="Arial" w:cs="Arial"/>
          <w:i w:val="0"/>
          <w:noProof w:val="0"/>
          <w:sz w:val="20"/>
        </w:rPr>
        <w:t>strohswater@msn.com</w:t>
      </w:r>
      <w:r>
        <w:rPr>
          <w:rFonts w:ascii="Arial" w:hAnsi="Arial" w:cs="Arial"/>
          <w:i w:val="0"/>
          <w:noProof w:val="0"/>
          <w:sz w:val="20"/>
        </w:rPr>
        <w:t>.</w:t>
      </w:r>
    </w:p>
    <w:p w14:paraId="7734CF16" w14:textId="77777777" w:rsidR="00711198" w:rsidRDefault="00711198" w:rsidP="00C223F4">
      <w:pPr>
        <w:pStyle w:val="LetterBody"/>
        <w:rPr>
          <w:rFonts w:ascii="Arial" w:hAnsi="Arial" w:cs="Arial"/>
          <w:i w:val="0"/>
          <w:noProof w:val="0"/>
          <w:sz w:val="20"/>
        </w:rPr>
      </w:pPr>
    </w:p>
    <w:bookmarkEnd w:id="2"/>
    <w:p w14:paraId="3FF97F32" w14:textId="77777777" w:rsidR="00C223F4" w:rsidRDefault="00C223F4" w:rsidP="00C223F4">
      <w:pPr>
        <w:pStyle w:val="LetterClosing"/>
        <w:rPr>
          <w:rFonts w:ascii="Arial" w:hAnsi="Arial" w:cs="Arial"/>
          <w:i w:val="0"/>
          <w:noProof w:val="0"/>
          <w:sz w:val="20"/>
        </w:rPr>
      </w:pPr>
      <w:r>
        <w:rPr>
          <w:rFonts w:ascii="Arial" w:hAnsi="Arial" w:cs="Arial"/>
          <w:i w:val="0"/>
          <w:noProof w:val="0"/>
          <w:sz w:val="20"/>
        </w:rPr>
        <w:t>Sincerely,</w:t>
      </w:r>
    </w:p>
    <w:p w14:paraId="619172E9" w14:textId="77777777" w:rsidR="00C223F4" w:rsidRDefault="00C223F4" w:rsidP="00C223F4">
      <w:pPr>
        <w:pStyle w:val="LetterClosing"/>
        <w:spacing w:after="0" w:line="240" w:lineRule="auto"/>
        <w:rPr>
          <w:rFonts w:ascii="Arial" w:hAnsi="Arial" w:cs="Arial"/>
          <w:i w:val="0"/>
          <w:noProof w:val="0"/>
          <w:sz w:val="20"/>
        </w:rPr>
      </w:pPr>
      <w:r>
        <w:rPr>
          <w:rFonts w:ascii="Arial" w:hAnsi="Arial" w:cs="Arial"/>
          <w:i w:val="0"/>
          <w:noProof w:val="0"/>
          <w:sz w:val="20"/>
        </w:rPr>
        <w:t>Kurt Rothenberg, Mgr.</w:t>
      </w:r>
    </w:p>
    <w:p w14:paraId="23F23501" w14:textId="77777777" w:rsidR="00C223F4" w:rsidRDefault="00C223F4" w:rsidP="00C223F4">
      <w:pPr>
        <w:pStyle w:val="LetterClosing"/>
        <w:spacing w:after="0" w:line="240" w:lineRule="auto"/>
        <w:rPr>
          <w:rFonts w:ascii="Arial" w:hAnsi="Arial" w:cs="Arial"/>
          <w:i w:val="0"/>
          <w:noProof w:val="0"/>
          <w:sz w:val="20"/>
        </w:rPr>
      </w:pPr>
      <w:r>
        <w:rPr>
          <w:rFonts w:ascii="Arial" w:hAnsi="Arial" w:cs="Arial"/>
          <w:i w:val="0"/>
          <w:noProof w:val="0"/>
          <w:sz w:val="20"/>
        </w:rPr>
        <w:t>Stroh’s Water Co, Inc.</w:t>
      </w:r>
    </w:p>
    <w:p w14:paraId="1DE83178" w14:textId="77777777" w:rsidR="00C223F4" w:rsidRDefault="00C223F4" w:rsidP="00C223F4">
      <w:pPr>
        <w:pStyle w:val="LetterClosing"/>
        <w:spacing w:after="0" w:line="240" w:lineRule="auto"/>
        <w:rPr>
          <w:rFonts w:ascii="Arial" w:hAnsi="Arial" w:cs="Arial"/>
          <w:i w:val="0"/>
          <w:noProof w:val="0"/>
          <w:sz w:val="20"/>
        </w:rPr>
      </w:pPr>
      <w:r>
        <w:rPr>
          <w:rFonts w:ascii="Arial" w:hAnsi="Arial" w:cs="Arial"/>
          <w:i w:val="0"/>
          <w:noProof w:val="0"/>
          <w:sz w:val="20"/>
        </w:rPr>
        <w:t>PO Box 246</w:t>
      </w:r>
    </w:p>
    <w:p w14:paraId="6FBE94B8" w14:textId="77777777" w:rsidR="00C223F4" w:rsidRDefault="00C223F4" w:rsidP="00C223F4">
      <w:pPr>
        <w:pStyle w:val="LetterClosing"/>
        <w:spacing w:after="0" w:line="240" w:lineRule="auto"/>
        <w:rPr>
          <w:rFonts w:ascii="Arial" w:hAnsi="Arial" w:cs="Arial"/>
          <w:i w:val="0"/>
          <w:noProof w:val="0"/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i w:val="0"/>
              <w:noProof w:val="0"/>
              <w:sz w:val="20"/>
            </w:rPr>
            <w:t>Gig Harbor</w:t>
          </w:r>
        </w:smartTag>
        <w:r>
          <w:rPr>
            <w:rFonts w:ascii="Arial" w:hAnsi="Arial" w:cs="Arial"/>
            <w:i w:val="0"/>
            <w:noProof w:val="0"/>
            <w:sz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i w:val="0"/>
              <w:noProof w:val="0"/>
              <w:sz w:val="20"/>
            </w:rPr>
            <w:t>WA</w:t>
          </w:r>
        </w:smartTag>
        <w:r>
          <w:rPr>
            <w:rFonts w:ascii="Arial" w:hAnsi="Arial" w:cs="Arial"/>
            <w:i w:val="0"/>
            <w:noProof w:val="0"/>
            <w:sz w:val="20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i w:val="0"/>
              <w:noProof w:val="0"/>
              <w:sz w:val="20"/>
            </w:rPr>
            <w:t>98335</w:t>
          </w:r>
        </w:smartTag>
      </w:smartTag>
    </w:p>
    <w:p w14:paraId="7D5C45A9" w14:textId="77777777" w:rsidR="002D4DE9" w:rsidRDefault="002D4DE9"/>
    <w:sectPr w:rsidR="002D4D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3F4"/>
    <w:rsid w:val="002D4DE9"/>
    <w:rsid w:val="00711198"/>
    <w:rsid w:val="00AD447F"/>
    <w:rsid w:val="00B472E9"/>
    <w:rsid w:val="00C223F4"/>
    <w:rsid w:val="00E82DBF"/>
    <w:rsid w:val="00E84BCB"/>
    <w:rsid w:val="00EB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690897CE"/>
  <w15:chartTrackingRefBased/>
  <w15:docId w15:val="{72E20623-15CB-4991-918A-70342452B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Body">
    <w:name w:val="Letter Body"/>
    <w:rsid w:val="00C223F4"/>
    <w:pPr>
      <w:spacing w:after="120" w:line="240" w:lineRule="auto"/>
      <w:ind w:left="720" w:right="720"/>
    </w:pPr>
    <w:rPr>
      <w:rFonts w:ascii="Times New Roman" w:eastAsia="Times New Roman" w:hAnsi="Times New Roman" w:cs="Times New Roman"/>
      <w:i/>
      <w:noProof/>
      <w:sz w:val="24"/>
      <w:szCs w:val="20"/>
    </w:rPr>
  </w:style>
  <w:style w:type="paragraph" w:customStyle="1" w:styleId="LetterDate">
    <w:name w:val="Letter Date"/>
    <w:basedOn w:val="LetterBody"/>
    <w:rsid w:val="00C223F4"/>
    <w:pPr>
      <w:spacing w:line="480" w:lineRule="auto"/>
    </w:pPr>
  </w:style>
  <w:style w:type="paragraph" w:customStyle="1" w:styleId="LetterClosing">
    <w:name w:val="Letter Closing"/>
    <w:basedOn w:val="LetterBody"/>
    <w:rsid w:val="00C223F4"/>
    <w:pPr>
      <w:spacing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Contract</CaseType>
    <IndustryCode xmlns="dc463f71-b30c-4ab2-9473-d307f9d35888">160</IndustryCode>
    <CaseStatus xmlns="dc463f71-b30c-4ab2-9473-d307f9d35888">Closed</CaseStatus>
    <OpenedDate xmlns="dc463f71-b30c-4ab2-9473-d307f9d35888">2017-02-13T08:00:00+00:00</OpenedDate>
    <Date1 xmlns="dc463f71-b30c-4ab2-9473-d307f9d35888">2017-02-13T08:00:00+00:00</Date1>
    <IsDocumentOrder xmlns="dc463f71-b30c-4ab2-9473-d307f9d35888" xsi:nil="true"/>
    <IsHighlyConfidential xmlns="dc463f71-b30c-4ab2-9473-d307f9d35888">false</IsHighlyConfidential>
    <CaseCompanyNames xmlns="dc463f71-b30c-4ab2-9473-d307f9d35888">Stroh's Water Company Inc.</CaseCompanyNames>
    <Nickname xmlns="http://schemas.microsoft.com/sharepoint/v3" xsi:nil="true"/>
    <DocketNumber xmlns="dc463f71-b30c-4ab2-9473-d307f9d35888">170093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C81758F06C5B241A7CD21D8E3EA7197" ma:contentTypeVersion="104" ma:contentTypeDescription="" ma:contentTypeScope="" ma:versionID="2179e0ee6738bd090e7676d1805b489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AA913B71-00FB-41AE-8523-8929AF2A8B5B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6a7bd91e-004b-490a-8704-e368d63d59a0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3045DF8-CBCE-4FEA-84BB-EEA126B361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137302-5AB2-407C-9D9A-61B216D7ACC5}"/>
</file>

<file path=customXml/itemProps4.xml><?xml version="1.0" encoding="utf-8"?>
<ds:datastoreItem xmlns:ds="http://schemas.openxmlformats.org/officeDocument/2006/customXml" ds:itemID="{EE37BDF2-F7E2-4B37-9E80-4DCC1A2451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Rothenberg</dc:creator>
  <cp:keywords/>
  <dc:description/>
  <cp:lastModifiedBy>Kredel, Ashley (UTC)</cp:lastModifiedBy>
  <cp:revision>2</cp:revision>
  <dcterms:created xsi:type="dcterms:W3CDTF">2017-02-13T19:30:00Z</dcterms:created>
  <dcterms:modified xsi:type="dcterms:W3CDTF">2017-02-13T19:30:00Z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0x0101006E56B4D1795A2E4DB2F0B01679ED314A008C81758F06C5B241A7CD21D8E3EA7197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