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0F" w:rsidRDefault="00ED5A0F" w:rsidP="00ED5A0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kevin.gatchell@neustar.biz</w:t>
        </w:r>
      </w:hyperlink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mailto:kevin.gatchell@neustar.biz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November 22, 2016 1:07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Gondaliya, Maulik (Contractor);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RIMS@neustar.biz</w:t>
        </w:r>
      </w:hyperlink>
      <w:r>
        <w:rPr>
          <w:rFonts w:ascii="Calibri" w:hAnsi="Calibri"/>
          <w:sz w:val="22"/>
          <w:szCs w:val="22"/>
        </w:rPr>
        <w:t>; Code Request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PA_Part3@neustar.biz</w:t>
        </w:r>
      </w:hyperlink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360-RIDGEFIELD-WA-959881 DENIED PAS - Part 3 Confirmation</w:t>
      </w:r>
    </w:p>
    <w:p w:rsidR="00ED5A0F" w:rsidRDefault="00ED5A0F" w:rsidP="00ED5A0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  <w:gridCol w:w="157"/>
      </w:tblGrid>
      <w:tr w:rsidR="00ED5A0F" w:rsidTr="00ED5A0F">
        <w:trPr>
          <w:tblCellSpacing w:w="0" w:type="dxa"/>
        </w:trPr>
        <w:tc>
          <w:tcPr>
            <w:tcW w:w="0" w:type="auto"/>
            <w:gridSpan w:val="2"/>
            <w:shd w:val="clear" w:color="auto" w:fill="06865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A0F" w:rsidRDefault="00ED5A0F">
            <w:r>
              <w:rPr>
                <w:color w:val="FFFFFF"/>
                <w:sz w:val="36"/>
                <w:szCs w:val="36"/>
              </w:rPr>
              <w:t>Pooling Administration System</w:t>
            </w:r>
          </w:p>
        </w:tc>
      </w:tr>
      <w:tr w:rsidR="00ED5A0F" w:rsidTr="00ED5A0F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A0F" w:rsidRDefault="00ED5A0F">
            <w:pPr>
              <w:spacing w:after="240"/>
            </w:pPr>
            <w:r>
              <w:t xml:space="preserve">Dated 22 November 2016 </w:t>
            </w: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4"/>
            </w:tblGrid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jc w:val="center"/>
                  </w:pPr>
                  <w:r>
                    <w:t xml:space="preserve">Thousands-Block Number Pooling Administration Guidelines </w:t>
                  </w:r>
                  <w:r>
                    <w:br/>
                    <w:t>(TBPAG) - Part 3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jc w:val="center"/>
                  </w:pPr>
                  <w:r>
                    <w:rPr>
                      <w:b/>
                      <w:bCs/>
                    </w:rPr>
                    <w:t>Revised: January 4, 2016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jc w:val="center"/>
                  </w:pPr>
                  <w:r>
                    <w:rPr>
                      <w:b/>
                      <w:bCs/>
                    </w:rPr>
                    <w:t>Pooling Administrator's Response/Confirmation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ED5A0F" w:rsidRDefault="00ED5A0F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1825"/>
              <w:gridCol w:w="1682"/>
              <w:gridCol w:w="1539"/>
              <w:gridCol w:w="66"/>
              <w:gridCol w:w="81"/>
            </w:tblGrid>
            <w:tr w:rsidR="00ED5A0F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Tracking Number 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360-RIDGEFIELD-WA-959881   </w:t>
                  </w:r>
                </w:p>
              </w:tc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Date of Application: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11/22/2016   </w:t>
                  </w:r>
                </w:p>
              </w:tc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Effective Date: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Date of Receipt: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11/22/2016   </w:t>
                  </w:r>
                </w:p>
              </w:tc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Date of Response: 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11/22/2016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Service Provider Name: 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COMCAST PHONE OF WASHINGTON OREGON, LLC - WA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15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(LERG</w:t>
                  </w:r>
                  <w:r>
                    <w:rPr>
                      <w:vertAlign w:val="superscript"/>
                    </w:rPr>
                    <w:t>TM</w:t>
                  </w:r>
                  <w:r>
                    <w:t xml:space="preserve"> Routing Guide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) OCN: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6060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15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Parent Company OCN: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6060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NPAC SOA SPID : 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5A0F" w:rsidRDefault="00ED5A0F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2634"/>
              <w:gridCol w:w="1507"/>
            </w:tblGrid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Pooling Administrator Contact Information: 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Kevin Gatchell   </w:t>
                  </w:r>
                </w:p>
              </w:tc>
              <w:tc>
                <w:tcPr>
                  <w:tcW w:w="10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Phone: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925-363-8742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Signature of Pooling Administrator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Kevin Gatchell   </w:t>
                  </w:r>
                </w:p>
              </w:tc>
              <w:tc>
                <w:tcPr>
                  <w:tcW w:w="10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Fax: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925-363-7692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Name (print)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Email: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sz w:val="20"/>
                        <w:szCs w:val="20"/>
                      </w:rPr>
                      <w:t>kevin.gatchell@neustar.biz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lastRenderedPageBreak/>
                    <w:t> </w:t>
                  </w:r>
                </w:p>
              </w:tc>
            </w:tr>
          </w:tbl>
          <w:p w:rsidR="00ED5A0F" w:rsidRDefault="00ED5A0F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481"/>
              <w:gridCol w:w="1118"/>
              <w:gridCol w:w="755"/>
              <w:gridCol w:w="1844"/>
              <w:gridCol w:w="1859"/>
            </w:tblGrid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NPA-NXX or NPA-NXX-X 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  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Block Assigned: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Block Reserved :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Block Reservation Expiration Date :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Block/Code Modified :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Block/Code Disconnected :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</w:tbl>
          <w:p w:rsidR="00ED5A0F" w:rsidRDefault="00ED5A0F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945"/>
              <w:gridCol w:w="617"/>
              <w:gridCol w:w="1354"/>
              <w:gridCol w:w="36"/>
              <w:gridCol w:w="81"/>
            </w:tblGrid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Block Contaminated (Yes or No):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3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 If yes, enter the number of TNs contaminated (1-1000):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3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Switch Identification (Switching/POI)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  PTLDOR13SMD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Rate Center: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  RIDGEFIELD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 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Form complete, request denied.    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Explanation: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spacing w:after="24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DR-57: You do not meet the MTE and/or Utilization requirements, therefore this request for a new code is denied. You may proceed with requesting a State Waiver from the appropriate state commission using this Part 3 denial. If you are in disagreement with the disposition of this request, please refer to the Thousands-Block Number (NXX-X) Pooling Administration Guidelines for the appeals process.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Request Withdrawn.    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Explanation: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Assignment Activity Suspended by Administrator.   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Explanation: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 xml:space="preserve">Remarks: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  </w:t>
                  </w:r>
                </w:p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  <w:tc>
                <w:tcPr>
                  <w:tcW w:w="240" w:type="dxa"/>
                  <w:gridSpan w:val="2"/>
                  <w:shd w:val="clear" w:color="auto" w:fill="FFFFFF"/>
                  <w:vAlign w:val="center"/>
                  <w:hideMark/>
                </w:tcPr>
                <w:p w:rsidR="00ED5A0F" w:rsidRDefault="00ED5A0F">
                  <w: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rPr>
                      <w:vertAlign w:val="superscript"/>
                    </w:rPr>
                    <w:t xml:space="preserve">1 </w:t>
                  </w:r>
                  <w:proofErr w:type="spellStart"/>
                  <w:r>
                    <w:t>Telcordia</w:t>
                  </w:r>
                  <w:proofErr w:type="spellEnd"/>
                  <w:r>
                    <w:rPr>
                      <w:vertAlign w:val="superscript"/>
                    </w:rPr>
                    <w:t>®</w:t>
                  </w:r>
                  <w:r>
                    <w:t xml:space="preserve"> is a registered trademark and LERG</w:t>
                  </w:r>
                  <w:r>
                    <w:rPr>
                      <w:vertAlign w:val="superscript"/>
                    </w:rPr>
                    <w:t>TM</w:t>
                  </w:r>
                  <w:r>
                    <w:t xml:space="preserve"> Routing Guide and </w:t>
                  </w:r>
                  <w:proofErr w:type="spellStart"/>
                  <w:r>
                    <w:t>iconectiv</w:t>
                  </w:r>
                  <w:r>
                    <w:rPr>
                      <w:vertAlign w:val="superscript"/>
                    </w:rPr>
                    <w:t>TM</w:t>
                  </w:r>
                  <w:proofErr w:type="spellEnd"/>
                  <w:r>
                    <w:t xml:space="preserve"> are trademarks and the Intellectual Property of </w:t>
                  </w:r>
                  <w:proofErr w:type="spellStart"/>
                  <w:r>
                    <w:t>Telcordia</w:t>
                  </w:r>
                  <w:proofErr w:type="spellEnd"/>
                  <w:r>
                    <w:t xml:space="preserve"> Technologies, Inc. dba </w:t>
                  </w:r>
                  <w:proofErr w:type="spellStart"/>
                  <w:r>
                    <w:t>iconectiv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>
                  <w:r>
                    <w:rPr>
                      <w:vertAlign w:val="superscript"/>
                    </w:rPr>
                    <w:t xml:space="preserve">2 </w:t>
                  </w:r>
                  <w:r>
                    <w:t xml:space="preserve">This is an eleven-character descriptor provided by the owning entity for the purpose of routing </w:t>
                  </w:r>
                  <w:proofErr w:type="spellStart"/>
                  <w:r>
                    <w:t>calls.This</w:t>
                  </w:r>
                  <w:proofErr w:type="spellEnd"/>
                  <w:r>
                    <w:t xml:space="preserve"> must be the Common Language</w:t>
                  </w:r>
                  <w:r>
                    <w:rPr>
                      <w:vertAlign w:val="superscript"/>
                    </w:rPr>
                    <w:t>®</w:t>
                  </w:r>
                  <w:r>
                    <w:t xml:space="preserve"> Location Code (CLLI</w:t>
                  </w:r>
                  <w:r>
                    <w:rPr>
                      <w:vertAlign w:val="superscript"/>
                    </w:rPr>
                    <w:t>TM</w:t>
                  </w:r>
                  <w:r>
                    <w:t xml:space="preserve"> Code) of the switching entity/POI shown on the Part 1A form. Common Language</w:t>
                  </w:r>
                  <w:r>
                    <w:rPr>
                      <w:vertAlign w:val="superscript"/>
                    </w:rPr>
                    <w:t>®</w:t>
                  </w:r>
                  <w:r>
                    <w:t xml:space="preserve"> is a registered trademark and CLLI is a trademark and the Intellectual Property of </w:t>
                  </w:r>
                  <w:proofErr w:type="spellStart"/>
                  <w:r>
                    <w:t>Telcordia</w:t>
                  </w:r>
                  <w:proofErr w:type="spellEnd"/>
                  <w:r>
                    <w:t xml:space="preserve"> Technologies, Inc. dba </w:t>
                  </w:r>
                  <w:proofErr w:type="spellStart"/>
                  <w:r>
                    <w:t>iconectiv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A0F" w:rsidRDefault="00ED5A0F"/>
              </w:tc>
            </w:tr>
            <w:tr w:rsidR="00ED5A0F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shd w:val="clear" w:color="auto" w:fill="FFFFFF"/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:rsidR="00ED5A0F" w:rsidRDefault="00ED5A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5A0F" w:rsidRDefault="00ED5A0F">
            <w:pPr>
              <w:jc w:val="center"/>
            </w:pPr>
          </w:p>
        </w:tc>
      </w:tr>
      <w:tr w:rsidR="00ED5A0F" w:rsidTr="00ED5A0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A0F" w:rsidRDefault="00ED5A0F">
            <w:r>
              <w:rPr>
                <w:noProof/>
              </w:rPr>
              <w:lastRenderedPageBreak/>
              <w:drawing>
                <wp:inline distT="0" distB="0" distL="0" distR="0">
                  <wp:extent cx="1314450" cy="533400"/>
                  <wp:effectExtent l="0" t="0" r="0" b="0"/>
                  <wp:docPr id="1" name="Picture 1" descr="http://web.neustar.biz/html_emails/images/barcelona_10_ns_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neustar.biz/html_emails/images/barcelona_10_ns_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A0F" w:rsidRDefault="00ED5A0F"/>
        </w:tc>
      </w:tr>
    </w:tbl>
    <w:p w:rsidR="00ED5A0F" w:rsidRDefault="00ED5A0F" w:rsidP="00ED5A0F"/>
    <w:p w:rsidR="00A6361C" w:rsidRDefault="00A6361C">
      <w:bookmarkStart w:id="0" w:name="_GoBack"/>
      <w:bookmarkEnd w:id="0"/>
    </w:p>
    <w:sectPr w:rsidR="00A6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0F"/>
    <w:rsid w:val="00A6361C"/>
    <w:rsid w:val="00E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1C01-4094-4C8E-9A93-7F24CA6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gatchell@neustar.biz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PA_Part3@neustar.biz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S@neustar.bi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vin.gatchell@neustar.biz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mailto:kevin.gatchell@neustar.biz" TargetMode="Externa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DBB37618E5184B997CB9DD54A97277" ma:contentTypeVersion="96" ma:contentTypeDescription="" ma:contentTypeScope="" ma:versionID="3b59472102e5ed0bc2fc4ec13a8105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2016-12-13T08:00:00+00:00</OpenedDate>
    <Date1 xmlns="dc463f71-b30c-4ab2-9473-d307f9d35888">2016-12-19T08:00:00+00:00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Comcast Phone of Washington, LLC</CaseCompanyNames>
    <DocketNumber xmlns="dc463f71-b30c-4ab2-9473-d307f9d35888">161276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A92D7B-8902-40BC-9934-10785787D7C3}"/>
</file>

<file path=customXml/itemProps2.xml><?xml version="1.0" encoding="utf-8"?>
<ds:datastoreItem xmlns:ds="http://schemas.openxmlformats.org/officeDocument/2006/customXml" ds:itemID="{FFCE44CB-0D30-4A12-9CFA-11C38772969D}"/>
</file>

<file path=customXml/itemProps3.xml><?xml version="1.0" encoding="utf-8"?>
<ds:datastoreItem xmlns:ds="http://schemas.openxmlformats.org/officeDocument/2006/customXml" ds:itemID="{392A3A17-D230-49C7-BBAD-F825B4EAFACA}"/>
</file>

<file path=customXml/itemProps4.xml><?xml version="1.0" encoding="utf-8"?>
<ds:datastoreItem xmlns:ds="http://schemas.openxmlformats.org/officeDocument/2006/customXml" ds:itemID="{CAB86C5E-83F8-4404-95F9-A46FB8E6C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Bryan</dc:creator>
  <cp:keywords/>
  <dc:description/>
  <cp:lastModifiedBy>Medina, Bryan</cp:lastModifiedBy>
  <cp:revision>1</cp:revision>
  <dcterms:created xsi:type="dcterms:W3CDTF">2016-12-15T22:18:00Z</dcterms:created>
  <dcterms:modified xsi:type="dcterms:W3CDTF">2016-12-15T22:19:00Z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0x0101006E56B4D1795A2E4DB2F0B01679ED314A0057DBB37618E5184B997CB9DD54A97277</vt:lpwstr>
  </property>
  <property fmtid="{D5CDD505-2E9C-101B-9397-08002B2CF9AE}" pid="3" name="_docset_NoMedatataSyncRequired">
    <vt:lpwstr>False</vt:lpwstr>
  </property>
</Properties>
</file>