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B06" w:rsidRPr="00CD5D6E" w:rsidRDefault="005A2B06" w:rsidP="005A2B06"/>
    <w:tbl>
      <w:tblPr>
        <w:tblW w:w="0" w:type="auto"/>
        <w:tblBorders>
          <w:insideH w:val="single" w:sz="4" w:space="0" w:color="auto"/>
        </w:tblBorders>
        <w:tblLayout w:type="fixed"/>
        <w:tblLook w:val="0000" w:firstRow="0" w:lastRow="0" w:firstColumn="0" w:lastColumn="0" w:noHBand="0" w:noVBand="0"/>
      </w:tblPr>
      <w:tblGrid>
        <w:gridCol w:w="4788"/>
        <w:gridCol w:w="4788"/>
      </w:tblGrid>
      <w:tr w:rsidR="00BE7A61" w:rsidTr="002B5A28">
        <w:tc>
          <w:tcPr>
            <w:tcW w:w="4788" w:type="dxa"/>
          </w:tcPr>
          <w:p w:rsidR="00BE7A61" w:rsidRDefault="00BE7A61" w:rsidP="002B5A28">
            <w:pPr>
              <w:pStyle w:val="Header"/>
              <w:rPr>
                <w:rFonts w:cs="Arial"/>
                <w:b/>
                <w:bCs/>
                <w:sz w:val="18"/>
                <w:szCs w:val="18"/>
              </w:rPr>
            </w:pPr>
            <w:r>
              <w:rPr>
                <w:rFonts w:cs="Arial"/>
                <w:b/>
                <w:bCs/>
                <w:sz w:val="18"/>
                <w:szCs w:val="18"/>
              </w:rPr>
              <w:t>Avista Corp.</w:t>
            </w:r>
          </w:p>
          <w:p w:rsidR="00BE7A61" w:rsidRDefault="00BE7A61" w:rsidP="002B5A28">
            <w:pPr>
              <w:pStyle w:val="Header"/>
              <w:rPr>
                <w:rFonts w:cs="Arial"/>
                <w:sz w:val="18"/>
                <w:szCs w:val="18"/>
              </w:rPr>
            </w:pPr>
            <w:r>
              <w:rPr>
                <w:rFonts w:cs="Arial"/>
                <w:sz w:val="18"/>
                <w:szCs w:val="18"/>
              </w:rPr>
              <w:t>1411 East Mission   P.O. Box 3727</w:t>
            </w:r>
          </w:p>
          <w:p w:rsidR="00BE7A61" w:rsidRDefault="00BE7A61" w:rsidP="002B5A28">
            <w:pPr>
              <w:pStyle w:val="Header"/>
              <w:rPr>
                <w:rFonts w:cs="Arial"/>
                <w:sz w:val="18"/>
                <w:szCs w:val="18"/>
              </w:rPr>
            </w:pPr>
            <w:r>
              <w:rPr>
                <w:rFonts w:cs="Arial"/>
                <w:sz w:val="18"/>
                <w:szCs w:val="18"/>
              </w:rPr>
              <w:t>Spokane. Washington  99220-0500</w:t>
            </w:r>
          </w:p>
          <w:p w:rsidR="00BE7A61" w:rsidRDefault="00BE7A61" w:rsidP="002B5A28">
            <w:pPr>
              <w:pStyle w:val="Header"/>
              <w:rPr>
                <w:rFonts w:cs="Arial"/>
                <w:sz w:val="18"/>
                <w:szCs w:val="18"/>
              </w:rPr>
            </w:pPr>
            <w:r>
              <w:rPr>
                <w:rFonts w:cs="Arial"/>
                <w:sz w:val="18"/>
                <w:szCs w:val="18"/>
              </w:rPr>
              <w:t>Telephone 509-489-0500</w:t>
            </w:r>
          </w:p>
          <w:p w:rsidR="00BE7A61" w:rsidRDefault="00BE7A61" w:rsidP="002B5A28">
            <w:pPr>
              <w:pStyle w:val="Header"/>
              <w:rPr>
                <w:sz w:val="18"/>
                <w:szCs w:val="18"/>
              </w:rPr>
            </w:pPr>
            <w:r>
              <w:rPr>
                <w:rFonts w:cs="Arial"/>
                <w:sz w:val="18"/>
                <w:szCs w:val="18"/>
              </w:rPr>
              <w:t>Toll Free   800-727-9170</w:t>
            </w:r>
          </w:p>
          <w:p w:rsidR="00BE7A61" w:rsidRDefault="00BE7A61" w:rsidP="002B5A28">
            <w:pPr>
              <w:pStyle w:val="Header"/>
              <w:rPr>
                <w:rFonts w:cs="Arial"/>
                <w:b/>
                <w:bCs/>
                <w:sz w:val="18"/>
                <w:szCs w:val="18"/>
              </w:rPr>
            </w:pPr>
          </w:p>
        </w:tc>
        <w:tc>
          <w:tcPr>
            <w:tcW w:w="4788" w:type="dxa"/>
          </w:tcPr>
          <w:p w:rsidR="00BE7A61" w:rsidRDefault="00BE7A61" w:rsidP="002B5A28">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BE7A61" w:rsidRDefault="00BE7A61" w:rsidP="00BE7A61">
      <w:pPr>
        <w:rPr>
          <w:i/>
        </w:rPr>
      </w:pPr>
    </w:p>
    <w:p w:rsidR="00BE7A61" w:rsidRPr="00BF303E" w:rsidRDefault="00BE7A61" w:rsidP="00BE7A61">
      <w:pPr>
        <w:rPr>
          <w:b/>
          <w:i/>
        </w:rPr>
      </w:pPr>
      <w:r w:rsidRPr="00BF303E">
        <w:rPr>
          <w:b/>
          <w:i/>
        </w:rPr>
        <w:t xml:space="preserve">VIA: </w:t>
      </w:r>
      <w:r w:rsidR="00941F72" w:rsidRPr="00BF303E">
        <w:rPr>
          <w:b/>
          <w:i/>
        </w:rPr>
        <w:t>UTC Web portal</w:t>
      </w:r>
    </w:p>
    <w:p w:rsidR="00BE7A61" w:rsidRDefault="00BE7A61" w:rsidP="00BE7A61"/>
    <w:p w:rsidR="00BE7A61" w:rsidRDefault="00A06B1D" w:rsidP="00BE7A61">
      <w:r>
        <w:t>April 12, 2016</w:t>
      </w:r>
    </w:p>
    <w:p w:rsidR="00BE7A61" w:rsidRDefault="00BE7A61" w:rsidP="00BE7A61"/>
    <w:p w:rsidR="00BE7A61" w:rsidRDefault="00BE7A61" w:rsidP="00BE7A61">
      <w:r>
        <w:t xml:space="preserve">Steven King, Executive Director and Secretary </w:t>
      </w:r>
    </w:p>
    <w:p w:rsidR="00BE7A61" w:rsidRDefault="00BE7A61" w:rsidP="00BE7A61">
      <w:r>
        <w:t>Washington Utilities and Transportation Commission</w:t>
      </w:r>
    </w:p>
    <w:p w:rsidR="00BE7A61" w:rsidRDefault="00BE7A61" w:rsidP="00BE7A61">
      <w:r>
        <w:t>P.O. Box 47250</w:t>
      </w:r>
    </w:p>
    <w:p w:rsidR="00BE7A61" w:rsidRDefault="00BE7A61" w:rsidP="00BE7A61">
      <w:r>
        <w:t>1300 S. Evergreen Park Drive S.W.</w:t>
      </w:r>
    </w:p>
    <w:p w:rsidR="00BE7A61" w:rsidRDefault="00BE7A61" w:rsidP="00BE7A61">
      <w:r>
        <w:t>Olympia, WA  98504-7250</w:t>
      </w:r>
    </w:p>
    <w:p w:rsidR="00BE7A61" w:rsidRDefault="00BE7A61" w:rsidP="00BE7A61"/>
    <w:p w:rsidR="00BE7A61" w:rsidRPr="0087635D" w:rsidRDefault="00BE7A61" w:rsidP="00BE7A61">
      <w:pPr>
        <w:rPr>
          <w:i/>
        </w:rPr>
      </w:pPr>
      <w:r>
        <w:tab/>
      </w:r>
      <w:r>
        <w:rPr>
          <w:i/>
        </w:rPr>
        <w:t>Re:  201</w:t>
      </w:r>
      <w:r w:rsidR="00A06B1D">
        <w:rPr>
          <w:i/>
        </w:rPr>
        <w:t>5</w:t>
      </w:r>
      <w:r w:rsidRPr="0087635D">
        <w:rPr>
          <w:i/>
        </w:rPr>
        <w:t xml:space="preserve"> Essential Utilities Services Contracts Report</w:t>
      </w:r>
    </w:p>
    <w:p w:rsidR="00BE7A61" w:rsidRDefault="00BE7A61" w:rsidP="00BE7A61"/>
    <w:p w:rsidR="00BE7A61" w:rsidRDefault="00BE7A61" w:rsidP="00BE7A61">
      <w:r>
        <w:t>Dear Mr. King:</w:t>
      </w:r>
    </w:p>
    <w:p w:rsidR="00BE7A61" w:rsidRDefault="00BE7A61" w:rsidP="00BE7A61"/>
    <w:p w:rsidR="00BA743A" w:rsidRDefault="00BE7A61" w:rsidP="00BE7A61">
      <w:pPr>
        <w:jc w:val="both"/>
      </w:pPr>
      <w:r>
        <w:t>Pursuant to WAC 480-100-268 a</w:t>
      </w:r>
      <w:r w:rsidR="00941F72">
        <w:t xml:space="preserve">nd WAC 480-90-268, </w:t>
      </w:r>
      <w:r w:rsidR="00BA743A">
        <w:t>Avista Corporation dba Avista Utilities (Avista or Company) submits its</w:t>
      </w:r>
      <w:r>
        <w:t xml:space="preserve"> 201</w:t>
      </w:r>
      <w:r w:rsidR="00381507">
        <w:t>5</w:t>
      </w:r>
      <w:bookmarkStart w:id="0" w:name="_GoBack"/>
      <w:bookmarkEnd w:id="0"/>
      <w:r>
        <w:t xml:space="preserve"> </w:t>
      </w:r>
      <w:r w:rsidR="00BA743A">
        <w:t>“</w:t>
      </w:r>
      <w:r>
        <w:t>Essential Utilities Services Contracts Report.</w:t>
      </w:r>
      <w:r w:rsidR="00BA743A">
        <w:t>”</w:t>
      </w:r>
      <w:r w:rsidR="00941F72">
        <w:t xml:space="preserve"> </w:t>
      </w:r>
    </w:p>
    <w:p w:rsidR="00BE7A61" w:rsidRDefault="00941F72" w:rsidP="00BE7A61">
      <w:pPr>
        <w:jc w:val="both"/>
      </w:pPr>
      <w:r>
        <w:t xml:space="preserve"> </w:t>
      </w:r>
      <w:r w:rsidR="00BE7A61">
        <w:t>Pursuant to WAC 480-07-160, the Company requests that this filing be treated as “CONFIDENTIAL” material.  The Company has identified and marked the report as confidential and printed it on yellow paper under seal in a separate envelope marked “CONFIDENTIAL.”  The proprietary information relates to prices contained in the specified contracts that if not accorded confidential treatment would adversely affect the Company, customers and vendors.  Also attached is the redacted version of the report.</w:t>
      </w:r>
    </w:p>
    <w:p w:rsidR="00BE7A61" w:rsidRDefault="00BE7A61" w:rsidP="00BE7A61">
      <w:pPr>
        <w:jc w:val="both"/>
      </w:pPr>
    </w:p>
    <w:p w:rsidR="00BE7A61" w:rsidRDefault="00BA743A" w:rsidP="00BE7A61">
      <w:r>
        <w:t xml:space="preserve">A hard copy has been sent via overnight mail to the record center. </w:t>
      </w:r>
      <w:r w:rsidR="00BE7A61">
        <w:t xml:space="preserve">If you have any questions regarding this filing, please feel free to contact </w:t>
      </w:r>
      <w:r w:rsidR="00A06B1D">
        <w:t>Ryan Finesilver at (509) 495-4873</w:t>
      </w:r>
      <w:r w:rsidR="00BE7A61">
        <w:t>.</w:t>
      </w:r>
    </w:p>
    <w:p w:rsidR="00BE7A61" w:rsidRDefault="00BE7A61" w:rsidP="00BE7A61"/>
    <w:p w:rsidR="00BE7A61" w:rsidRDefault="00BE7A61" w:rsidP="00BE7A61">
      <w:r>
        <w:t>Sincerely,</w:t>
      </w:r>
    </w:p>
    <w:p w:rsidR="00BE7A61" w:rsidRDefault="00BE7A61" w:rsidP="00BE7A61"/>
    <w:p w:rsidR="00BE7A61" w:rsidRPr="00BF303E" w:rsidRDefault="00BE7A61" w:rsidP="00BE7A61">
      <w:pPr>
        <w:rPr>
          <w:rFonts w:ascii="Lucida Handwriting" w:hAnsi="Lucida Handwriting"/>
        </w:rPr>
      </w:pPr>
      <w:r w:rsidRPr="00BF303E">
        <w:rPr>
          <w:rFonts w:ascii="Lucida Handwriting" w:hAnsi="Lucida Handwriting"/>
        </w:rPr>
        <w:t>/s/Linda Gervais/</w:t>
      </w:r>
    </w:p>
    <w:p w:rsidR="00BE7A61" w:rsidRDefault="00BE7A61" w:rsidP="00BE7A61"/>
    <w:p w:rsidR="00BE7A61" w:rsidRDefault="000C645D" w:rsidP="00BE7A61">
      <w:r>
        <w:t xml:space="preserve">Senior </w:t>
      </w:r>
      <w:r w:rsidR="00BE7A61">
        <w:t>Manager, Regulatory Policy</w:t>
      </w:r>
    </w:p>
    <w:p w:rsidR="00BE7A61" w:rsidRDefault="00BE7A61" w:rsidP="00BE7A61">
      <w:r>
        <w:t>State and Federal Regulation</w:t>
      </w:r>
    </w:p>
    <w:p w:rsidR="00BE7A61" w:rsidRDefault="00BE7A61" w:rsidP="00BE7A61">
      <w:r>
        <w:t>Avista Utilities</w:t>
      </w:r>
    </w:p>
    <w:p w:rsidR="00BE7A61" w:rsidRDefault="00BE7A61" w:rsidP="00BE7A61">
      <w:r>
        <w:t>509-495-4975</w:t>
      </w:r>
    </w:p>
    <w:p w:rsidR="00BE7A61" w:rsidRDefault="006E7F8F" w:rsidP="00BE7A61">
      <w:hyperlink r:id="rId7" w:history="1">
        <w:r w:rsidR="00BE7A61" w:rsidRPr="00F71CB0">
          <w:rPr>
            <w:rStyle w:val="Hyperlink"/>
          </w:rPr>
          <w:t>linda.gervais@avistacorp.com</w:t>
        </w:r>
      </w:hyperlink>
    </w:p>
    <w:sectPr w:rsidR="00BE7A61" w:rsidSect="003D0502">
      <w:headerReference w:type="default" r:id="rId8"/>
      <w:footerReference w:type="default" r:id="rId9"/>
      <w:headerReference w:type="first" r:id="rId10"/>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F8F" w:rsidRDefault="006E7F8F" w:rsidP="00382140">
      <w:r>
        <w:separator/>
      </w:r>
    </w:p>
  </w:endnote>
  <w:endnote w:type="continuationSeparator" w:id="0">
    <w:p w:rsidR="006E7F8F" w:rsidRDefault="006E7F8F" w:rsidP="0038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8" w:rsidRDefault="002B5A28" w:rsidP="003D0502">
    <w:pPr>
      <w:pStyle w:val="Footer"/>
      <w:ind w:right="-1440"/>
    </w:pPr>
    <w:r>
      <w:rPr>
        <w:noProof/>
      </w:rPr>
      <w:drawing>
        <wp:anchor distT="0" distB="0" distL="114300" distR="114300" simplePos="0" relativeHeight="251658240" behindDoc="1" locked="0" layoutInCell="1" allowOverlap="1">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F8F" w:rsidRDefault="006E7F8F" w:rsidP="00382140">
      <w:r>
        <w:separator/>
      </w:r>
    </w:p>
  </w:footnote>
  <w:footnote w:type="continuationSeparator" w:id="0">
    <w:p w:rsidR="006E7F8F" w:rsidRDefault="006E7F8F" w:rsidP="0038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8" w:rsidRDefault="002B5A2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8" w:rsidRDefault="002B5A28"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63397"/>
    <w:multiLevelType w:val="multilevel"/>
    <w:tmpl w:val="AC2E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2C"/>
    <w:rsid w:val="00036B79"/>
    <w:rsid w:val="000C645D"/>
    <w:rsid w:val="000F3647"/>
    <w:rsid w:val="00121AF8"/>
    <w:rsid w:val="00191C11"/>
    <w:rsid w:val="00207941"/>
    <w:rsid w:val="00285626"/>
    <w:rsid w:val="002B5A28"/>
    <w:rsid w:val="002F667A"/>
    <w:rsid w:val="00381507"/>
    <w:rsid w:val="00382140"/>
    <w:rsid w:val="003B3E64"/>
    <w:rsid w:val="003B4767"/>
    <w:rsid w:val="003D0502"/>
    <w:rsid w:val="00522393"/>
    <w:rsid w:val="00557F2E"/>
    <w:rsid w:val="0056550E"/>
    <w:rsid w:val="005A2B06"/>
    <w:rsid w:val="005B12D7"/>
    <w:rsid w:val="005F28BC"/>
    <w:rsid w:val="006E7F8F"/>
    <w:rsid w:val="00711B2C"/>
    <w:rsid w:val="00750DA2"/>
    <w:rsid w:val="007658A4"/>
    <w:rsid w:val="00783546"/>
    <w:rsid w:val="007F4CF4"/>
    <w:rsid w:val="00804A6E"/>
    <w:rsid w:val="00861751"/>
    <w:rsid w:val="008A5EFB"/>
    <w:rsid w:val="00941F72"/>
    <w:rsid w:val="00955B47"/>
    <w:rsid w:val="00A06B1D"/>
    <w:rsid w:val="00A44974"/>
    <w:rsid w:val="00A9713A"/>
    <w:rsid w:val="00AB174E"/>
    <w:rsid w:val="00AB46D3"/>
    <w:rsid w:val="00B24D87"/>
    <w:rsid w:val="00B3771B"/>
    <w:rsid w:val="00B47827"/>
    <w:rsid w:val="00B62F6E"/>
    <w:rsid w:val="00B760AE"/>
    <w:rsid w:val="00BA743A"/>
    <w:rsid w:val="00BE7A61"/>
    <w:rsid w:val="00C22EBF"/>
    <w:rsid w:val="00C3101C"/>
    <w:rsid w:val="00CB7E60"/>
    <w:rsid w:val="00DC2F88"/>
    <w:rsid w:val="00F16B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6C0F034-4929-464B-9E06-0768FF28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6E"/>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771B"/>
    <w:pPr>
      <w:keepNext/>
      <w:keepLines/>
      <w:spacing w:before="480"/>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ascii="Arial" w:eastAsiaTheme="majorEastAsia" w:hAnsi="Arial"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6BDE"/>
    <w:pPr>
      <w:tabs>
        <w:tab w:val="center" w:pos="4320"/>
        <w:tab w:val="right" w:pos="8640"/>
      </w:tabs>
    </w:pPr>
    <w:rPr>
      <w:rFonts w:ascii="Arial" w:eastAsiaTheme="minorHAnsi" w:hAnsi="Arial" w:cstheme="minorBidi"/>
    </w:rPr>
  </w:style>
  <w:style w:type="character" w:customStyle="1" w:styleId="HeaderChar">
    <w:name w:val="Header Char"/>
    <w:basedOn w:val="DefaultParagraphFont"/>
    <w:link w:val="Header"/>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rPr>
      <w:rFonts w:ascii="Arial" w:eastAsiaTheme="minorHAnsi" w:hAnsi="Arial" w:cstheme="minorBidi"/>
    </w:r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7F4CF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4CF4"/>
    <w:rPr>
      <w:rFonts w:ascii="Tahoma" w:hAnsi="Tahoma" w:cs="Tahoma"/>
      <w:sz w:val="16"/>
      <w:szCs w:val="16"/>
    </w:rPr>
  </w:style>
  <w:style w:type="character" w:styleId="Strong">
    <w:name w:val="Strong"/>
    <w:qFormat/>
    <w:rsid w:val="00804A6E"/>
    <w:rPr>
      <w:b/>
      <w:bCs/>
    </w:rPr>
  </w:style>
  <w:style w:type="paragraph" w:styleId="PlainText">
    <w:name w:val="Plain Text"/>
    <w:basedOn w:val="Normal"/>
    <w:link w:val="PlainTextChar"/>
    <w:rsid w:val="00F16B74"/>
    <w:rPr>
      <w:rFonts w:ascii="Courier New" w:hAnsi="Courier New"/>
      <w:sz w:val="20"/>
      <w:szCs w:val="20"/>
    </w:rPr>
  </w:style>
  <w:style w:type="character" w:customStyle="1" w:styleId="PlainTextChar">
    <w:name w:val="Plain Text Char"/>
    <w:basedOn w:val="DefaultParagraphFont"/>
    <w:link w:val="PlainText"/>
    <w:rsid w:val="00F16B74"/>
    <w:rPr>
      <w:rFonts w:ascii="Courier New" w:eastAsia="Times New Roman" w:hAnsi="Courier New" w:cs="Times New Roman"/>
    </w:rPr>
  </w:style>
  <w:style w:type="character" w:styleId="Hyperlink">
    <w:name w:val="Hyperlink"/>
    <w:basedOn w:val="DefaultParagraphFont"/>
    <w:rsid w:val="00BE7A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48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linda.gervais@avistacorp.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CF574D1F918F4992EB4E4BB4A6CFB3" ma:contentTypeVersion="104" ma:contentTypeDescription="" ma:contentTypeScope="" ma:versionID="34d3ccade4ed5ede1f329bd78c39ac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2016-04-13T07:00:00+00:00</OpenedDate>
    <Date1 xmlns="dc463f71-b30c-4ab2-9473-d307f9d35888">2016-04-13T07:00:00+00:00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160417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CA3125-E0AB-42D6-97C9-BE48B9EC055B}"/>
</file>

<file path=customXml/itemProps2.xml><?xml version="1.0" encoding="utf-8"?>
<ds:datastoreItem xmlns:ds="http://schemas.openxmlformats.org/officeDocument/2006/customXml" ds:itemID="{AB460DC1-39CA-4384-AA55-68C0F11F2322}"/>
</file>

<file path=customXml/itemProps3.xml><?xml version="1.0" encoding="utf-8"?>
<ds:datastoreItem xmlns:ds="http://schemas.openxmlformats.org/officeDocument/2006/customXml" ds:itemID="{B5FD68D1-6A19-4CFA-9387-E1B400ECDF10}"/>
</file>

<file path=customXml/itemProps4.xml><?xml version="1.0" encoding="utf-8"?>
<ds:datastoreItem xmlns:ds="http://schemas.openxmlformats.org/officeDocument/2006/customXml" ds:itemID="{A27BC5A8-3937-4E71-B78B-0EEFC7A34ABA}"/>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Gervais</dc:creator>
  <cp:keywords/>
  <cp:lastModifiedBy>Kimball, Paul</cp:lastModifiedBy>
  <cp:revision>3</cp:revision>
  <cp:lastPrinted>2015-04-21T16:41:00Z</cp:lastPrinted>
  <dcterms:created xsi:type="dcterms:W3CDTF">2016-04-13T19:56:00Z</dcterms:created>
  <dcterms:modified xsi:type="dcterms:W3CDTF">2016-04-13T19:56:00Z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0x0101006E56B4D1795A2E4DB2F0B01679ED314A00D0CF574D1F918F4992EB4E4BB4A6CFB3</vt:lpwstr>
  </property>
  <property fmtid="{D5CDD505-2E9C-101B-9397-08002B2CF9AE}" pid="3" name="_docset_NoMedatataSyncRequired">
    <vt:lpwstr>False</vt:lpwstr>
  </property>
</Properties>
</file>