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D6255" w:rsidRPr="00770E9A" w:rsidTr="00055C19">
        <w:trPr>
          <w:cantSplit/>
          <w:trHeight w:hRule="exact" w:val="288"/>
        </w:trPr>
        <w:tc>
          <w:tcPr>
            <w:tcW w:w="306" w:type="dxa"/>
            <w:tcMar>
              <w:left w:w="14" w:type="dxa"/>
              <w:right w:w="14" w:type="dxa"/>
            </w:tcMar>
            <w:vAlign w:val="center"/>
          </w:tcPr>
          <w:p w:rsidR="002D6255" w:rsidRPr="00886339" w:rsidRDefault="002D6255"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2D6255" w:rsidRPr="00770E9A" w:rsidRDefault="002D6255" w:rsidP="005241EE">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575829" w:rsidP="00C850A3">
            <w:pPr>
              <w:spacing w:after="0" w:line="240" w:lineRule="auto"/>
              <w:jc w:val="center"/>
              <w:rPr>
                <w:rFonts w:ascii="Arial" w:hAnsi="Arial" w:cs="Arial"/>
                <w:sz w:val="20"/>
                <w:szCs w:val="20"/>
              </w:rPr>
            </w:pPr>
            <w:r w:rsidRPr="00886339">
              <w:rPr>
                <w:rFonts w:ascii="Arial" w:hAnsi="Arial" w:cs="Arial"/>
                <w:sz w:val="20"/>
                <w:szCs w:val="20"/>
              </w:rPr>
              <w:t>(T)</w:t>
            </w:r>
          </w:p>
        </w:tc>
        <w:tc>
          <w:tcPr>
            <w:tcW w:w="306" w:type="dxa"/>
            <w:tcMar>
              <w:left w:w="14" w:type="dxa"/>
              <w:right w:w="14" w:type="dxa"/>
            </w:tcMar>
            <w:vAlign w:val="center"/>
          </w:tcPr>
          <w:p w:rsidR="002D6255" w:rsidRPr="00770E9A" w:rsidRDefault="00055C19" w:rsidP="00C850A3">
            <w:pPr>
              <w:spacing w:after="0" w:line="240" w:lineRule="auto"/>
              <w:jc w:val="center"/>
              <w:rPr>
                <w:rFonts w:ascii="Arial" w:hAnsi="Arial" w:cs="Arial"/>
                <w:sz w:val="20"/>
                <w:szCs w:val="20"/>
              </w:rPr>
            </w:pPr>
            <w:r>
              <w:rPr>
                <w:rFonts w:ascii="Arial" w:hAnsi="Arial" w:cs="Arial"/>
                <w:sz w:val="20"/>
                <w:szCs w:val="20"/>
              </w:rPr>
              <w:t>(N)</w:t>
            </w: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575829" w:rsidP="00C850A3">
            <w:pPr>
              <w:spacing w:after="0" w:line="240" w:lineRule="auto"/>
              <w:jc w:val="center"/>
              <w:rPr>
                <w:rFonts w:ascii="Arial" w:hAnsi="Arial" w:cs="Arial"/>
                <w:sz w:val="20"/>
                <w:szCs w:val="20"/>
              </w:rPr>
            </w:pPr>
            <w:r w:rsidRPr="00886339">
              <w:rPr>
                <w:rFonts w:ascii="Arial" w:hAnsi="Arial" w:cs="Arial"/>
                <w:sz w:val="20"/>
                <w:szCs w:val="20"/>
              </w:rPr>
              <w:t>(T)</w:t>
            </w: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055C19"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055C19"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C34A3A" w:rsidP="0047056F">
            <w:pPr>
              <w:spacing w:after="0" w:line="240" w:lineRule="auto"/>
              <w:jc w:val="center"/>
              <w:rPr>
                <w:rFonts w:ascii="Arial" w:hAnsi="Arial" w:cs="Arial"/>
                <w:sz w:val="20"/>
                <w:szCs w:val="20"/>
              </w:rPr>
            </w:pPr>
            <w:r>
              <w:rPr>
                <w:rFonts w:ascii="Arial" w:hAnsi="Arial" w:cs="Arial"/>
                <w:sz w:val="20"/>
                <w:szCs w:val="20"/>
              </w:rPr>
              <w:t>(N)</w:t>
            </w:r>
          </w:p>
        </w:tc>
      </w:tr>
      <w:tr w:rsidR="002D6255" w:rsidRPr="00770E9A" w:rsidTr="00055C19">
        <w:trPr>
          <w:trHeight w:val="288"/>
        </w:trPr>
        <w:tc>
          <w:tcPr>
            <w:tcW w:w="306" w:type="dxa"/>
            <w:tcMar>
              <w:left w:w="14" w:type="dxa"/>
              <w:right w:w="14" w:type="dxa"/>
            </w:tcMar>
            <w:vAlign w:val="center"/>
          </w:tcPr>
          <w:p w:rsidR="002D6255" w:rsidRPr="00886339" w:rsidRDefault="002D62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055C19">
        <w:trPr>
          <w:trHeight w:val="288"/>
        </w:trPr>
        <w:tc>
          <w:tcPr>
            <w:tcW w:w="306" w:type="dxa"/>
            <w:tcMar>
              <w:left w:w="14" w:type="dxa"/>
              <w:right w:w="14" w:type="dxa"/>
            </w:tcMar>
            <w:vAlign w:val="center"/>
          </w:tcPr>
          <w:p w:rsidR="002D6255" w:rsidRPr="00886339" w:rsidRDefault="002D62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r w:rsidRPr="00886339">
              <w:rPr>
                <w:rFonts w:ascii="Arial" w:hAnsi="Arial" w:cs="Arial"/>
                <w:sz w:val="20"/>
                <w:szCs w:val="20"/>
              </w:rPr>
              <w:t>(T)</w:t>
            </w: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r w:rsidRPr="00886339">
              <w:rPr>
                <w:rFonts w:ascii="Arial" w:hAnsi="Arial" w:cs="Arial"/>
                <w:sz w:val="20"/>
                <w:szCs w:val="20"/>
              </w:rPr>
              <w:t>(T)</w:t>
            </w: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r w:rsidRPr="00886339">
              <w:rPr>
                <w:rFonts w:ascii="Arial" w:hAnsi="Arial" w:cs="Arial"/>
                <w:sz w:val="20"/>
                <w:szCs w:val="20"/>
              </w:rPr>
              <w:t>(T)</w:t>
            </w: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r w:rsidR="00522AF7" w:rsidRPr="00770E9A" w:rsidTr="00055C19">
        <w:trPr>
          <w:trHeight w:val="288"/>
        </w:trPr>
        <w:tc>
          <w:tcPr>
            <w:tcW w:w="306" w:type="dxa"/>
            <w:tcMar>
              <w:left w:w="14" w:type="dxa"/>
              <w:right w:w="14" w:type="dxa"/>
            </w:tcMar>
            <w:vAlign w:val="center"/>
          </w:tcPr>
          <w:p w:rsidR="00522AF7" w:rsidRPr="00886339" w:rsidRDefault="00522AF7" w:rsidP="00522AF7">
            <w:pPr>
              <w:spacing w:after="0" w:line="240" w:lineRule="auto"/>
              <w:jc w:val="center"/>
              <w:rPr>
                <w:rFonts w:ascii="Arial" w:hAnsi="Arial" w:cs="Arial"/>
                <w:sz w:val="20"/>
                <w:szCs w:val="20"/>
              </w:rPr>
            </w:pPr>
          </w:p>
        </w:tc>
        <w:tc>
          <w:tcPr>
            <w:tcW w:w="306" w:type="dxa"/>
            <w:tcMar>
              <w:left w:w="14" w:type="dxa"/>
              <w:right w:w="14" w:type="dxa"/>
            </w:tcMar>
            <w:vAlign w:val="center"/>
          </w:tcPr>
          <w:p w:rsidR="00522AF7" w:rsidRDefault="00522AF7" w:rsidP="00522AF7">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FD029C">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160755071834C56B9730DC02F3F6A05"/>
            </w:placeholder>
            <w:text/>
          </w:sdtPr>
          <w:sdtEndPr>
            <w:rPr>
              <w:rStyle w:val="DefaultParagraphFont"/>
              <w:rFonts w:ascii="Calibri" w:hAnsi="Calibri" w:cs="Arial"/>
              <w:b w:val="0"/>
              <w:sz w:val="22"/>
              <w:szCs w:val="20"/>
            </w:rPr>
          </w:sdtEndPr>
          <w:sdtContent>
            <w:tc>
              <w:tcPr>
                <w:tcW w:w="8887" w:type="dxa"/>
              </w:tcPr>
              <w:p w:rsidR="000D2886" w:rsidRPr="000D2886" w:rsidRDefault="002D6255" w:rsidP="002D6255">
                <w:pPr>
                  <w:spacing w:after="0" w:line="286" w:lineRule="exact"/>
                  <w:jc w:val="center"/>
                  <w:rPr>
                    <w:rFonts w:ascii="Arial" w:hAnsi="Arial" w:cs="Arial"/>
                    <w:b/>
                    <w:sz w:val="20"/>
                    <w:szCs w:val="20"/>
                  </w:rPr>
                </w:pPr>
                <w:r>
                  <w:rPr>
                    <w:rStyle w:val="Custom1"/>
                  </w:rPr>
                  <w:t>NATURAL GAS SCHEDULE NO. 262</w:t>
                </w:r>
              </w:p>
            </w:tc>
          </w:sdtContent>
        </w:sdt>
      </w:tr>
      <w:tr w:rsidR="000D2886" w:rsidTr="000D2886">
        <w:sdt>
          <w:sdtPr>
            <w:rPr>
              <w:rStyle w:val="Custom1"/>
            </w:rPr>
            <w:alias w:val="Title Two"/>
            <w:tag w:val="Title Two"/>
            <w:id w:val="8844822"/>
            <w:placeholder>
              <w:docPart w:val="A9B84F1290F74821BB8303519D461D11"/>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D6255" w:rsidP="002D6255">
                <w:pPr>
                  <w:spacing w:after="0" w:line="286" w:lineRule="exact"/>
                  <w:jc w:val="center"/>
                  <w:rPr>
                    <w:rFonts w:ascii="Arial" w:hAnsi="Arial" w:cs="Arial"/>
                    <w:b/>
                    <w:color w:val="000000" w:themeColor="text1"/>
                    <w:sz w:val="20"/>
                    <w:szCs w:val="20"/>
                  </w:rPr>
                </w:pPr>
                <w:r>
                  <w:rPr>
                    <w:rStyle w:val="Custom1"/>
                  </w:rPr>
                  <w:t>NATURAL GAS ENERGY EFFICIENCY PROGRAM</w:t>
                </w:r>
              </w:p>
            </w:tc>
          </w:sdtContent>
        </w:sdt>
      </w:tr>
      <w:tr w:rsidR="000D2886" w:rsidTr="000D2886">
        <w:sdt>
          <w:sdtPr>
            <w:rPr>
              <w:rStyle w:val="Custom1"/>
            </w:rPr>
            <w:alias w:val="Title Three"/>
            <w:tag w:val="Title Three"/>
            <w:id w:val="8844823"/>
            <w:placeholder>
              <w:docPart w:val="F8EBA3F38A2140799587BBACCDCF36F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D6255" w:rsidP="002D6255">
                <w:pPr>
                  <w:spacing w:after="0" w:line="286" w:lineRule="exact"/>
                  <w:jc w:val="center"/>
                  <w:rPr>
                    <w:rFonts w:ascii="Arial" w:hAnsi="Arial" w:cs="Arial"/>
                    <w:b/>
                    <w:color w:val="000000" w:themeColor="text1"/>
                    <w:sz w:val="20"/>
                    <w:szCs w:val="20"/>
                  </w:rPr>
                </w:pPr>
                <w:r>
                  <w:rPr>
                    <w:rStyle w:val="Custom1"/>
                  </w:rPr>
                  <w:t>Commercial and Industrial Incentive Program</w:t>
                </w:r>
              </w:p>
            </w:tc>
          </w:sdtContent>
        </w:sdt>
      </w:tr>
    </w:tbl>
    <w:p w:rsidR="00B70BA0" w:rsidRDefault="00B70BA0" w:rsidP="00282FCF">
      <w:pPr>
        <w:spacing w:after="0" w:line="286" w:lineRule="exact"/>
        <w:rPr>
          <w:rFonts w:ascii="Arial" w:hAnsi="Arial" w:cs="Arial"/>
          <w:sz w:val="20"/>
          <w:szCs w:val="20"/>
        </w:rPr>
      </w:pPr>
    </w:p>
    <w:p w:rsidR="00C06D5B" w:rsidRDefault="002D6255"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w:t>
      </w:r>
      <w:r>
        <w:rPr>
          <w:rFonts w:ascii="Arial" w:hAnsi="Arial" w:cs="Arial"/>
          <w:sz w:val="20"/>
          <w:szCs w:val="20"/>
        </w:rPr>
        <w:t xml:space="preserve">  Any Customer, owner or tenant with appropriate owner consent, of a commercial</w:t>
      </w:r>
      <w:r w:rsidR="00055C19">
        <w:rPr>
          <w:rFonts w:ascii="Arial" w:hAnsi="Arial" w:cs="Arial"/>
          <w:sz w:val="20"/>
          <w:szCs w:val="20"/>
        </w:rPr>
        <w:t>, farm,</w:t>
      </w:r>
      <w:r>
        <w:rPr>
          <w:rFonts w:ascii="Arial" w:hAnsi="Arial" w:cs="Arial"/>
          <w:sz w:val="20"/>
          <w:szCs w:val="20"/>
        </w:rPr>
        <w:t xml:space="preserve"> or industrial facility receiving bundled natural gas service under a schedule of the Company’s natural gas tariff.</w:t>
      </w:r>
    </w:p>
    <w:p w:rsidR="00575829" w:rsidRDefault="00575829" w:rsidP="00575829">
      <w:pPr>
        <w:pStyle w:val="ListParagraph"/>
        <w:spacing w:after="0" w:line="286" w:lineRule="exact"/>
        <w:ind w:left="360"/>
        <w:rPr>
          <w:rFonts w:ascii="Arial" w:hAnsi="Arial" w:cs="Arial"/>
          <w:sz w:val="20"/>
          <w:szCs w:val="20"/>
        </w:rPr>
      </w:pPr>
    </w:p>
    <w:p w:rsidR="002D6255" w:rsidRDefault="002D6255" w:rsidP="00522AF7">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Measures:</w:t>
      </w:r>
      <w:r>
        <w:rPr>
          <w:rFonts w:ascii="Arial" w:hAnsi="Arial" w:cs="Arial"/>
          <w:sz w:val="20"/>
          <w:szCs w:val="20"/>
        </w:rPr>
        <w:t xml:space="preserve">  The Company will maintain and make available a list of cost-effective gas efficiency Prescriptive Basis Measures.  The Prescriptive Basis Measure list may be updated as market conditions change.  Measure category heading</w:t>
      </w:r>
      <w:r w:rsidR="00055C19">
        <w:rPr>
          <w:rFonts w:ascii="Arial" w:hAnsi="Arial" w:cs="Arial"/>
          <w:sz w:val="20"/>
          <w:szCs w:val="20"/>
        </w:rPr>
        <w:t>s</w:t>
      </w:r>
      <w:r>
        <w:rPr>
          <w:rFonts w:ascii="Arial" w:hAnsi="Arial" w:cs="Arial"/>
          <w:sz w:val="20"/>
          <w:szCs w:val="20"/>
        </w:rPr>
        <w:t xml:space="preserve"> may include</w:t>
      </w:r>
      <w:r w:rsidR="00055C19">
        <w:rPr>
          <w:rFonts w:ascii="Arial" w:hAnsi="Arial" w:cs="Arial"/>
          <w:sz w:val="20"/>
          <w:szCs w:val="20"/>
        </w:rPr>
        <w:t xml:space="preserve"> qualifying commercial equipment, intended for the specific use in a business application, and</w:t>
      </w:r>
      <w:r>
        <w:rPr>
          <w:rFonts w:ascii="Arial" w:hAnsi="Arial" w:cs="Arial"/>
          <w:sz w:val="20"/>
          <w:szCs w:val="20"/>
        </w:rPr>
        <w:t xml:space="preserve"> are not limited to:</w:t>
      </w:r>
    </w:p>
    <w:p w:rsidR="00522AF7" w:rsidRPr="00522AF7" w:rsidRDefault="00522AF7" w:rsidP="00522AF7">
      <w:pPr>
        <w:spacing w:after="0" w:line="286" w:lineRule="exact"/>
        <w:rPr>
          <w:rFonts w:ascii="Arial" w:hAnsi="Arial" w:cs="Arial"/>
          <w:sz w:val="20"/>
          <w:szCs w:val="20"/>
        </w:rPr>
      </w:pPr>
    </w:p>
    <w:tbl>
      <w:tblPr>
        <w:tblStyle w:val="TableGrid"/>
        <w:tblW w:w="0" w:type="auto"/>
        <w:tblInd w:w="720" w:type="dxa"/>
        <w:tblLayout w:type="fixed"/>
        <w:tblLook w:val="04A0" w:firstRow="1" w:lastRow="0" w:firstColumn="1" w:lastColumn="0" w:noHBand="0" w:noVBand="1"/>
      </w:tblPr>
      <w:tblGrid>
        <w:gridCol w:w="3618"/>
        <w:gridCol w:w="3976"/>
      </w:tblGrid>
      <w:tr w:rsidR="00055C19" w:rsidTr="006809D5">
        <w:tc>
          <w:tcPr>
            <w:tcW w:w="3618" w:type="dxa"/>
          </w:tcPr>
          <w:p w:rsidR="00055C19" w:rsidRDefault="00055C19" w:rsidP="006809D5">
            <w:pPr>
              <w:tabs>
                <w:tab w:val="right" w:pos="4196"/>
              </w:tabs>
              <w:spacing w:after="0" w:line="286" w:lineRule="exact"/>
              <w:rPr>
                <w:rFonts w:ascii="Arial" w:hAnsi="Arial" w:cs="Arial"/>
                <w:sz w:val="20"/>
                <w:szCs w:val="20"/>
              </w:rPr>
            </w:pPr>
            <w:r>
              <w:rPr>
                <w:rFonts w:ascii="Arial" w:hAnsi="Arial" w:cs="Arial"/>
                <w:sz w:val="20"/>
                <w:szCs w:val="20"/>
              </w:rPr>
              <w:t>HVAC</w:t>
            </w:r>
            <w:r w:rsidR="006809D5">
              <w:rPr>
                <w:rFonts w:ascii="Arial" w:hAnsi="Arial" w:cs="Arial"/>
                <w:sz w:val="20"/>
                <w:szCs w:val="20"/>
              </w:rPr>
              <w:tab/>
            </w:r>
          </w:p>
        </w:tc>
        <w:tc>
          <w:tcPr>
            <w:tcW w:w="3976" w:type="dxa"/>
          </w:tcPr>
          <w:p w:rsidR="00055C19" w:rsidRDefault="00055C19" w:rsidP="00522AF7">
            <w:pPr>
              <w:spacing w:after="0" w:line="286" w:lineRule="exact"/>
              <w:rPr>
                <w:rFonts w:ascii="Arial" w:hAnsi="Arial" w:cs="Arial"/>
                <w:sz w:val="20"/>
                <w:szCs w:val="20"/>
              </w:rPr>
            </w:pPr>
            <w:r>
              <w:rPr>
                <w:rFonts w:ascii="Arial" w:hAnsi="Arial" w:cs="Arial"/>
                <w:sz w:val="20"/>
                <w:szCs w:val="20"/>
              </w:rPr>
              <w:t>Kitchen and Laundry Equipment</w:t>
            </w:r>
          </w:p>
        </w:tc>
      </w:tr>
      <w:tr w:rsidR="00055C19" w:rsidTr="006809D5">
        <w:tc>
          <w:tcPr>
            <w:tcW w:w="3618" w:type="dxa"/>
          </w:tcPr>
          <w:p w:rsidR="00055C19" w:rsidRDefault="00055C19" w:rsidP="00522AF7">
            <w:pPr>
              <w:spacing w:after="0" w:line="286" w:lineRule="exact"/>
              <w:rPr>
                <w:rFonts w:ascii="Arial" w:hAnsi="Arial" w:cs="Arial"/>
                <w:sz w:val="20"/>
                <w:szCs w:val="20"/>
              </w:rPr>
            </w:pPr>
            <w:r>
              <w:rPr>
                <w:rFonts w:ascii="Arial" w:hAnsi="Arial" w:cs="Arial"/>
                <w:sz w:val="20"/>
                <w:szCs w:val="20"/>
              </w:rPr>
              <w:t>Controls</w:t>
            </w:r>
          </w:p>
        </w:tc>
        <w:tc>
          <w:tcPr>
            <w:tcW w:w="3976" w:type="dxa"/>
          </w:tcPr>
          <w:p w:rsidR="00055C19" w:rsidRDefault="00055C19" w:rsidP="002D6255">
            <w:pPr>
              <w:spacing w:after="0" w:line="286" w:lineRule="exact"/>
              <w:rPr>
                <w:rFonts w:ascii="Arial" w:hAnsi="Arial" w:cs="Arial"/>
                <w:sz w:val="20"/>
                <w:szCs w:val="20"/>
              </w:rPr>
            </w:pPr>
            <w:r>
              <w:rPr>
                <w:rFonts w:ascii="Arial" w:hAnsi="Arial" w:cs="Arial"/>
                <w:sz w:val="20"/>
                <w:szCs w:val="20"/>
              </w:rPr>
              <w:t>Process Efficiency Improvements</w:t>
            </w:r>
          </w:p>
        </w:tc>
      </w:tr>
      <w:tr w:rsidR="00055C19" w:rsidTr="006809D5">
        <w:tc>
          <w:tcPr>
            <w:tcW w:w="3618" w:type="dxa"/>
          </w:tcPr>
          <w:p w:rsidR="00055C19" w:rsidRDefault="00055C19" w:rsidP="002D6255">
            <w:pPr>
              <w:spacing w:after="0" w:line="286" w:lineRule="exact"/>
              <w:rPr>
                <w:rFonts w:ascii="Arial" w:hAnsi="Arial" w:cs="Arial"/>
                <w:sz w:val="20"/>
                <w:szCs w:val="20"/>
              </w:rPr>
            </w:pPr>
            <w:r>
              <w:rPr>
                <w:rFonts w:ascii="Arial" w:hAnsi="Arial" w:cs="Arial"/>
                <w:sz w:val="20"/>
                <w:szCs w:val="20"/>
              </w:rPr>
              <w:t>Water Heating Improvements</w:t>
            </w:r>
          </w:p>
        </w:tc>
        <w:tc>
          <w:tcPr>
            <w:tcW w:w="3976" w:type="dxa"/>
          </w:tcPr>
          <w:p w:rsidR="00055C19" w:rsidRDefault="00055C19" w:rsidP="002D6255">
            <w:pPr>
              <w:spacing w:after="0" w:line="286" w:lineRule="exact"/>
              <w:rPr>
                <w:rFonts w:ascii="Arial" w:hAnsi="Arial" w:cs="Arial"/>
                <w:sz w:val="20"/>
                <w:szCs w:val="20"/>
              </w:rPr>
            </w:pPr>
            <w:r>
              <w:rPr>
                <w:rFonts w:ascii="Arial" w:hAnsi="Arial" w:cs="Arial"/>
                <w:sz w:val="20"/>
                <w:szCs w:val="20"/>
              </w:rPr>
              <w:t>Optimization</w:t>
            </w:r>
          </w:p>
        </w:tc>
      </w:tr>
      <w:tr w:rsidR="00055C19" w:rsidTr="006809D5">
        <w:tc>
          <w:tcPr>
            <w:tcW w:w="7594" w:type="dxa"/>
            <w:gridSpan w:val="2"/>
          </w:tcPr>
          <w:p w:rsidR="00055C19" w:rsidRDefault="00522AF7" w:rsidP="002D6255">
            <w:pPr>
              <w:spacing w:after="0" w:line="286" w:lineRule="exact"/>
              <w:rPr>
                <w:rFonts w:ascii="Arial" w:hAnsi="Arial" w:cs="Arial"/>
                <w:sz w:val="20"/>
                <w:szCs w:val="20"/>
              </w:rPr>
            </w:pPr>
            <w:r>
              <w:rPr>
                <w:rFonts w:ascii="Arial" w:hAnsi="Arial" w:cs="Arial"/>
                <w:sz w:val="20"/>
                <w:szCs w:val="20"/>
              </w:rPr>
              <w:t>Building Thermal Improvements, including insulation and duct sealing</w:t>
            </w:r>
          </w:p>
        </w:tc>
      </w:tr>
    </w:tbl>
    <w:p w:rsidR="002D6255" w:rsidRDefault="002D6255" w:rsidP="002D6255">
      <w:pPr>
        <w:spacing w:after="0" w:line="286" w:lineRule="exact"/>
        <w:ind w:left="720"/>
        <w:rPr>
          <w:rFonts w:ascii="Arial" w:hAnsi="Arial" w:cs="Arial"/>
          <w:sz w:val="20"/>
          <w:szCs w:val="20"/>
        </w:rPr>
      </w:pPr>
    </w:p>
    <w:p w:rsidR="002D6255" w:rsidRDefault="002D6255"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r>
        <w:rPr>
          <w:rFonts w:ascii="Arial" w:hAnsi="Arial" w:cs="Arial"/>
          <w:sz w:val="20"/>
          <w:szCs w:val="20"/>
        </w:rPr>
        <w:t xml:space="preserve">  The Company will offer information, program guidelines, savings estimates, </w:t>
      </w:r>
      <w:proofErr w:type="gramStart"/>
      <w:r>
        <w:rPr>
          <w:rFonts w:ascii="Arial" w:hAnsi="Arial" w:cs="Arial"/>
          <w:sz w:val="20"/>
          <w:szCs w:val="20"/>
        </w:rPr>
        <w:t>incentive</w:t>
      </w:r>
      <w:proofErr w:type="gramEnd"/>
      <w:r w:rsidR="00C34A3A">
        <w:rPr>
          <w:rFonts w:ascii="Arial" w:hAnsi="Arial" w:cs="Arial"/>
          <w:sz w:val="20"/>
          <w:szCs w:val="20"/>
        </w:rPr>
        <w:t xml:space="preserve"> </w:t>
      </w:r>
      <w:r>
        <w:rPr>
          <w:rFonts w:ascii="Arial" w:hAnsi="Arial" w:cs="Arial"/>
          <w:sz w:val="20"/>
          <w:szCs w:val="20"/>
        </w:rPr>
        <w:t>application forms and may offer referral services to encourage cost-effective investments in energy efficiency.  The Company may contract with service providers for implementation of energy efficiency Measures or services.</w:t>
      </w:r>
    </w:p>
    <w:p w:rsidR="00575829" w:rsidRDefault="00575829" w:rsidP="00575829">
      <w:pPr>
        <w:pStyle w:val="ListParagraph"/>
        <w:spacing w:after="0" w:line="286" w:lineRule="exact"/>
        <w:ind w:left="360"/>
        <w:rPr>
          <w:rFonts w:ascii="Arial" w:hAnsi="Arial" w:cs="Arial"/>
          <w:sz w:val="20"/>
          <w:szCs w:val="20"/>
        </w:rPr>
      </w:pPr>
    </w:p>
    <w:p w:rsidR="00575829" w:rsidRPr="00575829" w:rsidRDefault="002D6255" w:rsidP="00575829">
      <w:pPr>
        <w:pStyle w:val="ListParagraph"/>
        <w:numPr>
          <w:ilvl w:val="0"/>
          <w:numId w:val="1"/>
        </w:numPr>
        <w:spacing w:after="0" w:line="286" w:lineRule="exact"/>
        <w:ind w:left="360"/>
        <w:rPr>
          <w:rFonts w:ascii="Arial" w:hAnsi="Arial" w:cs="Arial"/>
          <w:sz w:val="20"/>
          <w:szCs w:val="20"/>
        </w:rPr>
      </w:pPr>
      <w:r w:rsidRPr="00575829">
        <w:rPr>
          <w:rFonts w:ascii="Arial" w:hAnsi="Arial" w:cs="Arial"/>
          <w:b/>
          <w:sz w:val="20"/>
          <w:szCs w:val="20"/>
        </w:rPr>
        <w:t>Funding:</w:t>
      </w:r>
      <w:r w:rsidRPr="00575829">
        <w:rPr>
          <w:rFonts w:ascii="Arial" w:hAnsi="Arial" w:cs="Arial"/>
          <w:sz w:val="20"/>
          <w:szCs w:val="20"/>
        </w:rPr>
        <w:t xml:space="preserve">  Prescriptive Basis Measure funding will be prepared and updated as markets change and will be available from the Company.  Prescriptive Basis Measure funding will be provided upon receipt of Prescriptive Basis Measure incentive forms, invoices and receipts documenting materials and costs, and verification by the Customer, owner or tenant that the installation is complete.  The Company, at its sole</w:t>
      </w:r>
      <w:r w:rsidR="00575829" w:rsidRPr="00575829">
        <w:rPr>
          <w:rFonts w:ascii="Arial" w:hAnsi="Arial" w:cs="Arial"/>
          <w:sz w:val="20"/>
          <w:szCs w:val="20"/>
        </w:rPr>
        <w:t xml:space="preserve"> discretion, may inspect installations prior to payment of the incentive.</w:t>
      </w:r>
    </w:p>
    <w:p w:rsidR="00575829" w:rsidRDefault="00575829" w:rsidP="00575829">
      <w:pPr>
        <w:pStyle w:val="ListParagraph"/>
        <w:spacing w:after="0" w:line="286" w:lineRule="exact"/>
        <w:ind w:left="360"/>
        <w:rPr>
          <w:rFonts w:ascii="Arial" w:hAnsi="Arial" w:cs="Arial"/>
          <w:sz w:val="20"/>
          <w:szCs w:val="20"/>
        </w:rPr>
      </w:pPr>
    </w:p>
    <w:p w:rsidR="00575829" w:rsidRPr="003F3365" w:rsidRDefault="00575829" w:rsidP="003F336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 Obligations:</w:t>
      </w:r>
      <w:r>
        <w:rPr>
          <w:rFonts w:ascii="Arial" w:hAnsi="Arial" w:cs="Arial"/>
          <w:sz w:val="20"/>
          <w:szCs w:val="20"/>
        </w:rPr>
        <w:t xml:space="preserve">  Customer, owner or tenant shall purchase qualifying Measure(s), install (or have installed) the Measures in accordance with all applicable codes, regulations, safety and health standards, specifications, manufacturer’s instructions and standard practices.  Customers, owners or tenants are solely responsible for and assume all liability associated with contracting, hiring and paying independent contractors to install Measures.  When applicable, the required documentation of purchase and/or installation shall be submitted to the Company under the terms and instructions on the current incentive form.</w:t>
      </w:r>
    </w:p>
    <w:p w:rsidR="00575829" w:rsidRPr="002D6255" w:rsidRDefault="00575829" w:rsidP="00575829">
      <w:pPr>
        <w:pStyle w:val="ListParagraph"/>
        <w:spacing w:after="0" w:line="286" w:lineRule="exact"/>
        <w:ind w:left="5760" w:firstLine="720"/>
        <w:rPr>
          <w:rFonts w:ascii="Arial" w:hAnsi="Arial" w:cs="Arial"/>
          <w:sz w:val="20"/>
          <w:szCs w:val="20"/>
        </w:rPr>
      </w:pPr>
      <w:r>
        <w:rPr>
          <w:rFonts w:ascii="Arial" w:hAnsi="Arial" w:cs="Arial"/>
          <w:sz w:val="20"/>
          <w:szCs w:val="20"/>
        </w:rPr>
        <w:t>(Continued on Sheet No. 1262-A)</w:t>
      </w:r>
    </w:p>
    <w:p w:rsidR="00DB3D30" w:rsidRPr="00BC7E42" w:rsidRDefault="00DB3D30" w:rsidP="003F3365">
      <w:pPr>
        <w:spacing w:after="0"/>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55" w:rsidRDefault="002D6255" w:rsidP="00B963E0">
      <w:pPr>
        <w:spacing w:after="0" w:line="240" w:lineRule="auto"/>
      </w:pPr>
      <w:r>
        <w:separator/>
      </w:r>
    </w:p>
  </w:endnote>
  <w:endnote w:type="continuationSeparator" w:id="0">
    <w:p w:rsidR="002D6255" w:rsidRDefault="002D625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C19F55A" wp14:editId="6AE66D90">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FD029C">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886339">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D029C">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D029C" w:rsidP="00882FF5">
          <w:pPr>
            <w:pStyle w:val="Footer"/>
            <w:rPr>
              <w:rFonts w:ascii="Arial" w:hAnsi="Arial" w:cs="Arial"/>
              <w:b/>
              <w:sz w:val="20"/>
              <w:szCs w:val="20"/>
            </w:rPr>
          </w:pPr>
          <w:r>
            <w:rPr>
              <w:noProof/>
            </w:rPr>
            <w:drawing>
              <wp:inline distT="0" distB="0" distL="0" distR="0" wp14:anchorId="25060E6C" wp14:editId="7464084B">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886339" w:rsidP="002D6255">
          <w:pPr>
            <w:pStyle w:val="Footer"/>
            <w:rPr>
              <w:rFonts w:ascii="Arial" w:hAnsi="Arial" w:cs="Arial"/>
              <w:b/>
              <w:sz w:val="20"/>
              <w:szCs w:val="20"/>
            </w:rPr>
          </w:pPr>
          <w:r>
            <w:rPr>
              <w:rFonts w:ascii="Arial" w:hAnsi="Arial" w:cs="Arial"/>
              <w:sz w:val="20"/>
              <w:szCs w:val="20"/>
            </w:rPr>
            <w:t>Ken Johnson</w:t>
          </w:r>
          <w:r w:rsidR="002D6255">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55" w:rsidRDefault="002D6255" w:rsidP="00B963E0">
      <w:pPr>
        <w:spacing w:after="0" w:line="240" w:lineRule="auto"/>
      </w:pPr>
      <w:r>
        <w:separator/>
      </w:r>
    </w:p>
  </w:footnote>
  <w:footnote w:type="continuationSeparator" w:id="0">
    <w:p w:rsidR="002D6255" w:rsidRDefault="002D625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86339" w:rsidP="00D02C25">
    <w:pPr>
      <w:pStyle w:val="NoSpacing"/>
      <w:ind w:right="3600"/>
      <w:jc w:val="right"/>
    </w:pPr>
    <w:r>
      <w:t>5</w:t>
    </w:r>
    <w:r w:rsidRPr="00886339">
      <w:rPr>
        <w:vertAlign w:val="superscript"/>
      </w:rPr>
      <w:t>th</w:t>
    </w:r>
    <w:r>
      <w:t xml:space="preserve"> </w:t>
    </w:r>
    <w:r w:rsidR="00B42E7C">
      <w:t xml:space="preserve">Revision of Sheet No. </w:t>
    </w:r>
    <w:sdt>
      <w:sdtPr>
        <w:id w:val="1297169"/>
        <w:placeholder>
          <w:docPart w:val="9160755071834C56B9730DC02F3F6A05"/>
        </w:placeholder>
        <w:text/>
      </w:sdtPr>
      <w:sdtEndPr/>
      <w:sdtContent>
        <w:r w:rsidR="002D6255">
          <w:t>1262</w:t>
        </w:r>
      </w:sdtContent>
    </w:sdt>
  </w:p>
  <w:p w:rsidR="00B42E7C" w:rsidRPr="00B42E7C" w:rsidRDefault="00B42E7C" w:rsidP="00D02C25">
    <w:pPr>
      <w:pStyle w:val="NoSpacing"/>
      <w:ind w:right="3600"/>
      <w:jc w:val="right"/>
    </w:pPr>
    <w:r>
      <w:t xml:space="preserve">Canceling </w:t>
    </w:r>
    <w:r w:rsidR="00886339">
      <w:t>4</w:t>
    </w:r>
    <w:r w:rsidR="00886339" w:rsidRPr="00886339">
      <w:rPr>
        <w:vertAlign w:val="superscript"/>
      </w:rPr>
      <w:t>th</w:t>
    </w:r>
    <w:r w:rsidR="00886339">
      <w:t xml:space="preserve"> </w:t>
    </w:r>
    <w:r>
      <w:t>Revision</w:t>
    </w:r>
  </w:p>
  <w:p w:rsidR="00B963E0" w:rsidRPr="00E61AEC" w:rsidRDefault="002D6255"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1262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2D6255">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C1DF60A" wp14:editId="1474B394">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2511"/>
    <w:multiLevelType w:val="hybridMultilevel"/>
    <w:tmpl w:val="32C2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5"/>
    <w:rsid w:val="0003601D"/>
    <w:rsid w:val="00053192"/>
    <w:rsid w:val="00055C19"/>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28F4"/>
    <w:rsid w:val="00273F94"/>
    <w:rsid w:val="00277173"/>
    <w:rsid w:val="00282FCF"/>
    <w:rsid w:val="00284F0A"/>
    <w:rsid w:val="002A4238"/>
    <w:rsid w:val="002C09C5"/>
    <w:rsid w:val="002D6255"/>
    <w:rsid w:val="002E7037"/>
    <w:rsid w:val="002F56BC"/>
    <w:rsid w:val="00350702"/>
    <w:rsid w:val="00350A9F"/>
    <w:rsid w:val="003930FE"/>
    <w:rsid w:val="003A5EFC"/>
    <w:rsid w:val="003D5068"/>
    <w:rsid w:val="003D6A10"/>
    <w:rsid w:val="003D6A6F"/>
    <w:rsid w:val="003F3365"/>
    <w:rsid w:val="003F48BD"/>
    <w:rsid w:val="00401C8E"/>
    <w:rsid w:val="00466466"/>
    <w:rsid w:val="00466546"/>
    <w:rsid w:val="00466A71"/>
    <w:rsid w:val="0047056F"/>
    <w:rsid w:val="004A7502"/>
    <w:rsid w:val="005141B1"/>
    <w:rsid w:val="00522AF7"/>
    <w:rsid w:val="005241EE"/>
    <w:rsid w:val="00543EA4"/>
    <w:rsid w:val="005743AB"/>
    <w:rsid w:val="005746B6"/>
    <w:rsid w:val="00575829"/>
    <w:rsid w:val="00596AA0"/>
    <w:rsid w:val="005E09BA"/>
    <w:rsid w:val="006809D5"/>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86339"/>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4A3A"/>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D029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D6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D6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60755071834C56B9730DC02F3F6A05"/>
        <w:category>
          <w:name w:val="General"/>
          <w:gallery w:val="placeholder"/>
        </w:category>
        <w:types>
          <w:type w:val="bbPlcHdr"/>
        </w:types>
        <w:behaviors>
          <w:behavior w:val="content"/>
        </w:behaviors>
        <w:guid w:val="{7266C632-7C04-48CD-8C0F-F87D6723DE05}"/>
      </w:docPartPr>
      <w:docPartBody>
        <w:p w:rsidR="00D30B03" w:rsidRDefault="00D30B03">
          <w:pPr>
            <w:pStyle w:val="9160755071834C56B9730DC02F3F6A05"/>
          </w:pPr>
          <w:r w:rsidRPr="000D2886">
            <w:rPr>
              <w:rStyle w:val="PlaceholderText"/>
              <w:rFonts w:ascii="Arial" w:hAnsi="Arial" w:cs="Arial"/>
              <w:sz w:val="20"/>
              <w:szCs w:val="20"/>
            </w:rPr>
            <w:t>Click here to enter text.</w:t>
          </w:r>
        </w:p>
      </w:docPartBody>
    </w:docPart>
    <w:docPart>
      <w:docPartPr>
        <w:name w:val="A9B84F1290F74821BB8303519D461D11"/>
        <w:category>
          <w:name w:val="General"/>
          <w:gallery w:val="placeholder"/>
        </w:category>
        <w:types>
          <w:type w:val="bbPlcHdr"/>
        </w:types>
        <w:behaviors>
          <w:behavior w:val="content"/>
        </w:behaviors>
        <w:guid w:val="{2C3589A8-4A66-4ACD-B2AE-70065701901A}"/>
      </w:docPartPr>
      <w:docPartBody>
        <w:p w:rsidR="00D30B03" w:rsidRDefault="00D30B03">
          <w:pPr>
            <w:pStyle w:val="A9B84F1290F74821BB8303519D461D11"/>
          </w:pPr>
          <w:r w:rsidRPr="000D2886">
            <w:rPr>
              <w:rStyle w:val="PlaceholderText"/>
              <w:rFonts w:ascii="Arial" w:hAnsi="Arial" w:cs="Arial"/>
              <w:color w:val="000000" w:themeColor="text1"/>
              <w:sz w:val="20"/>
              <w:szCs w:val="20"/>
            </w:rPr>
            <w:t>Click here to enter text.</w:t>
          </w:r>
        </w:p>
      </w:docPartBody>
    </w:docPart>
    <w:docPart>
      <w:docPartPr>
        <w:name w:val="F8EBA3F38A2140799587BBACCDCF36F0"/>
        <w:category>
          <w:name w:val="General"/>
          <w:gallery w:val="placeholder"/>
        </w:category>
        <w:types>
          <w:type w:val="bbPlcHdr"/>
        </w:types>
        <w:behaviors>
          <w:behavior w:val="content"/>
        </w:behaviors>
        <w:guid w:val="{04A5EECB-8288-4D3E-BD9B-3F090BADA071}"/>
      </w:docPartPr>
      <w:docPartBody>
        <w:p w:rsidR="00D30B03" w:rsidRDefault="00D30B03">
          <w:pPr>
            <w:pStyle w:val="F8EBA3F38A2140799587BBACCDCF36F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3"/>
    <w:rsid w:val="00D3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60755071834C56B9730DC02F3F6A05">
    <w:name w:val="9160755071834C56B9730DC02F3F6A05"/>
  </w:style>
  <w:style w:type="paragraph" w:customStyle="1" w:styleId="A9B84F1290F74821BB8303519D461D11">
    <w:name w:val="A9B84F1290F74821BB8303519D461D11"/>
  </w:style>
  <w:style w:type="paragraph" w:customStyle="1" w:styleId="F8EBA3F38A2140799587BBACCDCF36F0">
    <w:name w:val="F8EBA3F38A2140799587BBACCDCF36F0"/>
  </w:style>
  <w:style w:type="paragraph" w:customStyle="1" w:styleId="1E27BB17275F44ACB241A805C553C8BA">
    <w:name w:val="1E27BB17275F44ACB241A805C553C8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60755071834C56B9730DC02F3F6A05">
    <w:name w:val="9160755071834C56B9730DC02F3F6A05"/>
  </w:style>
  <w:style w:type="paragraph" w:customStyle="1" w:styleId="A9B84F1290F74821BB8303519D461D11">
    <w:name w:val="A9B84F1290F74821BB8303519D461D11"/>
  </w:style>
  <w:style w:type="paragraph" w:customStyle="1" w:styleId="F8EBA3F38A2140799587BBACCDCF36F0">
    <w:name w:val="F8EBA3F38A2140799587BBACCDCF36F0"/>
  </w:style>
  <w:style w:type="paragraph" w:customStyle="1" w:styleId="1E27BB17275F44ACB241A805C553C8BA">
    <w:name w:val="1E27BB17275F44ACB241A805C553C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F7848-FA44-4CCF-A62E-7E19211EA4DF}"/>
</file>

<file path=customXml/itemProps2.xml><?xml version="1.0" encoding="utf-8"?>
<ds:datastoreItem xmlns:ds="http://schemas.openxmlformats.org/officeDocument/2006/customXml" ds:itemID="{2BFAB5F4-8885-4CA3-9A60-04CFD644B7EF}"/>
</file>

<file path=customXml/itemProps3.xml><?xml version="1.0" encoding="utf-8"?>
<ds:datastoreItem xmlns:ds="http://schemas.openxmlformats.org/officeDocument/2006/customXml" ds:itemID="{0716E413-0E47-4E79-9383-FEEB0222CD8C}"/>
</file>

<file path=customXml/itemProps4.xml><?xml version="1.0" encoding="utf-8"?>
<ds:datastoreItem xmlns:ds="http://schemas.openxmlformats.org/officeDocument/2006/customXml" ds:itemID="{E138EC2F-6868-4B4D-8306-2A0DEAE56028}"/>
</file>

<file path=docProps/app.xml><?xml version="1.0" encoding="utf-8"?>
<Properties xmlns="http://schemas.openxmlformats.org/officeDocument/2006/extended-properties" xmlns:vt="http://schemas.openxmlformats.org/officeDocument/2006/docPropsVTypes">
  <Template>Normal.dotm</Template>
  <TotalTime>39</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7</cp:revision>
  <cp:lastPrinted>2011-08-19T16:17:00Z</cp:lastPrinted>
  <dcterms:created xsi:type="dcterms:W3CDTF">2015-10-06T16:23:00Z</dcterms:created>
  <dcterms:modified xsi:type="dcterms:W3CDTF">2015-10-23T20:25:00Z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