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9A" w:rsidRPr="001A06CC" w:rsidRDefault="001A06CC" w:rsidP="001A06CC">
      <w:pPr>
        <w:jc w:val="center"/>
        <w:rPr>
          <w:rFonts w:ascii="Times New Roman" w:hAnsi="Times New Roman" w:cs="Times New Roman"/>
          <w:b/>
          <w:sz w:val="24"/>
          <w:szCs w:val="24"/>
        </w:rPr>
      </w:pPr>
      <w:r w:rsidRPr="001A06CC">
        <w:rPr>
          <w:rFonts w:ascii="Times New Roman" w:hAnsi="Times New Roman" w:cs="Times New Roman"/>
          <w:b/>
          <w:sz w:val="24"/>
          <w:szCs w:val="24"/>
        </w:rPr>
        <w:t>BEFORE THE WASHINGTON</w:t>
      </w:r>
    </w:p>
    <w:p w:rsidR="001A06CC" w:rsidRPr="001A06CC" w:rsidRDefault="001A06CC" w:rsidP="001A06CC">
      <w:pPr>
        <w:jc w:val="center"/>
        <w:rPr>
          <w:rFonts w:ascii="Times New Roman" w:hAnsi="Times New Roman" w:cs="Times New Roman"/>
          <w:b/>
          <w:sz w:val="24"/>
          <w:szCs w:val="24"/>
        </w:rPr>
      </w:pPr>
      <w:r w:rsidRPr="001A06CC">
        <w:rPr>
          <w:rFonts w:ascii="Times New Roman" w:hAnsi="Times New Roman" w:cs="Times New Roman"/>
          <w:b/>
          <w:sz w:val="24"/>
          <w:szCs w:val="24"/>
        </w:rPr>
        <w:t>UTILITIES AND TRANSPORATION COMMISSION</w:t>
      </w:r>
    </w:p>
    <w:p w:rsidR="001A06CC" w:rsidRDefault="001A06CC" w:rsidP="001A06CC">
      <w:pPr>
        <w:jc w:val="center"/>
        <w:rPr>
          <w:rFonts w:ascii="Times New Roman" w:hAnsi="Times New Roman" w:cs="Times New Roman"/>
          <w:b/>
          <w:sz w:val="24"/>
          <w:szCs w:val="24"/>
        </w:rPr>
      </w:pPr>
      <w:r w:rsidRPr="001A06CC">
        <w:rPr>
          <w:rFonts w:ascii="Times New Roman" w:hAnsi="Times New Roman" w:cs="Times New Roman"/>
          <w:b/>
          <w:sz w:val="24"/>
          <w:szCs w:val="24"/>
        </w:rPr>
        <w:t>1-360-664-1222</w:t>
      </w:r>
    </w:p>
    <w:p w:rsidR="001A06CC" w:rsidRDefault="001A06CC" w:rsidP="001A06CC">
      <w:pPr>
        <w:jc w:val="center"/>
        <w:rPr>
          <w:rFonts w:ascii="Times New Roman" w:hAnsi="Times New Roman" w:cs="Times New Roman"/>
          <w:b/>
          <w:sz w:val="24"/>
          <w:szCs w:val="24"/>
        </w:rPr>
      </w:pPr>
    </w:p>
    <w:p w:rsidR="001A06CC" w:rsidRPr="001A06CC" w:rsidRDefault="001A06CC" w:rsidP="001A06CC">
      <w:pPr>
        <w:jc w:val="center"/>
        <w:rPr>
          <w:rFonts w:ascii="Times New Roman" w:hAnsi="Times New Roman" w:cs="Times New Roman"/>
          <w:b/>
          <w:sz w:val="24"/>
          <w:szCs w:val="24"/>
        </w:rPr>
      </w:pPr>
    </w:p>
    <w:p w:rsidR="001A06CC" w:rsidRDefault="001A06CC" w:rsidP="00AD3312">
      <w:pPr>
        <w:rPr>
          <w:rFonts w:ascii="Times New Roman" w:hAnsi="Times New Roman" w:cs="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449"/>
        <w:gridCol w:w="4481"/>
      </w:tblGrid>
      <w:tr w:rsidR="001A06CC" w:rsidTr="000F6373">
        <w:tc>
          <w:tcPr>
            <w:tcW w:w="4068" w:type="dxa"/>
          </w:tcPr>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In the matter of the Application of</w:t>
            </w:r>
          </w:p>
          <w:p w:rsidR="001A06CC" w:rsidRDefault="001A06CC"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RIDE THE CANNABUS LLC,</w:t>
            </w:r>
          </w:p>
          <w:p w:rsidR="001A06CC" w:rsidRDefault="001A06CC" w:rsidP="00AD3312">
            <w:pPr>
              <w:rPr>
                <w:rFonts w:ascii="Times New Roman" w:hAnsi="Times New Roman" w:cs="Times New Roman"/>
                <w:sz w:val="24"/>
                <w:szCs w:val="24"/>
              </w:rPr>
            </w:pPr>
          </w:p>
          <w:p w:rsidR="001A06CC" w:rsidRDefault="00613E64" w:rsidP="00AD3312">
            <w:pPr>
              <w:rPr>
                <w:rFonts w:ascii="Times New Roman" w:hAnsi="Times New Roman" w:cs="Times New Roman"/>
                <w:sz w:val="24"/>
                <w:szCs w:val="24"/>
              </w:rPr>
            </w:pPr>
            <w:r>
              <w:rPr>
                <w:rFonts w:ascii="Times New Roman" w:hAnsi="Times New Roman" w:cs="Times New Roman"/>
                <w:sz w:val="24"/>
                <w:szCs w:val="24"/>
              </w:rPr>
              <w:t>h</w:t>
            </w:r>
            <w:r w:rsidR="001A06CC">
              <w:rPr>
                <w:rFonts w:ascii="Times New Roman" w:hAnsi="Times New Roman" w:cs="Times New Roman"/>
                <w:sz w:val="24"/>
                <w:szCs w:val="24"/>
              </w:rPr>
              <w:t>older of Certificate CH-65555</w:t>
            </w:r>
          </w:p>
          <w:p w:rsidR="001A06CC" w:rsidRDefault="001A06CC" w:rsidP="00AD3312">
            <w:pPr>
              <w:rPr>
                <w:rFonts w:ascii="Times New Roman" w:hAnsi="Times New Roman" w:cs="Times New Roman"/>
                <w:sz w:val="24"/>
                <w:szCs w:val="24"/>
              </w:rPr>
            </w:pPr>
          </w:p>
          <w:p w:rsidR="001A06CC" w:rsidRDefault="00613E64" w:rsidP="00AD3312">
            <w:pPr>
              <w:rPr>
                <w:rFonts w:ascii="Times New Roman" w:hAnsi="Times New Roman" w:cs="Times New Roman"/>
                <w:sz w:val="24"/>
                <w:szCs w:val="24"/>
              </w:rPr>
            </w:pPr>
            <w:r>
              <w:rPr>
                <w:rFonts w:ascii="Times New Roman" w:hAnsi="Times New Roman" w:cs="Times New Roman"/>
                <w:sz w:val="24"/>
                <w:szCs w:val="24"/>
              </w:rPr>
              <w:t>f</w:t>
            </w:r>
            <w:r w:rsidR="001A06CC">
              <w:rPr>
                <w:rFonts w:ascii="Times New Roman" w:hAnsi="Times New Roman" w:cs="Times New Roman"/>
                <w:sz w:val="24"/>
                <w:szCs w:val="24"/>
              </w:rPr>
              <w:t>or change in corporate name to:</w:t>
            </w:r>
          </w:p>
          <w:p w:rsidR="00613E64" w:rsidRDefault="00613E64"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PBSQUARED PRODUCTIONS LLC</w:t>
            </w:r>
          </w:p>
          <w:p w:rsidR="001A06CC" w:rsidRDefault="001A06CC"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 . . . . . . . . . . . . . . . . . . . . . . . . . . . . </w:t>
            </w:r>
          </w:p>
        </w:tc>
        <w:tc>
          <w:tcPr>
            <w:tcW w:w="450" w:type="dxa"/>
          </w:tcPr>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w:t>
            </w: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r>
          </w:p>
        </w:tc>
        <w:tc>
          <w:tcPr>
            <w:tcW w:w="4500" w:type="dxa"/>
          </w:tcPr>
          <w:p w:rsidR="001A06CC" w:rsidRDefault="001A06CC"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DOCKET TE-151966</w:t>
            </w:r>
          </w:p>
          <w:p w:rsidR="001A06CC" w:rsidRDefault="001A06CC"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ORDER 01</w:t>
            </w:r>
          </w:p>
          <w:p w:rsidR="001A06CC" w:rsidRDefault="001A06CC" w:rsidP="00AD3312">
            <w:pPr>
              <w:rPr>
                <w:rFonts w:ascii="Times New Roman" w:hAnsi="Times New Roman" w:cs="Times New Roman"/>
                <w:sz w:val="24"/>
                <w:szCs w:val="24"/>
              </w:rPr>
            </w:pPr>
          </w:p>
          <w:p w:rsidR="001A06CC" w:rsidRDefault="001A06CC" w:rsidP="00AD3312">
            <w:pPr>
              <w:rPr>
                <w:rFonts w:ascii="Times New Roman" w:hAnsi="Times New Roman" w:cs="Times New Roman"/>
                <w:sz w:val="24"/>
                <w:szCs w:val="24"/>
              </w:rPr>
            </w:pPr>
            <w:r>
              <w:rPr>
                <w:rFonts w:ascii="Times New Roman" w:hAnsi="Times New Roman" w:cs="Times New Roman"/>
                <w:sz w:val="24"/>
                <w:szCs w:val="24"/>
              </w:rPr>
              <w:t>ORDER AUTHORIZING CHANGE IN CORPORATE NAME</w:t>
            </w:r>
          </w:p>
        </w:tc>
      </w:tr>
    </w:tbl>
    <w:p w:rsidR="001A06CC" w:rsidRDefault="001A06CC" w:rsidP="00AD3312">
      <w:pPr>
        <w:rPr>
          <w:rFonts w:ascii="Times New Roman" w:hAnsi="Times New Roman" w:cs="Times New Roman"/>
          <w:sz w:val="24"/>
          <w:szCs w:val="24"/>
        </w:rPr>
      </w:pPr>
    </w:p>
    <w:p w:rsidR="008F45B3" w:rsidRDefault="008F45B3" w:rsidP="00AD3312">
      <w:pPr>
        <w:rPr>
          <w:rFonts w:ascii="Times New Roman" w:hAnsi="Times New Roman" w:cs="Times New Roman"/>
          <w:sz w:val="24"/>
          <w:szCs w:val="24"/>
        </w:rPr>
      </w:pPr>
    </w:p>
    <w:p w:rsidR="001A06CC" w:rsidRDefault="001A06CC" w:rsidP="000F6373">
      <w:pPr>
        <w:pStyle w:val="ListParagraph"/>
        <w:widowControl w:val="0"/>
        <w:numPr>
          <w:ilvl w:val="0"/>
          <w:numId w:val="2"/>
        </w:numPr>
        <w:tabs>
          <w:tab w:val="num" w:pos="-3600"/>
        </w:tabs>
        <w:autoSpaceDE w:val="0"/>
        <w:autoSpaceDN w:val="0"/>
        <w:adjustRightInd w:val="0"/>
        <w:ind w:hanging="720"/>
        <w:rPr>
          <w:rFonts w:ascii="Times New Roman" w:eastAsia="Times New Roman" w:hAnsi="Times New Roman" w:cs="Times New Roman"/>
          <w:sz w:val="24"/>
          <w:szCs w:val="24"/>
        </w:rPr>
      </w:pPr>
      <w:r w:rsidRPr="001A06CC">
        <w:rPr>
          <w:rFonts w:ascii="Times New Roman" w:eastAsia="Times New Roman" w:hAnsi="Times New Roman" w:cs="Times New Roman"/>
          <w:sz w:val="24"/>
          <w:szCs w:val="24"/>
        </w:rPr>
        <w:t xml:space="preserve">The Washington Utilities and Transportation Commission (Commission) issued certificate CH-65555 to Ride the </w:t>
      </w:r>
      <w:proofErr w:type="spellStart"/>
      <w:r w:rsidRPr="001A06CC">
        <w:rPr>
          <w:rFonts w:ascii="Times New Roman" w:eastAsia="Times New Roman" w:hAnsi="Times New Roman" w:cs="Times New Roman"/>
          <w:sz w:val="24"/>
          <w:szCs w:val="24"/>
        </w:rPr>
        <w:t>Cannabus</w:t>
      </w:r>
      <w:proofErr w:type="spellEnd"/>
      <w:r w:rsidRPr="001A06CC">
        <w:rPr>
          <w:rFonts w:ascii="Times New Roman" w:eastAsia="Times New Roman" w:hAnsi="Times New Roman" w:cs="Times New Roman"/>
          <w:sz w:val="24"/>
          <w:szCs w:val="24"/>
        </w:rPr>
        <w:t xml:space="preserve"> LLC authorizing the service described in the certificate.</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Default="001A06CC" w:rsidP="000F6373">
      <w:pPr>
        <w:pStyle w:val="ListParagraph"/>
        <w:widowControl w:val="0"/>
        <w:numPr>
          <w:ilvl w:val="0"/>
          <w:numId w:val="2"/>
        </w:numPr>
        <w:tabs>
          <w:tab w:val="num" w:pos="-3600"/>
        </w:tabs>
        <w:autoSpaceDE w:val="0"/>
        <w:autoSpaceDN w:val="0"/>
        <w:adjustRightInd w:val="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October 10, 2015, Ride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Cannabus</w:t>
      </w:r>
      <w:proofErr w:type="spellEnd"/>
      <w:r>
        <w:rPr>
          <w:rFonts w:ascii="Times New Roman" w:eastAsia="Times New Roman" w:hAnsi="Times New Roman" w:cs="Times New Roman"/>
          <w:sz w:val="24"/>
          <w:szCs w:val="24"/>
        </w:rPr>
        <w:t xml:space="preserve"> LLC filed with the Commission a notice that its corporate name has been changed from Ride The </w:t>
      </w:r>
      <w:proofErr w:type="spellStart"/>
      <w:r>
        <w:rPr>
          <w:rFonts w:ascii="Times New Roman" w:eastAsia="Times New Roman" w:hAnsi="Times New Roman" w:cs="Times New Roman"/>
          <w:sz w:val="24"/>
          <w:szCs w:val="24"/>
        </w:rPr>
        <w:t>Cannabus</w:t>
      </w:r>
      <w:proofErr w:type="spellEnd"/>
      <w:r>
        <w:rPr>
          <w:rFonts w:ascii="Times New Roman" w:eastAsia="Times New Roman" w:hAnsi="Times New Roman" w:cs="Times New Roman"/>
          <w:sz w:val="24"/>
          <w:szCs w:val="24"/>
        </w:rPr>
        <w:t xml:space="preserve"> LLC to </w:t>
      </w:r>
      <w:proofErr w:type="spellStart"/>
      <w:r>
        <w:rPr>
          <w:rFonts w:ascii="Times New Roman" w:eastAsia="Times New Roman" w:hAnsi="Times New Roman" w:cs="Times New Roman"/>
          <w:sz w:val="24"/>
          <w:szCs w:val="24"/>
        </w:rPr>
        <w:t>PBSquared</w:t>
      </w:r>
      <w:proofErr w:type="spellEnd"/>
      <w:r>
        <w:rPr>
          <w:rFonts w:ascii="Times New Roman" w:eastAsia="Times New Roman" w:hAnsi="Times New Roman" w:cs="Times New Roman"/>
          <w:sz w:val="24"/>
          <w:szCs w:val="24"/>
        </w:rPr>
        <w:t xml:space="preserve"> Productions LLC.</w:t>
      </w:r>
    </w:p>
    <w:p w:rsidR="001A06CC" w:rsidRPr="001A06CC" w:rsidRDefault="001A06CC" w:rsidP="001A06CC">
      <w:pPr>
        <w:pStyle w:val="ListParagraph"/>
        <w:rPr>
          <w:rFonts w:ascii="Times New Roman" w:eastAsia="Times New Roman" w:hAnsi="Times New Roman" w:cs="Times New Roman"/>
          <w:sz w:val="24"/>
          <w:szCs w:val="24"/>
        </w:rPr>
      </w:pPr>
    </w:p>
    <w:p w:rsidR="001A06CC" w:rsidRDefault="001A06CC" w:rsidP="000F6373">
      <w:pPr>
        <w:pStyle w:val="ListParagraph"/>
        <w:widowControl w:val="0"/>
        <w:numPr>
          <w:ilvl w:val="0"/>
          <w:numId w:val="2"/>
        </w:numPr>
        <w:tabs>
          <w:tab w:val="num" w:pos="-3600"/>
        </w:tabs>
        <w:autoSpaceDE w:val="0"/>
        <w:autoSpaceDN w:val="0"/>
        <w:adjustRightInd w:val="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provided by Ride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Cannabus</w:t>
      </w:r>
      <w:proofErr w:type="spellEnd"/>
      <w:r>
        <w:rPr>
          <w:rFonts w:ascii="Times New Roman" w:eastAsia="Times New Roman" w:hAnsi="Times New Roman" w:cs="Times New Roman"/>
          <w:sz w:val="24"/>
          <w:szCs w:val="24"/>
        </w:rPr>
        <w:t xml:space="preserve"> LLC indicates the change incorporate name does not involve a change in ownership, management or control of operating authority held by Ride the </w:t>
      </w:r>
      <w:proofErr w:type="spellStart"/>
      <w:r>
        <w:rPr>
          <w:rFonts w:ascii="Times New Roman" w:eastAsia="Times New Roman" w:hAnsi="Times New Roman" w:cs="Times New Roman"/>
          <w:sz w:val="24"/>
          <w:szCs w:val="24"/>
        </w:rPr>
        <w:t>Cannabus</w:t>
      </w:r>
      <w:proofErr w:type="spellEnd"/>
      <w:r>
        <w:rPr>
          <w:rFonts w:ascii="Times New Roman" w:eastAsia="Times New Roman" w:hAnsi="Times New Roman" w:cs="Times New Roman"/>
          <w:sz w:val="24"/>
          <w:szCs w:val="24"/>
        </w:rPr>
        <w:t xml:space="preserve"> LLC.</w:t>
      </w:r>
    </w:p>
    <w:p w:rsidR="001A06CC" w:rsidRPr="001A06CC" w:rsidRDefault="001A06CC" w:rsidP="001A06CC">
      <w:pPr>
        <w:pStyle w:val="ListParagraph"/>
        <w:rPr>
          <w:rFonts w:ascii="Times New Roman" w:eastAsia="Times New Roman" w:hAnsi="Times New Roman" w:cs="Times New Roman"/>
          <w:sz w:val="24"/>
          <w:szCs w:val="24"/>
        </w:rPr>
      </w:pPr>
    </w:p>
    <w:p w:rsidR="001A06CC" w:rsidRPr="000F6373" w:rsidRDefault="001A06CC" w:rsidP="001A06CC">
      <w:pPr>
        <w:widowControl w:val="0"/>
        <w:tabs>
          <w:tab w:val="num" w:pos="-3600"/>
        </w:tabs>
        <w:autoSpaceDE w:val="0"/>
        <w:autoSpaceDN w:val="0"/>
        <w:adjustRightInd w:val="0"/>
        <w:jc w:val="center"/>
        <w:rPr>
          <w:rFonts w:ascii="Times New Roman" w:eastAsia="Times New Roman" w:hAnsi="Times New Roman" w:cs="Times New Roman"/>
          <w:b/>
          <w:sz w:val="24"/>
          <w:szCs w:val="24"/>
          <w:u w:val="single"/>
        </w:rPr>
      </w:pPr>
      <w:r w:rsidRPr="000F6373">
        <w:rPr>
          <w:rFonts w:ascii="Times New Roman" w:eastAsia="Times New Roman" w:hAnsi="Times New Roman" w:cs="Times New Roman"/>
          <w:b/>
          <w:sz w:val="24"/>
          <w:szCs w:val="24"/>
          <w:u w:val="single"/>
        </w:rPr>
        <w:t>ORDER</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Default="001A06CC" w:rsidP="000F6373">
      <w:pPr>
        <w:pStyle w:val="ListParagraph"/>
        <w:widowControl w:val="0"/>
        <w:numPr>
          <w:ilvl w:val="0"/>
          <w:numId w:val="2"/>
        </w:numPr>
        <w:tabs>
          <w:tab w:val="num" w:pos="-3600"/>
        </w:tabs>
        <w:autoSpaceDE w:val="0"/>
        <w:autoSpaceDN w:val="0"/>
        <w:adjustRightInd w:val="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ORDERS the records and files of the Commission be amended to reflect that certificate CH-65555 is held in the name of </w:t>
      </w:r>
      <w:proofErr w:type="spellStart"/>
      <w:r>
        <w:rPr>
          <w:rFonts w:ascii="Times New Roman" w:eastAsia="Times New Roman" w:hAnsi="Times New Roman" w:cs="Times New Roman"/>
          <w:sz w:val="24"/>
          <w:szCs w:val="24"/>
        </w:rPr>
        <w:t>PBSquared</w:t>
      </w:r>
      <w:proofErr w:type="spellEnd"/>
      <w:r>
        <w:rPr>
          <w:rFonts w:ascii="Times New Roman" w:eastAsia="Times New Roman" w:hAnsi="Times New Roman" w:cs="Times New Roman"/>
          <w:sz w:val="24"/>
          <w:szCs w:val="24"/>
        </w:rPr>
        <w:t xml:space="preserve"> Productions LLC.</w:t>
      </w:r>
    </w:p>
    <w:p w:rsidR="001A06CC" w:rsidRDefault="001A06CC" w:rsidP="001A06CC">
      <w:pPr>
        <w:pStyle w:val="ListParagraph"/>
        <w:widowControl w:val="0"/>
        <w:autoSpaceDE w:val="0"/>
        <w:autoSpaceDN w:val="0"/>
        <w:adjustRightInd w:val="0"/>
        <w:ind w:left="288"/>
        <w:rPr>
          <w:rFonts w:ascii="Times New Roman" w:eastAsia="Times New Roman" w:hAnsi="Times New Roman" w:cs="Times New Roman"/>
          <w:sz w:val="24"/>
          <w:szCs w:val="24"/>
        </w:rPr>
      </w:pPr>
    </w:p>
    <w:p w:rsidR="001A06CC" w:rsidRDefault="001A06CC" w:rsidP="000F6373">
      <w:pPr>
        <w:pStyle w:val="ListParagraph"/>
        <w:widowControl w:val="0"/>
        <w:numPr>
          <w:ilvl w:val="0"/>
          <w:numId w:val="2"/>
        </w:numPr>
        <w:tabs>
          <w:tab w:val="num" w:pos="-3600"/>
        </w:tabs>
        <w:autoSpaceDE w:val="0"/>
        <w:autoSpaceDN w:val="0"/>
        <w:adjustRightInd w:val="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has delegated authority to the Secretary to enter this Order under RCW 80.01.030 and WAC 480-07-905(5</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f).</w:t>
      </w:r>
    </w:p>
    <w:p w:rsidR="001A06CC" w:rsidRPr="001A06CC" w:rsidRDefault="001A06CC" w:rsidP="001A06CC">
      <w:pPr>
        <w:pStyle w:val="ListParagraph"/>
        <w:rPr>
          <w:rFonts w:ascii="Times New Roman" w:eastAsia="Times New Roman" w:hAnsi="Times New Roman" w:cs="Times New Roman"/>
          <w:sz w:val="24"/>
          <w:szCs w:val="24"/>
        </w:rPr>
      </w:pP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DATE at Olympia, Washington and effective November 3, 2015</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A06CC">
        <w:rPr>
          <w:rFonts w:ascii="Times New Roman" w:eastAsia="Times New Roman" w:hAnsi="Times New Roman" w:cs="Times New Roman"/>
          <w:sz w:val="24"/>
          <w:szCs w:val="24"/>
        </w:rPr>
        <w:t>WASHINGTON UTILITIES AND TRANSPORTATION COMMISSION</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0F6373" w:rsidRDefault="000F6373"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STEVEN V. KING</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Executive Director and Secretary</w:t>
      </w:r>
    </w:p>
    <w:p w:rsid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p w:rsidR="001A06CC" w:rsidRPr="00604161" w:rsidRDefault="001A06CC" w:rsidP="001A06CC">
      <w:pPr>
        <w:spacing w:line="264" w:lineRule="auto"/>
        <w:rPr>
          <w:rFonts w:ascii="Times New Roman" w:hAnsi="Times New Roman"/>
          <w:bCs/>
          <w:sz w:val="24"/>
        </w:rPr>
      </w:pPr>
      <w:r w:rsidRPr="00604161">
        <w:rPr>
          <w:rFonts w:ascii="Times New Roman" w:hAnsi="Times New Roman"/>
          <w:b/>
          <w:sz w:val="24"/>
        </w:rPr>
        <w:t xml:space="preserve">NOTICE:  </w:t>
      </w:r>
      <w:r w:rsidRPr="00604161">
        <w:rPr>
          <w:rFonts w:ascii="Times New Roman" w:hAnsi="Times New Roman"/>
          <w:bCs/>
          <w:sz w:val="24"/>
        </w:rPr>
        <w:t xml:space="preserve">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w:t>
      </w:r>
    </w:p>
    <w:p w:rsidR="001A06CC" w:rsidRPr="00604161" w:rsidRDefault="001A06CC" w:rsidP="001A06CC">
      <w:pPr>
        <w:spacing w:line="264" w:lineRule="auto"/>
        <w:rPr>
          <w:rFonts w:ascii="Times New Roman" w:hAnsi="Times New Roman"/>
          <w:bCs/>
          <w:sz w:val="24"/>
        </w:rPr>
      </w:pPr>
    </w:p>
    <w:p w:rsidR="001A06CC" w:rsidRPr="00604161" w:rsidRDefault="001A06CC" w:rsidP="001A06CC">
      <w:pPr>
        <w:spacing w:line="264" w:lineRule="auto"/>
        <w:rPr>
          <w:rFonts w:ascii="Times New Roman" w:hAnsi="Times New Roman"/>
          <w:bCs/>
          <w:sz w:val="24"/>
        </w:rPr>
      </w:pPr>
      <w:r w:rsidRPr="00604161">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A06CC" w:rsidRPr="00604161" w:rsidRDefault="001A06CC" w:rsidP="001A06CC">
      <w:pPr>
        <w:spacing w:line="264" w:lineRule="auto"/>
        <w:rPr>
          <w:rFonts w:ascii="Times New Roman" w:hAnsi="Times New Roman"/>
          <w:bCs/>
          <w:sz w:val="24"/>
        </w:rPr>
      </w:pPr>
    </w:p>
    <w:p w:rsidR="001A06CC" w:rsidRPr="00604161" w:rsidRDefault="001A06CC" w:rsidP="001A06CC">
      <w:pPr>
        <w:spacing w:line="264" w:lineRule="auto"/>
        <w:rPr>
          <w:rFonts w:ascii="Times New Roman" w:hAnsi="Times New Roman"/>
          <w:bCs/>
          <w:sz w:val="24"/>
        </w:rPr>
      </w:pPr>
      <w:r w:rsidRPr="00604161">
        <w:rPr>
          <w:rFonts w:ascii="Times New Roman" w:hAnsi="Times New Roman"/>
          <w:bCs/>
          <w:sz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A06CC" w:rsidRPr="00604161" w:rsidRDefault="001A06CC" w:rsidP="001A06CC">
      <w:pPr>
        <w:spacing w:line="264" w:lineRule="auto"/>
        <w:rPr>
          <w:rFonts w:ascii="Times New Roman" w:hAnsi="Times New Roman"/>
          <w:bCs/>
          <w:sz w:val="24"/>
        </w:rPr>
      </w:pPr>
    </w:p>
    <w:p w:rsidR="001A06CC" w:rsidRPr="00604161" w:rsidRDefault="001A06CC" w:rsidP="001A06CC">
      <w:pPr>
        <w:spacing w:line="264" w:lineRule="auto"/>
        <w:rPr>
          <w:rFonts w:ascii="Times New Roman" w:hAnsi="Times New Roman"/>
          <w:bCs/>
          <w:sz w:val="24"/>
        </w:rPr>
      </w:pPr>
      <w:r w:rsidRPr="00604161">
        <w:rPr>
          <w:rFonts w:ascii="Times New Roman" w:hAnsi="Times New Roman"/>
          <w:bCs/>
          <w:sz w:val="24"/>
        </w:rPr>
        <w:t xml:space="preserve">This notice and review process is pursuant to the provisions of RCW 80.01.030 and WAC 480-07-904(2) and (3), and WAC 480-07-905, as amended effective September 22, 2008.  </w:t>
      </w:r>
    </w:p>
    <w:p w:rsidR="001A06CC" w:rsidRPr="00604161" w:rsidRDefault="001A06CC" w:rsidP="001A06CC">
      <w:pPr>
        <w:rPr>
          <w:rFonts w:ascii="Times New Roman" w:hAnsi="Times New Roman"/>
        </w:rPr>
      </w:pPr>
    </w:p>
    <w:p w:rsidR="001A06CC" w:rsidRPr="0092297B" w:rsidRDefault="001A06CC" w:rsidP="001A06CC">
      <w:pPr>
        <w:rPr>
          <w:rFonts w:ascii="Times New Roman" w:hAnsi="Times New Roman"/>
          <w:sz w:val="24"/>
        </w:rPr>
      </w:pPr>
    </w:p>
    <w:p w:rsidR="001A06CC" w:rsidRPr="001A06CC" w:rsidRDefault="001A06CC" w:rsidP="001A06CC">
      <w:pPr>
        <w:widowControl w:val="0"/>
        <w:tabs>
          <w:tab w:val="num" w:pos="-3600"/>
        </w:tabs>
        <w:autoSpaceDE w:val="0"/>
        <w:autoSpaceDN w:val="0"/>
        <w:adjustRightInd w:val="0"/>
        <w:rPr>
          <w:rFonts w:ascii="Times New Roman" w:eastAsia="Times New Roman" w:hAnsi="Times New Roman" w:cs="Times New Roman"/>
          <w:sz w:val="24"/>
          <w:szCs w:val="24"/>
        </w:rPr>
      </w:pPr>
    </w:p>
    <w:sectPr w:rsidR="001A06CC" w:rsidRPr="001A06CC" w:rsidSect="0091424B">
      <w:headerReference w:type="default" r:id="rId8"/>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81" w:rsidRDefault="00342381" w:rsidP="00613E64">
      <w:r>
        <w:separator/>
      </w:r>
    </w:p>
  </w:endnote>
  <w:endnote w:type="continuationSeparator" w:id="0">
    <w:p w:rsidR="00342381" w:rsidRDefault="00342381" w:rsidP="0061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81" w:rsidRDefault="00342381" w:rsidP="00613E64">
      <w:r>
        <w:separator/>
      </w:r>
    </w:p>
  </w:footnote>
  <w:footnote w:type="continuationSeparator" w:id="0">
    <w:p w:rsidR="00342381" w:rsidRDefault="00342381" w:rsidP="0061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A6" w:rsidRPr="003D14A6" w:rsidRDefault="003D14A6">
    <w:pPr>
      <w:pStyle w:val="Header"/>
      <w:rPr>
        <w:rFonts w:ascii="Times New Roman" w:hAnsi="Times New Roman" w:cs="Times New Roman"/>
        <w:b/>
        <w:sz w:val="20"/>
        <w:szCs w:val="20"/>
      </w:rPr>
    </w:pPr>
    <w:r w:rsidRPr="003D14A6">
      <w:rPr>
        <w:rFonts w:ascii="Times New Roman" w:hAnsi="Times New Roman" w:cs="Times New Roman"/>
        <w:b/>
        <w:sz w:val="20"/>
        <w:szCs w:val="20"/>
      </w:rPr>
      <w:t>DOCKET TE-151966</w:t>
    </w:r>
    <w:r w:rsidRPr="003D14A6">
      <w:rPr>
        <w:rFonts w:ascii="Times New Roman" w:hAnsi="Times New Roman" w:cs="Times New Roman"/>
        <w:b/>
        <w:sz w:val="20"/>
        <w:szCs w:val="20"/>
      </w:rPr>
      <w:tab/>
    </w:r>
    <w:r w:rsidRPr="003D14A6">
      <w:rPr>
        <w:rFonts w:ascii="Times New Roman" w:hAnsi="Times New Roman" w:cs="Times New Roman"/>
        <w:b/>
        <w:sz w:val="20"/>
        <w:szCs w:val="20"/>
      </w:rPr>
      <w:tab/>
      <w:t>PAGE 2</w:t>
    </w:r>
  </w:p>
  <w:p w:rsidR="00613E64" w:rsidRPr="003D14A6" w:rsidRDefault="003D14A6">
    <w:pPr>
      <w:pStyle w:val="Header"/>
      <w:rPr>
        <w:rFonts w:ascii="Times New Roman" w:hAnsi="Times New Roman" w:cs="Times New Roman"/>
        <w:b/>
        <w:sz w:val="20"/>
        <w:szCs w:val="20"/>
      </w:rPr>
    </w:pPr>
    <w:r w:rsidRPr="003D14A6">
      <w:rPr>
        <w:rFonts w:ascii="Times New Roman" w:hAnsi="Times New Roman" w:cs="Times New Roman"/>
        <w:b/>
        <w:sz w:val="20"/>
        <w:szCs w:val="20"/>
      </w:rPr>
      <w:t xml:space="preserve">ORDER 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85871"/>
    <w:multiLevelType w:val="hybridMultilevel"/>
    <w:tmpl w:val="6088A37A"/>
    <w:lvl w:ilvl="0" w:tplc="B34CF83A">
      <w:start w:val="1"/>
      <w:numFmt w:val="decimal"/>
      <w:lvlText w:val="%1"/>
      <w:lvlJc w:val="left"/>
      <w:pPr>
        <w:ind w:left="0" w:hanging="360"/>
      </w:pPr>
      <w:rPr>
        <w:rFonts w:ascii="Palatino Linotype" w:hAnsi="Palatino Linotype" w:hint="default"/>
        <w:b w:val="0"/>
        <w:i/>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2D839F1"/>
    <w:multiLevelType w:val="hybridMultilevel"/>
    <w:tmpl w:val="102A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C"/>
    <w:rsid w:val="000B1722"/>
    <w:rsid w:val="000E640C"/>
    <w:rsid w:val="000F6373"/>
    <w:rsid w:val="001A06CC"/>
    <w:rsid w:val="001C5AB1"/>
    <w:rsid w:val="001E1D7A"/>
    <w:rsid w:val="002C039A"/>
    <w:rsid w:val="00342381"/>
    <w:rsid w:val="003D14A6"/>
    <w:rsid w:val="00552600"/>
    <w:rsid w:val="005A6C74"/>
    <w:rsid w:val="00613E64"/>
    <w:rsid w:val="00672F7B"/>
    <w:rsid w:val="006A41EE"/>
    <w:rsid w:val="00731B0A"/>
    <w:rsid w:val="008F45B3"/>
    <w:rsid w:val="0091424B"/>
    <w:rsid w:val="00A84C2A"/>
    <w:rsid w:val="00AD3312"/>
    <w:rsid w:val="00AE273E"/>
    <w:rsid w:val="00B13041"/>
    <w:rsid w:val="00CE6ED3"/>
    <w:rsid w:val="00DA1B86"/>
    <w:rsid w:val="00DD2A47"/>
    <w:rsid w:val="00E5135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44992-5EC2-4777-BE15-BD41DCBE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A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CC"/>
    <w:pPr>
      <w:ind w:left="720"/>
      <w:contextualSpacing/>
    </w:pPr>
  </w:style>
  <w:style w:type="paragraph" w:styleId="Header">
    <w:name w:val="header"/>
    <w:basedOn w:val="Normal"/>
    <w:link w:val="HeaderChar"/>
    <w:uiPriority w:val="99"/>
    <w:unhideWhenUsed/>
    <w:rsid w:val="00613E64"/>
    <w:pPr>
      <w:tabs>
        <w:tab w:val="center" w:pos="4680"/>
        <w:tab w:val="right" w:pos="9360"/>
      </w:tabs>
    </w:pPr>
  </w:style>
  <w:style w:type="character" w:customStyle="1" w:styleId="HeaderChar">
    <w:name w:val="Header Char"/>
    <w:basedOn w:val="DefaultParagraphFont"/>
    <w:link w:val="Header"/>
    <w:uiPriority w:val="99"/>
    <w:rsid w:val="00613E64"/>
  </w:style>
  <w:style w:type="paragraph" w:styleId="Footer">
    <w:name w:val="footer"/>
    <w:basedOn w:val="Normal"/>
    <w:link w:val="FooterChar"/>
    <w:uiPriority w:val="99"/>
    <w:unhideWhenUsed/>
    <w:rsid w:val="00613E64"/>
    <w:pPr>
      <w:tabs>
        <w:tab w:val="center" w:pos="4680"/>
        <w:tab w:val="right" w:pos="9360"/>
      </w:tabs>
    </w:pPr>
  </w:style>
  <w:style w:type="character" w:customStyle="1" w:styleId="FooterChar">
    <w:name w:val="Footer Char"/>
    <w:basedOn w:val="DefaultParagraphFont"/>
    <w:link w:val="Footer"/>
    <w:uiPriority w:val="99"/>
    <w:rsid w:val="00613E64"/>
  </w:style>
  <w:style w:type="paragraph" w:styleId="BalloonText">
    <w:name w:val="Balloon Text"/>
    <w:basedOn w:val="Normal"/>
    <w:link w:val="BalloonTextChar"/>
    <w:uiPriority w:val="99"/>
    <w:semiHidden/>
    <w:unhideWhenUsed/>
    <w:rsid w:val="00731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2015-10-12T07:00:00+00:00</OpenedDate>
    <Date1 xmlns="dc463f71-b30c-4ab2-9473-d307f9d35888">2015-11-05T08:00:00+00:00</Date1>
    <IsDocumentOrder xmlns="dc463f71-b30c-4ab2-9473-d307f9d35888">true</IsDocumentOrder>
    <IsHighlyConfidential xmlns="dc463f71-b30c-4ab2-9473-d307f9d35888">false</IsHighlyConfidential>
    <CaseCompanyNames xmlns="dc463f71-b30c-4ab2-9473-d307f9d35888">PBSquared Productions LLC;Ride The Cannabus LLC</CaseCompanyNames>
    <DocketNumber xmlns="dc463f71-b30c-4ab2-9473-d307f9d35888">151966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54316827C53C4BB18877918D96E56C" ma:contentTypeVersion="119" ma:contentTypeDescription="" ma:contentTypeScope="" ma:versionID="72d963751d4851eeffa8e2f246b5a8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802966-FA96-4EE5-A4C3-7EA0FD03A1E0}"/>
</file>

<file path=customXml/itemProps2.xml><?xml version="1.0" encoding="utf-8"?>
<ds:datastoreItem xmlns:ds="http://schemas.openxmlformats.org/officeDocument/2006/customXml" ds:itemID="{D7E5818A-F800-4B2E-8469-48364991F7B3}"/>
</file>

<file path=customXml/itemProps3.xml><?xml version="1.0" encoding="utf-8"?>
<ds:datastoreItem xmlns:ds="http://schemas.openxmlformats.org/officeDocument/2006/customXml" ds:itemID="{4B18FCEC-D4BD-4478-8C33-72886376A96A}"/>
</file>

<file path=customXml/itemProps4.xml><?xml version="1.0" encoding="utf-8"?>
<ds:datastoreItem xmlns:ds="http://schemas.openxmlformats.org/officeDocument/2006/customXml" ds:itemID="{E1D330CA-E017-4148-9FCD-84A0883BF4C8}"/>
</file>

<file path=customXml/itemProps5.xml><?xml version="1.0" encoding="utf-8"?>
<ds:datastoreItem xmlns:ds="http://schemas.openxmlformats.org/officeDocument/2006/customXml" ds:itemID="{EBA6EAAA-8624-4B0A-A622-3AA978FFD2BA}"/>
</file>

<file path=docProps/app.xml><?xml version="1.0" encoding="utf-8"?>
<Properties xmlns="http://schemas.openxmlformats.org/officeDocument/2006/extended-properties" xmlns:vt="http://schemas.openxmlformats.org/officeDocument/2006/docPropsVTypes">
  <Template>Normal</Template>
  <TotalTime>39</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10</cp:revision>
  <cp:lastPrinted>2015-11-03T16:51:00Z</cp:lastPrinted>
  <dcterms:created xsi:type="dcterms:W3CDTF">2015-11-03T16:13:00Z</dcterms:created>
  <dcterms:modified xsi:type="dcterms:W3CDTF">2015-11-03T16:53:00Z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0x0101006E56B4D1795A2E4DB2F0B01679ED314A00EA54316827C53C4BB18877918D96E56C</vt:lpwstr>
  </property>
  <property fmtid="{D5CDD505-2E9C-101B-9397-08002B2CF9AE}" pid="3" name="_docset_NoMedatataSyncRequired">
    <vt:lpwstr>False</vt:lpwstr>
  </property>
</Properties>
</file>