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C96A64">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rsidTr="00C96A64">
        <w:tblPrEx>
          <w:tblCellMar>
            <w:top w:w="0" w:type="dxa"/>
            <w:bottom w:w="0" w:type="dxa"/>
          </w:tblCellMar>
        </w:tblPrEx>
        <w:tc>
          <w:tcPr>
            <w:tcW w:w="4543"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C96A64">
              <w:rPr>
                <w:rFonts w:ascii="Times New Roman" w:hAnsi="Times New Roman"/>
                <w:sz w:val="24"/>
              </w:rPr>
              <w:t>9881</w:t>
            </w:r>
            <w:r>
              <w:rPr>
                <w:rFonts w:ascii="Times New Roman" w:hAnsi="Times New Roman"/>
                <w:sz w:val="24"/>
              </w:rPr>
              <w:t xml:space="preserve"> held by</w:t>
            </w:r>
          </w:p>
          <w:p w:rsidR="007F4662" w:rsidRDefault="007F4662">
            <w:pPr>
              <w:rPr>
                <w:rFonts w:ascii="Times New Roman" w:hAnsi="Times New Roman"/>
                <w:sz w:val="24"/>
              </w:rPr>
            </w:pPr>
          </w:p>
          <w:p w:rsidR="007F4662" w:rsidRDefault="00C96A64">
            <w:pPr>
              <w:rPr>
                <w:rFonts w:ascii="Times New Roman" w:hAnsi="Times New Roman"/>
                <w:sz w:val="24"/>
              </w:rPr>
            </w:pPr>
            <w:r>
              <w:rPr>
                <w:rFonts w:ascii="Times New Roman" w:hAnsi="Times New Roman"/>
                <w:sz w:val="24"/>
              </w:rPr>
              <w:t>TREPANIER EXCAVATING,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51"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C96A64">
            <w:pPr>
              <w:tabs>
                <w:tab w:val="center" w:pos="4680"/>
              </w:tabs>
              <w:rPr>
                <w:rFonts w:ascii="Times New Roman" w:hAnsi="Times New Roman"/>
                <w:sz w:val="24"/>
              </w:rPr>
            </w:pPr>
            <w:r>
              <w:rPr>
                <w:rFonts w:ascii="Times New Roman" w:hAnsi="Times New Roman"/>
                <w:sz w:val="24"/>
              </w:rPr>
              <w:t>)</w:t>
            </w:r>
          </w:p>
        </w:tc>
        <w:tc>
          <w:tcPr>
            <w:tcW w:w="3962"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C96A64">
              <w:rPr>
                <w:rFonts w:ascii="Times New Roman" w:hAnsi="Times New Roman"/>
                <w:sz w:val="24"/>
              </w:rPr>
              <w:t>143957</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C96A64">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C96A64">
        <w:rPr>
          <w:rFonts w:ascii="Times New Roman" w:hAnsi="Times New Roman"/>
          <w:sz w:val="24"/>
        </w:rPr>
        <w:t>November 24, 2014</w:t>
      </w:r>
      <w:r w:rsidR="00702D56">
        <w:rPr>
          <w:rFonts w:ascii="Times New Roman" w:hAnsi="Times New Roman"/>
          <w:sz w:val="24"/>
        </w:rPr>
        <w:t>,</w:t>
      </w:r>
      <w:r w:rsidR="007F4662">
        <w:rPr>
          <w:rFonts w:ascii="Times New Roman" w:hAnsi="Times New Roman"/>
          <w:sz w:val="24"/>
        </w:rPr>
        <w:t xml:space="preserve"> in Order </w:t>
      </w:r>
      <w:r w:rsidR="00C96A64">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C96A64">
        <w:rPr>
          <w:rFonts w:ascii="Times New Roman" w:hAnsi="Times New Roman"/>
          <w:sz w:val="24"/>
        </w:rPr>
        <w:t>Commission</w:t>
      </w:r>
      <w:r w:rsidR="00702D56">
        <w:rPr>
          <w:rFonts w:ascii="Times New Roman" w:hAnsi="Times New Roman"/>
          <w:sz w:val="24"/>
        </w:rPr>
        <w:t xml:space="preserve"> (</w:t>
      </w:r>
      <w:r w:rsidR="00C96A64">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C96A64">
        <w:rPr>
          <w:rFonts w:ascii="Times New Roman" w:hAnsi="Times New Roman"/>
          <w:sz w:val="24"/>
        </w:rPr>
        <w:t>9881</w:t>
      </w:r>
      <w:bookmarkEnd w:id="2"/>
      <w:r w:rsidR="007F4662">
        <w:rPr>
          <w:rFonts w:ascii="Times New Roman" w:hAnsi="Times New Roman"/>
          <w:sz w:val="24"/>
        </w:rPr>
        <w:t xml:space="preserve"> held by </w:t>
      </w:r>
      <w:proofErr w:type="spellStart"/>
      <w:r w:rsidR="00C96A64">
        <w:rPr>
          <w:rFonts w:ascii="Times New Roman" w:hAnsi="Times New Roman"/>
          <w:sz w:val="24"/>
        </w:rPr>
        <w:t>Trepanier</w:t>
      </w:r>
      <w:proofErr w:type="spellEnd"/>
      <w:r w:rsidR="00C96A64">
        <w:rPr>
          <w:rFonts w:ascii="Times New Roman" w:hAnsi="Times New Roman"/>
          <w:sz w:val="24"/>
        </w:rPr>
        <w:t xml:space="preserve"> Excavating, Inc.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C96A64">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C96A64">
        <w:rPr>
          <w:rFonts w:ascii="Times New Roman" w:hAnsi="Times New Roman"/>
          <w:sz w:val="24"/>
        </w:rPr>
        <w:t>December 23,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C96A64">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C96A64">
        <w:rPr>
          <w:rFonts w:ascii="Times New Roman" w:hAnsi="Times New Roman"/>
          <w:sz w:val="24"/>
        </w:rPr>
        <w:t>9881</w:t>
      </w:r>
      <w:r w:rsidR="007F4662">
        <w:rPr>
          <w:rFonts w:ascii="Times New Roman" w:hAnsi="Times New Roman"/>
          <w:sz w:val="24"/>
        </w:rPr>
        <w:t xml:space="preserve"> previously ordered in Order </w:t>
      </w:r>
      <w:r w:rsidR="00C96A64">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C96A64">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C96A64">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C96A64">
        <w:rPr>
          <w:rFonts w:ascii="Times New Roman" w:hAnsi="Times New Roman"/>
          <w:sz w:val="24"/>
        </w:rPr>
        <w:t>December 23,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C96A64">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C96A64">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C96A64">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C96A64">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C96A64">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C96A64">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8F0" w:rsidRDefault="005758F0">
      <w:r>
        <w:separator/>
      </w:r>
    </w:p>
  </w:endnote>
  <w:endnote w:type="continuationSeparator" w:id="0">
    <w:p w:rsidR="005758F0" w:rsidRDefault="00575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A64" w:rsidRDefault="00C96A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A64" w:rsidRDefault="00C96A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A64" w:rsidRDefault="00C96A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8F0" w:rsidRDefault="005758F0">
      <w:r>
        <w:separator/>
      </w:r>
    </w:p>
  </w:footnote>
  <w:footnote w:type="continuationSeparator" w:id="0">
    <w:p w:rsidR="005758F0" w:rsidRDefault="00575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A64" w:rsidRDefault="00C96A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C96A64" w:rsidRPr="00C96A64">
      <w:rPr>
        <w:rFonts w:ascii="Times New Roman" w:hAnsi="Times New Roman"/>
        <w:b/>
        <w:szCs w:val="20"/>
      </w:rPr>
      <w:t>143957</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C96A64">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C96A64" w:rsidRPr="00C96A64">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A64" w:rsidRDefault="00C96A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A64"/>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758F0"/>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C96A64"/>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86B21F51-86AE-487C-904A-D5EDEABB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243E4FFBA2C54D87CF225BD6439DBC" ma:contentTypeVersion="175" ma:contentTypeDescription="" ma:contentTypeScope="" ma:versionID="a854e32bf4ec99f533fead335fdc472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2014-11-24T08:00:00+00:00</OpenedDate>
    <Date1 xmlns="dc463f71-b30c-4ab2-9473-d307f9d35888">2014-12-23T08:00:00+00:00</Date1>
    <IsDocumentOrder xmlns="dc463f71-b30c-4ab2-9473-d307f9d35888">true</IsDocumentOrder>
    <IsHighlyConfidential xmlns="dc463f71-b30c-4ab2-9473-d307f9d35888">false</IsHighlyConfidential>
    <CaseCompanyNames xmlns="dc463f71-b30c-4ab2-9473-d307f9d35888">TREPANIER EXCAVATING, INC.</CaseCompanyNames>
    <DocketNumber xmlns="dc463f71-b30c-4ab2-9473-d307f9d35888">143957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39350C1-E115-405C-952A-19DB2E14A082}"/>
</file>

<file path=customXml/itemProps2.xml><?xml version="1.0" encoding="utf-8"?>
<ds:datastoreItem xmlns:ds="http://schemas.openxmlformats.org/officeDocument/2006/customXml" ds:itemID="{E6F817DB-F357-430B-91FA-95A17F6D5130}"/>
</file>

<file path=customXml/itemProps3.xml><?xml version="1.0" encoding="utf-8"?>
<ds:datastoreItem xmlns:ds="http://schemas.openxmlformats.org/officeDocument/2006/customXml" ds:itemID="{DEAF5E77-7551-45C5-9C72-0BFE16A0C736}"/>
</file>

<file path=customXml/itemProps4.xml><?xml version="1.0" encoding="utf-8"?>
<ds:datastoreItem xmlns:ds="http://schemas.openxmlformats.org/officeDocument/2006/customXml" ds:itemID="{A5B37E6B-09C1-47E4-964E-7A8ADD5D0D22}"/>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2009-07-31T21:26:00Z</cp:lastPrinted>
  <dcterms:created xsi:type="dcterms:W3CDTF">2014-12-23T16:56:00Z</dcterms:created>
  <dcterms:modified xsi:type="dcterms:W3CDTF">2014-12-23T16:57:00Z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0x0101006E56B4D1795A2E4DB2F0B01679ED314A009C243E4FFBA2C54D87CF225BD6439DBC</vt:lpwstr>
  </property>
  <property fmtid="{D5CDD505-2E9C-101B-9397-08002B2CF9AE}" pid="3" name="_docset_NoMedatataSyncRequired">
    <vt:lpwstr>False</vt:lpwstr>
  </property>
</Properties>
</file>