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8D76BD" w:rsidRDefault="000642EC" w:rsidP="00C86885">
      <w:pPr>
        <w:jc w:val="center"/>
        <w:rPr>
          <w:b/>
          <w:sz w:val="25"/>
          <w:szCs w:val="25"/>
        </w:rPr>
      </w:pPr>
      <w:bookmarkStart w:id="0" w:name="_GoBack"/>
      <w:bookmarkEnd w:id="0"/>
      <w:r>
        <w:rPr>
          <w:b/>
          <w:sz w:val="25"/>
          <w:szCs w:val="25"/>
        </w:rPr>
        <w:t xml:space="preserve"> </w:t>
      </w:r>
      <w:r w:rsidR="0043715E" w:rsidRPr="008D76BD">
        <w:rPr>
          <w:b/>
          <w:sz w:val="25"/>
          <w:szCs w:val="25"/>
        </w:rPr>
        <w:t>WASHINGTON UTILITIES AND TRANSPORTATION COMMISSION</w:t>
      </w:r>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759A6FE3"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0A3F33">
        <w:rPr>
          <w:sz w:val="25"/>
          <w:szCs w:val="25"/>
        </w:rPr>
        <w:t>D</w:t>
      </w:r>
      <w:r w:rsidR="008F71C1">
        <w:rPr>
          <w:sz w:val="25"/>
          <w:szCs w:val="25"/>
        </w:rPr>
        <w:t>-</w:t>
      </w:r>
      <w:r w:rsidR="009E0F65">
        <w:rPr>
          <w:sz w:val="25"/>
          <w:szCs w:val="25"/>
        </w:rPr>
        <w:t>143815</w:t>
      </w:r>
    </w:p>
    <w:p w14:paraId="1C444B76" w14:textId="77777777"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00AB351F">
        <w:rPr>
          <w:sz w:val="25"/>
          <w:szCs w:val="25"/>
        </w:rPr>
        <w:t>1</w:t>
      </w:r>
      <w:r w:rsidR="00D55F20">
        <w:rPr>
          <w:sz w:val="25"/>
          <w:szCs w:val="25"/>
        </w:rPr>
        <w:t>,</w:t>
      </w:r>
      <w:r w:rsidR="00AB351F">
        <w:rPr>
          <w:sz w:val="25"/>
          <w:szCs w:val="25"/>
        </w:rPr>
        <w:t>000</w:t>
      </w:r>
    </w:p>
    <w:p w14:paraId="1C444B77" w14:textId="77777777" w:rsidR="00B233F8" w:rsidRDefault="00B233F8">
      <w:pPr>
        <w:rPr>
          <w:sz w:val="25"/>
          <w:szCs w:val="25"/>
        </w:rPr>
      </w:pPr>
    </w:p>
    <w:p w14:paraId="1C444B78" w14:textId="77777777" w:rsidR="00AB351F" w:rsidRPr="008D76BD" w:rsidRDefault="00AB351F">
      <w:pPr>
        <w:rPr>
          <w:sz w:val="25"/>
          <w:szCs w:val="25"/>
        </w:rPr>
      </w:pPr>
    </w:p>
    <w:p w14:paraId="1C444B79" w14:textId="77777777" w:rsidR="005523FF" w:rsidRPr="00BD543A" w:rsidRDefault="00935199" w:rsidP="00406B09">
      <w:pPr>
        <w:rPr>
          <w:sz w:val="25"/>
          <w:szCs w:val="25"/>
        </w:rPr>
      </w:pPr>
      <w:r>
        <w:rPr>
          <w:sz w:val="25"/>
          <w:szCs w:val="25"/>
        </w:rPr>
        <w:t xml:space="preserve">Advance Environmental, Inc. </w:t>
      </w:r>
    </w:p>
    <w:p w14:paraId="1C444B7A" w14:textId="77777777" w:rsidR="00062C12" w:rsidRPr="00BD543A" w:rsidRDefault="00935199" w:rsidP="00406B09">
      <w:pPr>
        <w:rPr>
          <w:sz w:val="25"/>
          <w:szCs w:val="25"/>
        </w:rPr>
      </w:pPr>
      <w:r>
        <w:rPr>
          <w:sz w:val="25"/>
          <w:szCs w:val="25"/>
        </w:rPr>
        <w:t>3620 49</w:t>
      </w:r>
      <w:r w:rsidRPr="00935199">
        <w:rPr>
          <w:sz w:val="25"/>
          <w:szCs w:val="25"/>
          <w:vertAlign w:val="superscript"/>
        </w:rPr>
        <w:t>th</w:t>
      </w:r>
      <w:r w:rsidR="002B3A50">
        <w:rPr>
          <w:sz w:val="25"/>
          <w:szCs w:val="25"/>
        </w:rPr>
        <w:t xml:space="preserve"> Ave. SW</w:t>
      </w:r>
    </w:p>
    <w:p w14:paraId="1C444B7B" w14:textId="77777777" w:rsidR="00062C12" w:rsidRPr="00BD543A" w:rsidRDefault="00935199" w:rsidP="00406B09">
      <w:pPr>
        <w:rPr>
          <w:sz w:val="25"/>
          <w:szCs w:val="25"/>
        </w:rPr>
      </w:pPr>
      <w:r>
        <w:rPr>
          <w:sz w:val="25"/>
          <w:szCs w:val="25"/>
        </w:rPr>
        <w:t>Olympia, WA 98512</w:t>
      </w:r>
    </w:p>
    <w:p w14:paraId="1C444B7C" w14:textId="77777777" w:rsidR="00AB351F" w:rsidRPr="00BD543A" w:rsidRDefault="00AB351F" w:rsidP="00406B09">
      <w:pPr>
        <w:rPr>
          <w:sz w:val="25"/>
          <w:szCs w:val="25"/>
        </w:rPr>
      </w:pPr>
    </w:p>
    <w:p w14:paraId="1C444B7D" w14:textId="6F7CC348" w:rsidR="00B06E9B" w:rsidRPr="00BD543A" w:rsidRDefault="00192142" w:rsidP="00B06E9B">
      <w:pPr>
        <w:rPr>
          <w:sz w:val="25"/>
          <w:szCs w:val="25"/>
        </w:rPr>
      </w:pPr>
      <w:r w:rsidRPr="00BD543A">
        <w:rPr>
          <w:sz w:val="25"/>
          <w:szCs w:val="25"/>
        </w:rPr>
        <w:t xml:space="preserve">The </w:t>
      </w:r>
      <w:r w:rsidR="00BE5BBD" w:rsidRPr="00BD543A">
        <w:rPr>
          <w:sz w:val="25"/>
          <w:szCs w:val="25"/>
        </w:rPr>
        <w:t>Washington Utilities and Transportation Commission (C</w:t>
      </w:r>
      <w:r w:rsidRPr="00BD543A">
        <w:rPr>
          <w:sz w:val="25"/>
          <w:szCs w:val="25"/>
        </w:rPr>
        <w:t>ommission</w:t>
      </w:r>
      <w:r w:rsidR="00BE5BBD" w:rsidRPr="00BD543A">
        <w:rPr>
          <w:sz w:val="25"/>
          <w:szCs w:val="25"/>
        </w:rPr>
        <w:t>)</w:t>
      </w:r>
      <w:r w:rsidRPr="00BD543A">
        <w:rPr>
          <w:sz w:val="25"/>
          <w:szCs w:val="25"/>
        </w:rPr>
        <w:t xml:space="preserve"> believes that you have </w:t>
      </w:r>
      <w:bookmarkStart w:id="1" w:name="OLE_LINK1"/>
      <w:bookmarkStart w:id="2" w:name="OLE_LINK2"/>
      <w:r w:rsidRPr="00BD543A">
        <w:rPr>
          <w:sz w:val="25"/>
          <w:szCs w:val="25"/>
        </w:rPr>
        <w:t>violat</w:t>
      </w:r>
      <w:r w:rsidR="001C446A">
        <w:rPr>
          <w:sz w:val="25"/>
          <w:szCs w:val="25"/>
        </w:rPr>
        <w:t>ed</w:t>
      </w:r>
      <w:bookmarkEnd w:id="1"/>
      <w:bookmarkEnd w:id="2"/>
      <w:r w:rsidR="00407C65" w:rsidRPr="00BD543A">
        <w:rPr>
          <w:sz w:val="25"/>
          <w:szCs w:val="25"/>
        </w:rPr>
        <w:t xml:space="preserve"> Revised Code </w:t>
      </w:r>
      <w:r w:rsidR="00785D9F">
        <w:rPr>
          <w:sz w:val="25"/>
          <w:szCs w:val="25"/>
        </w:rPr>
        <w:t>of Washington (</w:t>
      </w:r>
      <w:proofErr w:type="spellStart"/>
      <w:r w:rsidR="00785D9F">
        <w:rPr>
          <w:sz w:val="25"/>
          <w:szCs w:val="25"/>
        </w:rPr>
        <w:t>RCW</w:t>
      </w:r>
      <w:proofErr w:type="spellEnd"/>
      <w:r w:rsidR="00785D9F">
        <w:rPr>
          <w:sz w:val="25"/>
          <w:szCs w:val="25"/>
        </w:rPr>
        <w:t>) 19.122.030(1</w:t>
      </w:r>
      <w:proofErr w:type="gramStart"/>
      <w:r w:rsidR="00407C65" w:rsidRPr="00BD543A">
        <w:rPr>
          <w:sz w:val="25"/>
          <w:szCs w:val="25"/>
        </w:rPr>
        <w:t>)(</w:t>
      </w:r>
      <w:proofErr w:type="gramEnd"/>
      <w:r w:rsidR="00407C65" w:rsidRPr="00BD543A">
        <w:rPr>
          <w:sz w:val="25"/>
          <w:szCs w:val="25"/>
        </w:rPr>
        <w:t xml:space="preserve">a) by </w:t>
      </w:r>
      <w:r w:rsidR="00785D9F">
        <w:rPr>
          <w:sz w:val="25"/>
          <w:szCs w:val="25"/>
        </w:rPr>
        <w:t>failing to request a dig ticket prior to performing</w:t>
      </w:r>
      <w:r w:rsidR="000A3F33">
        <w:rPr>
          <w:sz w:val="25"/>
          <w:szCs w:val="25"/>
        </w:rPr>
        <w:t xml:space="preserve"> an</w:t>
      </w:r>
      <w:r w:rsidR="00785D9F">
        <w:rPr>
          <w:sz w:val="25"/>
          <w:szCs w:val="25"/>
        </w:rPr>
        <w:t xml:space="preserve"> excavation</w:t>
      </w:r>
      <w:r w:rsidR="00407C65" w:rsidRPr="00BD543A">
        <w:rPr>
          <w:sz w:val="25"/>
          <w:szCs w:val="25"/>
        </w:rPr>
        <w:t xml:space="preserve">. </w:t>
      </w:r>
      <w:proofErr w:type="spellStart"/>
      <w:r w:rsidR="00407C65" w:rsidRPr="00BD543A">
        <w:rPr>
          <w:sz w:val="25"/>
          <w:szCs w:val="25"/>
        </w:rPr>
        <w:t>RCW</w:t>
      </w:r>
      <w:proofErr w:type="spellEnd"/>
      <w:r w:rsidR="00407C65" w:rsidRPr="00BD543A">
        <w:rPr>
          <w:sz w:val="25"/>
          <w:szCs w:val="25"/>
        </w:rPr>
        <w:t xml:space="preserve">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1C444B7E" w14:textId="77777777" w:rsidR="00407C65" w:rsidRPr="00BD543A" w:rsidRDefault="00407C65" w:rsidP="00B06E9B">
      <w:pPr>
        <w:rPr>
          <w:sz w:val="25"/>
          <w:szCs w:val="25"/>
        </w:rPr>
      </w:pPr>
    </w:p>
    <w:p w14:paraId="1C444B7F" w14:textId="2296C29E" w:rsidR="00D55F20" w:rsidRPr="00BD543A" w:rsidRDefault="001C446A" w:rsidP="00D55F20">
      <w:pPr>
        <w:rPr>
          <w:sz w:val="25"/>
          <w:szCs w:val="25"/>
        </w:rPr>
      </w:pPr>
      <w:r>
        <w:rPr>
          <w:sz w:val="25"/>
          <w:szCs w:val="25"/>
        </w:rPr>
        <w:t xml:space="preserve">The </w:t>
      </w:r>
      <w:r w:rsidR="00D55F20" w:rsidRPr="00BD543A">
        <w:rPr>
          <w:sz w:val="25"/>
          <w:szCs w:val="25"/>
        </w:rPr>
        <w:t>Commission reviewed findings and recommendations made by the Washington State Dig Law Safety Committee</w:t>
      </w:r>
      <w:r w:rsidR="00D55F20">
        <w:rPr>
          <w:sz w:val="25"/>
          <w:szCs w:val="25"/>
        </w:rPr>
        <w:t xml:space="preserve"> (Safety Committee)</w:t>
      </w:r>
      <w:r>
        <w:rPr>
          <w:sz w:val="25"/>
          <w:szCs w:val="25"/>
        </w:rPr>
        <w:t xml:space="preserve"> and</w:t>
      </w:r>
      <w:r w:rsidR="00D55F20" w:rsidRPr="00BD543A">
        <w:rPr>
          <w:sz w:val="25"/>
          <w:szCs w:val="25"/>
        </w:rPr>
        <w:t xml:space="preserve"> hereby notifies you that it </w:t>
      </w:r>
      <w:r w:rsidR="00244745">
        <w:rPr>
          <w:sz w:val="25"/>
          <w:szCs w:val="25"/>
        </w:rPr>
        <w:t>is assessing</w:t>
      </w:r>
      <w:r w:rsidR="00D55F20" w:rsidRPr="00BD543A">
        <w:rPr>
          <w:sz w:val="25"/>
          <w:szCs w:val="25"/>
        </w:rPr>
        <w:t xml:space="preserve"> </w:t>
      </w:r>
      <w:r>
        <w:rPr>
          <w:sz w:val="25"/>
          <w:szCs w:val="25"/>
        </w:rPr>
        <w:t xml:space="preserve">a </w:t>
      </w:r>
      <w:r w:rsidR="00D55F20" w:rsidRPr="00BD543A">
        <w:rPr>
          <w:sz w:val="25"/>
          <w:szCs w:val="25"/>
        </w:rPr>
        <w:t>penalt</w:t>
      </w:r>
      <w:r>
        <w:rPr>
          <w:sz w:val="25"/>
          <w:szCs w:val="25"/>
        </w:rPr>
        <w:t>y</w:t>
      </w:r>
      <w:r w:rsidR="00D55F20" w:rsidRPr="00BD543A">
        <w:rPr>
          <w:sz w:val="25"/>
          <w:szCs w:val="25"/>
        </w:rPr>
        <w:t xml:space="preserve"> against you in the amount of </w:t>
      </w:r>
      <w:r w:rsidR="00D55F20" w:rsidRPr="004F472B">
        <w:rPr>
          <w:sz w:val="25"/>
          <w:szCs w:val="25"/>
        </w:rPr>
        <w:t>$</w:t>
      </w:r>
      <w:r w:rsidR="004F472B">
        <w:rPr>
          <w:sz w:val="25"/>
          <w:szCs w:val="25"/>
        </w:rPr>
        <w:t>1,000</w:t>
      </w:r>
      <w:r w:rsidR="00D55F20" w:rsidRPr="00BD543A">
        <w:rPr>
          <w:sz w:val="25"/>
          <w:szCs w:val="25"/>
        </w:rPr>
        <w:t xml:space="preserve"> on the following grounds:</w:t>
      </w:r>
    </w:p>
    <w:p w14:paraId="1C444B80" w14:textId="77777777" w:rsidR="00D55F20" w:rsidRPr="00BD543A" w:rsidRDefault="00D55F20" w:rsidP="00D55F20">
      <w:pPr>
        <w:rPr>
          <w:sz w:val="25"/>
          <w:szCs w:val="25"/>
        </w:rPr>
      </w:pPr>
    </w:p>
    <w:p w14:paraId="1C444B81" w14:textId="0CB4D9D4" w:rsidR="00F25B41" w:rsidRDefault="00DD45F5" w:rsidP="00DD45F5">
      <w:pPr>
        <w:ind w:left="720" w:right="720"/>
        <w:rPr>
          <w:sz w:val="25"/>
          <w:szCs w:val="25"/>
        </w:rPr>
      </w:pPr>
      <w:r w:rsidRPr="00DD45F5">
        <w:rPr>
          <w:sz w:val="25"/>
          <w:szCs w:val="25"/>
        </w:rPr>
        <w:t xml:space="preserve">On March </w:t>
      </w:r>
      <w:r w:rsidR="000A3F33">
        <w:rPr>
          <w:sz w:val="25"/>
          <w:szCs w:val="25"/>
        </w:rPr>
        <w:t>12,</w:t>
      </w:r>
      <w:r w:rsidRPr="00DD45F5">
        <w:rPr>
          <w:sz w:val="25"/>
          <w:szCs w:val="25"/>
        </w:rPr>
        <w:t xml:space="preserve"> 2014, Advance Environmental, Inc.</w:t>
      </w:r>
      <w:r w:rsidR="00F25B41">
        <w:rPr>
          <w:sz w:val="25"/>
          <w:szCs w:val="25"/>
        </w:rPr>
        <w:t xml:space="preserve"> (Advance Environmental)</w:t>
      </w:r>
      <w:r w:rsidRPr="00DD45F5">
        <w:rPr>
          <w:sz w:val="25"/>
          <w:szCs w:val="25"/>
        </w:rPr>
        <w:t xml:space="preserve"> performed an excavation as part of an oil tank removal</w:t>
      </w:r>
      <w:r w:rsidR="00320F6D">
        <w:rPr>
          <w:sz w:val="25"/>
          <w:szCs w:val="25"/>
        </w:rPr>
        <w:t xml:space="preserve"> for a private residence</w:t>
      </w:r>
      <w:r w:rsidRPr="00DD45F5">
        <w:rPr>
          <w:sz w:val="25"/>
          <w:szCs w:val="25"/>
        </w:rPr>
        <w:t xml:space="preserve"> </w:t>
      </w:r>
      <w:r w:rsidR="006F17F4">
        <w:rPr>
          <w:sz w:val="25"/>
          <w:szCs w:val="25"/>
        </w:rPr>
        <w:t xml:space="preserve">located </w:t>
      </w:r>
      <w:r w:rsidRPr="00DD45F5">
        <w:rPr>
          <w:sz w:val="25"/>
          <w:szCs w:val="25"/>
        </w:rPr>
        <w:t>in Lacey,</w:t>
      </w:r>
      <w:r w:rsidR="00320F6D">
        <w:rPr>
          <w:sz w:val="25"/>
          <w:szCs w:val="25"/>
        </w:rPr>
        <w:t xml:space="preserve"> </w:t>
      </w:r>
      <w:r w:rsidR="00CC7DCF">
        <w:rPr>
          <w:sz w:val="25"/>
          <w:szCs w:val="25"/>
        </w:rPr>
        <w:t>W</w:t>
      </w:r>
      <w:r w:rsidR="001C446A">
        <w:rPr>
          <w:sz w:val="25"/>
          <w:szCs w:val="25"/>
        </w:rPr>
        <w:t>ashington</w:t>
      </w:r>
      <w:r w:rsidR="00320F6D">
        <w:rPr>
          <w:sz w:val="25"/>
          <w:szCs w:val="25"/>
        </w:rPr>
        <w:t xml:space="preserve">. </w:t>
      </w:r>
      <w:r w:rsidRPr="00DD45F5">
        <w:rPr>
          <w:sz w:val="25"/>
          <w:szCs w:val="25"/>
        </w:rPr>
        <w:t xml:space="preserve">Prior to beginning work, Advance Environmental failed to request a dig ticket from </w:t>
      </w:r>
      <w:r w:rsidR="004523AE">
        <w:rPr>
          <w:sz w:val="25"/>
          <w:szCs w:val="25"/>
        </w:rPr>
        <w:t>a one-number locator service</w:t>
      </w:r>
      <w:r w:rsidR="00AE1D43">
        <w:rPr>
          <w:sz w:val="25"/>
          <w:szCs w:val="25"/>
        </w:rPr>
        <w:t xml:space="preserve">. </w:t>
      </w:r>
    </w:p>
    <w:p w14:paraId="1C444B82" w14:textId="77777777" w:rsidR="00F25B41" w:rsidRDefault="00F25B41" w:rsidP="00DD45F5">
      <w:pPr>
        <w:ind w:left="720" w:right="720"/>
        <w:rPr>
          <w:sz w:val="25"/>
          <w:szCs w:val="25"/>
        </w:rPr>
      </w:pPr>
    </w:p>
    <w:p w14:paraId="1C444B83" w14:textId="77777777" w:rsidR="00DD45F5" w:rsidRPr="00DD45F5" w:rsidRDefault="00DD45F5" w:rsidP="00DD45F5">
      <w:pPr>
        <w:ind w:left="720" w:right="720"/>
        <w:rPr>
          <w:sz w:val="25"/>
          <w:szCs w:val="25"/>
        </w:rPr>
      </w:pPr>
      <w:proofErr w:type="spellStart"/>
      <w:r w:rsidRPr="00DD45F5">
        <w:rPr>
          <w:sz w:val="25"/>
          <w:szCs w:val="25"/>
        </w:rPr>
        <w:t>RCW</w:t>
      </w:r>
      <w:proofErr w:type="spellEnd"/>
      <w:r w:rsidRPr="00DD45F5">
        <w:rPr>
          <w:sz w:val="25"/>
          <w:szCs w:val="25"/>
        </w:rPr>
        <w:t xml:space="preserve"> 19.122.030(1)(a) requires that before commencing any excavation, an excavator must mark the boundary of the excavation area with white paint, then provide notice of the scheduled commencement of excavation to all facility operators through a one-number locator service.  </w:t>
      </w:r>
    </w:p>
    <w:p w14:paraId="1C444B84" w14:textId="77777777" w:rsidR="00DD45F5" w:rsidRPr="00DD45F5" w:rsidRDefault="00DD45F5" w:rsidP="00DD45F5">
      <w:pPr>
        <w:ind w:right="720"/>
        <w:rPr>
          <w:sz w:val="25"/>
          <w:szCs w:val="25"/>
        </w:rPr>
      </w:pPr>
    </w:p>
    <w:p w14:paraId="29C06176" w14:textId="19281F24" w:rsidR="001C446A" w:rsidRDefault="00DD45F5" w:rsidP="00DD45F5">
      <w:pPr>
        <w:ind w:left="720" w:right="720"/>
        <w:rPr>
          <w:sz w:val="25"/>
          <w:szCs w:val="25"/>
        </w:rPr>
      </w:pPr>
      <w:r w:rsidRPr="00DD45F5">
        <w:rPr>
          <w:sz w:val="25"/>
          <w:szCs w:val="25"/>
        </w:rPr>
        <w:t xml:space="preserve">On July 16, 2014, </w:t>
      </w:r>
      <w:r w:rsidR="001C446A">
        <w:rPr>
          <w:sz w:val="25"/>
          <w:szCs w:val="25"/>
        </w:rPr>
        <w:t xml:space="preserve">the property owner filed </w:t>
      </w:r>
      <w:r w:rsidRPr="00DD45F5">
        <w:rPr>
          <w:sz w:val="25"/>
          <w:szCs w:val="25"/>
        </w:rPr>
        <w:t>a complaint with the Safety Committee.</w:t>
      </w:r>
      <w:r w:rsidR="004523AE">
        <w:rPr>
          <w:sz w:val="25"/>
          <w:szCs w:val="25"/>
        </w:rPr>
        <w:t xml:space="preserve"> The complainant alleged that Advance Environmental damaged a sewer line while removing </w:t>
      </w:r>
      <w:r w:rsidR="001C446A">
        <w:rPr>
          <w:sz w:val="25"/>
          <w:szCs w:val="25"/>
        </w:rPr>
        <w:t>the</w:t>
      </w:r>
      <w:r w:rsidR="004523AE">
        <w:rPr>
          <w:sz w:val="25"/>
          <w:szCs w:val="25"/>
        </w:rPr>
        <w:t xml:space="preserve"> oil tank and also failed to request a dig ticket prior to beginning work.</w:t>
      </w:r>
      <w:r w:rsidRPr="00DD45F5">
        <w:rPr>
          <w:sz w:val="25"/>
          <w:szCs w:val="25"/>
        </w:rPr>
        <w:t xml:space="preserve"> </w:t>
      </w:r>
    </w:p>
    <w:p w14:paraId="2977E0B1" w14:textId="77777777" w:rsidR="001C446A" w:rsidRDefault="001C446A" w:rsidP="00DD45F5">
      <w:pPr>
        <w:ind w:left="720" w:right="720"/>
        <w:rPr>
          <w:sz w:val="25"/>
          <w:szCs w:val="25"/>
        </w:rPr>
      </w:pPr>
    </w:p>
    <w:p w14:paraId="7F84A9E9" w14:textId="76BC1314" w:rsidR="009A548A" w:rsidRDefault="00DD45F5" w:rsidP="00DD45F5">
      <w:pPr>
        <w:ind w:left="720" w:right="720"/>
        <w:rPr>
          <w:sz w:val="25"/>
          <w:szCs w:val="25"/>
        </w:rPr>
      </w:pPr>
      <w:r w:rsidRPr="00DD45F5">
        <w:rPr>
          <w:sz w:val="25"/>
          <w:szCs w:val="25"/>
        </w:rPr>
        <w:t>On Sept</w:t>
      </w:r>
      <w:r w:rsidR="009B17FD">
        <w:rPr>
          <w:sz w:val="25"/>
          <w:szCs w:val="25"/>
        </w:rPr>
        <w:t>ember</w:t>
      </w:r>
      <w:r w:rsidRPr="00DD45F5">
        <w:rPr>
          <w:sz w:val="25"/>
          <w:szCs w:val="25"/>
        </w:rPr>
        <w:t xml:space="preserve"> 10, 2014, the Safety Committee </w:t>
      </w:r>
      <w:r w:rsidR="001C446A">
        <w:rPr>
          <w:sz w:val="25"/>
          <w:szCs w:val="25"/>
        </w:rPr>
        <w:t>considered</w:t>
      </w:r>
      <w:r w:rsidR="000A3F33">
        <w:rPr>
          <w:sz w:val="25"/>
          <w:szCs w:val="25"/>
        </w:rPr>
        <w:t xml:space="preserve"> the </w:t>
      </w:r>
      <w:r w:rsidR="00320F6D">
        <w:rPr>
          <w:sz w:val="25"/>
          <w:szCs w:val="25"/>
        </w:rPr>
        <w:t>complaint</w:t>
      </w:r>
      <w:r w:rsidR="001C446A">
        <w:rPr>
          <w:sz w:val="25"/>
          <w:szCs w:val="25"/>
        </w:rPr>
        <w:t>.</w:t>
      </w:r>
      <w:r w:rsidR="004E0BF0">
        <w:rPr>
          <w:sz w:val="25"/>
          <w:szCs w:val="25"/>
        </w:rPr>
        <w:t xml:space="preserve"> </w:t>
      </w:r>
      <w:r w:rsidR="001C446A">
        <w:rPr>
          <w:sz w:val="25"/>
          <w:szCs w:val="25"/>
        </w:rPr>
        <w:t xml:space="preserve"> </w:t>
      </w:r>
      <w:r w:rsidR="00AE1D43">
        <w:rPr>
          <w:sz w:val="25"/>
          <w:szCs w:val="25"/>
        </w:rPr>
        <w:t xml:space="preserve">Advance Environmental </w:t>
      </w:r>
      <w:r w:rsidR="001C446A">
        <w:rPr>
          <w:sz w:val="25"/>
          <w:szCs w:val="25"/>
        </w:rPr>
        <w:t>admitted that it</w:t>
      </w:r>
      <w:r w:rsidR="00AE1D43">
        <w:rPr>
          <w:sz w:val="25"/>
          <w:szCs w:val="25"/>
        </w:rPr>
        <w:t xml:space="preserve"> did not request a dig ticket</w:t>
      </w:r>
      <w:r w:rsidR="001C446A">
        <w:rPr>
          <w:sz w:val="25"/>
          <w:szCs w:val="25"/>
        </w:rPr>
        <w:t>,</w:t>
      </w:r>
      <w:r w:rsidR="00AE1D43">
        <w:rPr>
          <w:sz w:val="25"/>
          <w:szCs w:val="25"/>
        </w:rPr>
        <w:t xml:space="preserve"> </w:t>
      </w:r>
      <w:r w:rsidR="001C446A">
        <w:rPr>
          <w:sz w:val="25"/>
          <w:szCs w:val="25"/>
        </w:rPr>
        <w:t>but the company defended its actions on the grounds that it believed it was not required to request a dig ticket because it was</w:t>
      </w:r>
      <w:r w:rsidR="00AE1D43">
        <w:rPr>
          <w:sz w:val="25"/>
          <w:szCs w:val="25"/>
        </w:rPr>
        <w:t xml:space="preserve"> excavating on private property.</w:t>
      </w:r>
      <w:r w:rsidR="009A548A">
        <w:rPr>
          <w:sz w:val="25"/>
          <w:szCs w:val="25"/>
        </w:rPr>
        <w:t xml:space="preserve"> </w:t>
      </w:r>
      <w:r w:rsidR="001C446A">
        <w:rPr>
          <w:sz w:val="25"/>
          <w:szCs w:val="25"/>
        </w:rPr>
        <w:t xml:space="preserve"> The statute, however, contains no such exception.</w:t>
      </w:r>
    </w:p>
    <w:p w14:paraId="0CEFB634" w14:textId="1F08DF14" w:rsidR="004E0BF0" w:rsidRDefault="00A63C39" w:rsidP="009A548A">
      <w:pPr>
        <w:ind w:left="720" w:right="720"/>
        <w:rPr>
          <w:sz w:val="25"/>
          <w:szCs w:val="25"/>
        </w:rPr>
      </w:pPr>
      <w:r>
        <w:rPr>
          <w:sz w:val="25"/>
          <w:szCs w:val="25"/>
        </w:rPr>
        <w:lastRenderedPageBreak/>
        <w:t xml:space="preserve"> </w:t>
      </w:r>
    </w:p>
    <w:p w14:paraId="1C444B88" w14:textId="234E0752" w:rsidR="00DD45F5" w:rsidRDefault="009A548A" w:rsidP="009A548A">
      <w:pPr>
        <w:ind w:left="720" w:right="720"/>
        <w:rPr>
          <w:sz w:val="25"/>
          <w:szCs w:val="25"/>
        </w:rPr>
      </w:pPr>
      <w:r w:rsidRPr="00DD45F5">
        <w:rPr>
          <w:sz w:val="25"/>
          <w:szCs w:val="25"/>
        </w:rPr>
        <w:t xml:space="preserve">The Safety Committee found that Advance Environmental violated </w:t>
      </w:r>
      <w:proofErr w:type="spellStart"/>
      <w:r w:rsidRPr="00DD45F5">
        <w:rPr>
          <w:sz w:val="25"/>
          <w:szCs w:val="25"/>
        </w:rPr>
        <w:t>RCW</w:t>
      </w:r>
      <w:proofErr w:type="spellEnd"/>
      <w:r w:rsidRPr="00DD45F5">
        <w:rPr>
          <w:sz w:val="25"/>
          <w:szCs w:val="25"/>
        </w:rPr>
        <w:t xml:space="preserve"> 19.122.030(1</w:t>
      </w:r>
      <w:proofErr w:type="gramStart"/>
      <w:r w:rsidRPr="00DD45F5">
        <w:rPr>
          <w:sz w:val="25"/>
          <w:szCs w:val="25"/>
        </w:rPr>
        <w:t>)(</w:t>
      </w:r>
      <w:proofErr w:type="gramEnd"/>
      <w:r w:rsidRPr="00DD45F5">
        <w:rPr>
          <w:sz w:val="25"/>
          <w:szCs w:val="25"/>
        </w:rPr>
        <w:t>a)</w:t>
      </w:r>
      <w:r>
        <w:rPr>
          <w:sz w:val="25"/>
          <w:szCs w:val="25"/>
        </w:rPr>
        <w:t>,</w:t>
      </w:r>
      <w:r w:rsidRPr="00DD45F5">
        <w:rPr>
          <w:sz w:val="25"/>
          <w:szCs w:val="25"/>
        </w:rPr>
        <w:t xml:space="preserve"> by failing to request a dig ticket prior to performing </w:t>
      </w:r>
      <w:r>
        <w:rPr>
          <w:sz w:val="25"/>
          <w:szCs w:val="25"/>
        </w:rPr>
        <w:t xml:space="preserve">an </w:t>
      </w:r>
      <w:r w:rsidRPr="00DD45F5">
        <w:rPr>
          <w:sz w:val="25"/>
          <w:szCs w:val="25"/>
        </w:rPr>
        <w:t>excavation.</w:t>
      </w:r>
      <w:r w:rsidR="00AE1D43">
        <w:rPr>
          <w:sz w:val="25"/>
          <w:szCs w:val="25"/>
        </w:rPr>
        <w:t xml:space="preserve"> </w:t>
      </w:r>
      <w:r w:rsidR="00DD45F5" w:rsidRPr="00DD45F5">
        <w:rPr>
          <w:sz w:val="25"/>
          <w:szCs w:val="25"/>
        </w:rPr>
        <w:t xml:space="preserve">The Safety Committee recommended that </w:t>
      </w:r>
      <w:r w:rsidR="008F52F8">
        <w:rPr>
          <w:sz w:val="25"/>
          <w:szCs w:val="25"/>
        </w:rPr>
        <w:t xml:space="preserve">the Commission assess </w:t>
      </w:r>
      <w:r w:rsidR="00DD45F5" w:rsidRPr="00DD45F5">
        <w:rPr>
          <w:sz w:val="25"/>
          <w:szCs w:val="25"/>
        </w:rPr>
        <w:t>a $1,000 penalty for this violation, with a stipulation that the $1,000 be deferred if Advance Environmental</w:t>
      </w:r>
      <w:r w:rsidR="00F25B41">
        <w:rPr>
          <w:sz w:val="25"/>
          <w:szCs w:val="25"/>
        </w:rPr>
        <w:t xml:space="preserve"> </w:t>
      </w:r>
      <w:r w:rsidR="00DD45F5" w:rsidRPr="00DD45F5">
        <w:rPr>
          <w:sz w:val="25"/>
          <w:szCs w:val="25"/>
        </w:rPr>
        <w:t xml:space="preserve">agrees to </w:t>
      </w:r>
      <w:r w:rsidR="002B3A50">
        <w:rPr>
          <w:sz w:val="25"/>
          <w:szCs w:val="25"/>
        </w:rPr>
        <w:t>“</w:t>
      </w:r>
      <w:r w:rsidR="00DD45F5" w:rsidRPr="00DD45F5">
        <w:rPr>
          <w:sz w:val="25"/>
          <w:szCs w:val="25"/>
        </w:rPr>
        <w:t>Dig Safe</w:t>
      </w:r>
      <w:r w:rsidR="002B3A50">
        <w:rPr>
          <w:sz w:val="25"/>
          <w:szCs w:val="25"/>
        </w:rPr>
        <w:t>”</w:t>
      </w:r>
      <w:r w:rsidR="00DD45F5" w:rsidRPr="00DD45F5">
        <w:rPr>
          <w:sz w:val="25"/>
          <w:szCs w:val="25"/>
        </w:rPr>
        <w:t xml:space="preserve"> Training for the owner and his staff within 90 days of the </w:t>
      </w:r>
      <w:r w:rsidR="004523AE">
        <w:rPr>
          <w:sz w:val="25"/>
          <w:szCs w:val="25"/>
        </w:rPr>
        <w:t>C</w:t>
      </w:r>
      <w:r w:rsidR="00463938">
        <w:rPr>
          <w:sz w:val="25"/>
          <w:szCs w:val="25"/>
        </w:rPr>
        <w:t>ommission</w:t>
      </w:r>
      <w:r w:rsidR="004523AE">
        <w:rPr>
          <w:sz w:val="25"/>
          <w:szCs w:val="25"/>
        </w:rPr>
        <w:t>’s</w:t>
      </w:r>
      <w:r w:rsidR="00DD45F5" w:rsidRPr="00DD45F5">
        <w:rPr>
          <w:sz w:val="25"/>
          <w:szCs w:val="25"/>
        </w:rPr>
        <w:t xml:space="preserve"> review and confirmation of this decision. If Advance Environmental</w:t>
      </w:r>
      <w:r w:rsidR="00F25B41">
        <w:rPr>
          <w:sz w:val="25"/>
          <w:szCs w:val="25"/>
        </w:rPr>
        <w:t xml:space="preserve"> </w:t>
      </w:r>
      <w:r w:rsidR="00DD45F5" w:rsidRPr="00DD45F5">
        <w:rPr>
          <w:sz w:val="25"/>
          <w:szCs w:val="25"/>
        </w:rPr>
        <w:t xml:space="preserve">either fails to </w:t>
      </w:r>
      <w:r w:rsidR="004523AE">
        <w:rPr>
          <w:sz w:val="25"/>
          <w:szCs w:val="25"/>
        </w:rPr>
        <w:t>attend</w:t>
      </w:r>
      <w:r w:rsidR="00DD45F5" w:rsidRPr="00DD45F5">
        <w:rPr>
          <w:sz w:val="25"/>
          <w:szCs w:val="25"/>
        </w:rPr>
        <w:t xml:space="preserve"> the training, or commits a further violation of </w:t>
      </w:r>
      <w:proofErr w:type="spellStart"/>
      <w:r w:rsidR="00DD45F5" w:rsidRPr="00DD45F5">
        <w:rPr>
          <w:sz w:val="25"/>
          <w:szCs w:val="25"/>
        </w:rPr>
        <w:t>RCW</w:t>
      </w:r>
      <w:proofErr w:type="spellEnd"/>
      <w:r w:rsidR="00DD45F5" w:rsidRPr="00DD45F5">
        <w:rPr>
          <w:sz w:val="25"/>
          <w:szCs w:val="25"/>
        </w:rPr>
        <w:t xml:space="preserve"> 19.122.030 within a 12-month period from the </w:t>
      </w:r>
      <w:r w:rsidR="004523AE">
        <w:rPr>
          <w:sz w:val="25"/>
          <w:szCs w:val="25"/>
        </w:rPr>
        <w:t>Commission’s</w:t>
      </w:r>
      <w:r w:rsidR="00DD45F5" w:rsidRPr="00DD45F5">
        <w:rPr>
          <w:sz w:val="25"/>
          <w:szCs w:val="25"/>
        </w:rPr>
        <w:t xml:space="preserve"> confirmation date, then the $1,000 will be due and payable at that time. </w:t>
      </w:r>
    </w:p>
    <w:p w14:paraId="2F5FC06D" w14:textId="77777777" w:rsidR="008938A1" w:rsidRPr="00DD45F5" w:rsidRDefault="008938A1" w:rsidP="00DD45F5">
      <w:pPr>
        <w:tabs>
          <w:tab w:val="left" w:pos="8640"/>
        </w:tabs>
        <w:ind w:left="720" w:right="720"/>
        <w:rPr>
          <w:sz w:val="25"/>
          <w:szCs w:val="25"/>
        </w:rPr>
      </w:pPr>
    </w:p>
    <w:p w14:paraId="1C444B89" w14:textId="545E605B" w:rsidR="00DD45F5" w:rsidRPr="00DD45F5" w:rsidRDefault="00DD45F5" w:rsidP="009B17FD">
      <w:pPr>
        <w:tabs>
          <w:tab w:val="left" w:pos="8370"/>
        </w:tabs>
        <w:ind w:left="720"/>
        <w:rPr>
          <w:iCs/>
          <w:sz w:val="25"/>
          <w:szCs w:val="25"/>
        </w:rPr>
      </w:pPr>
      <w:r w:rsidRPr="00DD45F5">
        <w:rPr>
          <w:sz w:val="25"/>
          <w:szCs w:val="25"/>
        </w:rPr>
        <w:t xml:space="preserve">Pursuant to </w:t>
      </w:r>
      <w:proofErr w:type="spellStart"/>
      <w:r w:rsidRPr="00DD45F5">
        <w:rPr>
          <w:sz w:val="25"/>
          <w:szCs w:val="25"/>
        </w:rPr>
        <w:t>RCW</w:t>
      </w:r>
      <w:proofErr w:type="spellEnd"/>
      <w:r w:rsidRPr="00DD45F5">
        <w:rPr>
          <w:sz w:val="25"/>
          <w:szCs w:val="25"/>
        </w:rPr>
        <w:t xml:space="preserve"> 19.122.150(3), the Commission </w:t>
      </w:r>
      <w:r w:rsidR="00925EA0">
        <w:rPr>
          <w:sz w:val="25"/>
          <w:szCs w:val="25"/>
        </w:rPr>
        <w:t xml:space="preserve">has </w:t>
      </w:r>
      <w:r w:rsidR="00F204F2">
        <w:rPr>
          <w:sz w:val="25"/>
          <w:szCs w:val="25"/>
        </w:rPr>
        <w:t>considered</w:t>
      </w:r>
      <w:r w:rsidRPr="00DD45F5">
        <w:rPr>
          <w:sz w:val="25"/>
          <w:szCs w:val="25"/>
        </w:rPr>
        <w:t xml:space="preserve"> the Safety Committee’s </w:t>
      </w:r>
      <w:r w:rsidR="00925EA0">
        <w:rPr>
          <w:sz w:val="25"/>
          <w:szCs w:val="25"/>
        </w:rPr>
        <w:t xml:space="preserve">determination and adopts its </w:t>
      </w:r>
      <w:r w:rsidRPr="00DD45F5">
        <w:rPr>
          <w:sz w:val="25"/>
          <w:szCs w:val="25"/>
        </w:rPr>
        <w:t xml:space="preserve">recommendation. </w:t>
      </w:r>
      <w:r w:rsidRPr="00DD45F5">
        <w:rPr>
          <w:iCs/>
          <w:sz w:val="25"/>
          <w:szCs w:val="25"/>
        </w:rPr>
        <w:t>The Commission</w:t>
      </w:r>
      <w:r w:rsidR="00F204F2">
        <w:rPr>
          <w:iCs/>
          <w:sz w:val="25"/>
          <w:szCs w:val="25"/>
        </w:rPr>
        <w:t xml:space="preserve"> </w:t>
      </w:r>
      <w:r w:rsidRPr="00DD45F5">
        <w:rPr>
          <w:iCs/>
          <w:sz w:val="25"/>
          <w:szCs w:val="25"/>
        </w:rPr>
        <w:t>assesses a penalty of $1,000</w:t>
      </w:r>
      <w:r w:rsidR="00925EA0">
        <w:rPr>
          <w:iCs/>
          <w:sz w:val="25"/>
          <w:szCs w:val="25"/>
        </w:rPr>
        <w:t xml:space="preserve"> but </w:t>
      </w:r>
      <w:r w:rsidRPr="00DD45F5">
        <w:rPr>
          <w:iCs/>
          <w:sz w:val="25"/>
          <w:szCs w:val="25"/>
        </w:rPr>
        <w:t>will waive th</w:t>
      </w:r>
      <w:r w:rsidR="00925EA0">
        <w:rPr>
          <w:iCs/>
          <w:sz w:val="25"/>
          <w:szCs w:val="25"/>
        </w:rPr>
        <w:t>at</w:t>
      </w:r>
      <w:r w:rsidRPr="00DD45F5">
        <w:rPr>
          <w:iCs/>
          <w:sz w:val="25"/>
          <w:szCs w:val="25"/>
        </w:rPr>
        <w:t xml:space="preserve"> penalty on the conditions</w:t>
      </w:r>
      <w:r w:rsidR="00C22225">
        <w:rPr>
          <w:iCs/>
          <w:sz w:val="25"/>
          <w:szCs w:val="25"/>
        </w:rPr>
        <w:t xml:space="preserve"> that (1) Advance </w:t>
      </w:r>
      <w:proofErr w:type="spellStart"/>
      <w:r w:rsidR="00C22225">
        <w:rPr>
          <w:iCs/>
          <w:sz w:val="25"/>
          <w:szCs w:val="25"/>
        </w:rPr>
        <w:t>Environmental’</w:t>
      </w:r>
      <w:r w:rsidRPr="00DD45F5">
        <w:rPr>
          <w:iCs/>
          <w:sz w:val="25"/>
          <w:szCs w:val="25"/>
        </w:rPr>
        <w:t>s</w:t>
      </w:r>
      <w:proofErr w:type="spellEnd"/>
      <w:r w:rsidRPr="00DD45F5">
        <w:rPr>
          <w:iCs/>
          <w:sz w:val="25"/>
          <w:szCs w:val="25"/>
        </w:rPr>
        <w:t xml:space="preserve"> owner and staff</w:t>
      </w:r>
      <w:r w:rsidR="00A0467A">
        <w:rPr>
          <w:iCs/>
          <w:sz w:val="25"/>
          <w:szCs w:val="25"/>
        </w:rPr>
        <w:t xml:space="preserve"> attend</w:t>
      </w:r>
      <w:r w:rsidRPr="00DD45F5">
        <w:rPr>
          <w:iCs/>
          <w:sz w:val="25"/>
          <w:szCs w:val="25"/>
        </w:rPr>
        <w:t xml:space="preserve"> “Dig Safe” training</w:t>
      </w:r>
      <w:r w:rsidR="00475A2F">
        <w:rPr>
          <w:iCs/>
          <w:sz w:val="25"/>
          <w:szCs w:val="25"/>
        </w:rPr>
        <w:t>,</w:t>
      </w:r>
      <w:r w:rsidRPr="00DD45F5">
        <w:rPr>
          <w:iCs/>
          <w:sz w:val="25"/>
          <w:szCs w:val="25"/>
        </w:rPr>
        <w:t xml:space="preserve"> provided through</w:t>
      </w:r>
      <w:r w:rsidR="004523AE">
        <w:rPr>
          <w:iCs/>
          <w:sz w:val="25"/>
          <w:szCs w:val="25"/>
        </w:rPr>
        <w:t xml:space="preserve"> the National Utility Contractors Association</w:t>
      </w:r>
      <w:r w:rsidRPr="00DD45F5">
        <w:rPr>
          <w:iCs/>
          <w:sz w:val="25"/>
          <w:szCs w:val="25"/>
        </w:rPr>
        <w:t xml:space="preserve"> </w:t>
      </w:r>
      <w:r w:rsidR="004523AE">
        <w:rPr>
          <w:iCs/>
          <w:sz w:val="25"/>
          <w:szCs w:val="25"/>
        </w:rPr>
        <w:t>(</w:t>
      </w:r>
      <w:proofErr w:type="spellStart"/>
      <w:r w:rsidRPr="00DD45F5">
        <w:rPr>
          <w:iCs/>
          <w:sz w:val="25"/>
          <w:szCs w:val="25"/>
        </w:rPr>
        <w:t>NUCA</w:t>
      </w:r>
      <w:proofErr w:type="spellEnd"/>
      <w:r w:rsidR="004523AE">
        <w:rPr>
          <w:iCs/>
          <w:sz w:val="25"/>
          <w:szCs w:val="25"/>
        </w:rPr>
        <w:t>)</w:t>
      </w:r>
      <w:r w:rsidR="00475A2F">
        <w:rPr>
          <w:iCs/>
          <w:sz w:val="25"/>
          <w:szCs w:val="25"/>
        </w:rPr>
        <w:t xml:space="preserve">, within 90 days of the </w:t>
      </w:r>
      <w:r w:rsidR="00925EA0">
        <w:rPr>
          <w:iCs/>
          <w:sz w:val="25"/>
          <w:szCs w:val="25"/>
        </w:rPr>
        <w:t>date</w:t>
      </w:r>
      <w:r w:rsidR="00475A2F">
        <w:rPr>
          <w:iCs/>
          <w:sz w:val="25"/>
          <w:szCs w:val="25"/>
        </w:rPr>
        <w:t xml:space="preserve"> of this Penalty Assessment</w:t>
      </w:r>
      <w:r w:rsidRPr="00DD45F5">
        <w:rPr>
          <w:iCs/>
          <w:sz w:val="25"/>
          <w:szCs w:val="25"/>
        </w:rPr>
        <w:t xml:space="preserve">; and (2) Advance Environmental commits no further violations of </w:t>
      </w:r>
      <w:proofErr w:type="spellStart"/>
      <w:r w:rsidRPr="00DD45F5">
        <w:rPr>
          <w:iCs/>
          <w:sz w:val="25"/>
          <w:szCs w:val="25"/>
        </w:rPr>
        <w:t>RCW</w:t>
      </w:r>
      <w:proofErr w:type="spellEnd"/>
      <w:r w:rsidRPr="00DD45F5">
        <w:rPr>
          <w:iCs/>
          <w:sz w:val="25"/>
          <w:szCs w:val="25"/>
        </w:rPr>
        <w:t xml:space="preserve"> 19.122.030 within the next 12 months.</w:t>
      </w:r>
    </w:p>
    <w:p w14:paraId="1C444B8A" w14:textId="77777777" w:rsidR="00C8781E" w:rsidRPr="00BD543A" w:rsidRDefault="00C8781E" w:rsidP="00407C65">
      <w:pPr>
        <w:ind w:left="720"/>
        <w:rPr>
          <w:iCs/>
          <w:sz w:val="25"/>
          <w:szCs w:val="25"/>
        </w:rPr>
      </w:pPr>
    </w:p>
    <w:p w14:paraId="1C444B8B" w14:textId="5D9AEC5B" w:rsidR="008370A2" w:rsidRPr="00BD543A" w:rsidRDefault="008370A2" w:rsidP="008370A2">
      <w:pPr>
        <w:rPr>
          <w:sz w:val="25"/>
          <w:szCs w:val="25"/>
        </w:rPr>
      </w:pPr>
      <w:r w:rsidRPr="00BD543A">
        <w:rPr>
          <w:sz w:val="25"/>
          <w:szCs w:val="25"/>
        </w:rPr>
        <w:t>This information</w:t>
      </w:r>
      <w:r w:rsidR="00925EA0">
        <w:rPr>
          <w:sz w:val="25"/>
          <w:szCs w:val="25"/>
        </w:rPr>
        <w:t xml:space="preserve"> the Safety Committee provided to the Commission</w:t>
      </w:r>
      <w:r w:rsidRPr="00BD543A">
        <w:rPr>
          <w:sz w:val="25"/>
          <w:szCs w:val="25"/>
        </w:rPr>
        <w:t>, if proved at a hearing and not rebutted or explained, is sufficient to support the penalty assessment.</w:t>
      </w:r>
    </w:p>
    <w:p w14:paraId="1C444B8C" w14:textId="77777777" w:rsidR="008370A2" w:rsidRPr="00BD543A" w:rsidRDefault="008370A2" w:rsidP="008370A2">
      <w:pPr>
        <w:rPr>
          <w:sz w:val="25"/>
          <w:szCs w:val="25"/>
        </w:rPr>
      </w:pPr>
    </w:p>
    <w:p w14:paraId="1C444B8D" w14:textId="332997DA" w:rsidR="008370A2" w:rsidRPr="00BD543A"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request a hearing to contest the penalty assessment. </w:t>
      </w:r>
      <w:r w:rsidR="00DC389D" w:rsidRPr="00BD543A">
        <w:rPr>
          <w:sz w:val="25"/>
          <w:szCs w:val="25"/>
        </w:rP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D543A">
        <w:rPr>
          <w:sz w:val="25"/>
          <w:szCs w:val="25"/>
        </w:rPr>
        <w:t>If there is a reason for the violation that you think should excuse you from the penalty, you may ask for mitigation (reduction) of this penalty</w:t>
      </w:r>
      <w:r w:rsidR="00DC389D" w:rsidRPr="00BD543A">
        <w:rPr>
          <w:sz w:val="25"/>
          <w:szCs w:val="25"/>
        </w:rPr>
        <w:t xml:space="preserve"> through evidence presented at a hearing or in writing. A request for mitigation must include a written statement of the reasons supporting that request. Failure to provide such a statement 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8F" w14:textId="77777777" w:rsidR="008370A2" w:rsidRPr="00BD543A"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2F00D1BD" w14:textId="0E2D15EE" w:rsidR="009B17FD" w:rsidRDefault="009B17FD">
      <w:pPr>
        <w:rPr>
          <w:sz w:val="25"/>
          <w:szCs w:val="25"/>
        </w:rPr>
      </w:pPr>
      <w:r>
        <w:rPr>
          <w:sz w:val="25"/>
          <w:szCs w:val="25"/>
        </w:rPr>
        <w:br w:type="page"/>
      </w:r>
    </w:p>
    <w:p w14:paraId="72AF0D3F" w14:textId="77777777" w:rsidR="008938A1" w:rsidRPr="00BD543A" w:rsidRDefault="008938A1" w:rsidP="008370A2">
      <w:pPr>
        <w:rPr>
          <w:sz w:val="25"/>
          <w:szCs w:val="25"/>
        </w:rPr>
      </w:pPr>
    </w:p>
    <w:p w14:paraId="1C444B99" w14:textId="0444C69F" w:rsidR="008370A2" w:rsidRPr="00BD543A" w:rsidRDefault="008370A2" w:rsidP="008370A2">
      <w:pPr>
        <w:rPr>
          <w:sz w:val="25"/>
          <w:szCs w:val="25"/>
        </w:rPr>
      </w:pPr>
      <w:r w:rsidRPr="00BD543A">
        <w:rPr>
          <w:b/>
          <w:sz w:val="25"/>
          <w:szCs w:val="25"/>
          <w:u w:val="single"/>
        </w:rPr>
        <w:t>You must act within 15 days after receiving this notice</w:t>
      </w:r>
      <w:r w:rsidRPr="00BD543A">
        <w:rPr>
          <w:sz w:val="25"/>
          <w:szCs w:val="25"/>
        </w:rPr>
        <w:t xml:space="preserve"> to do one of the following:</w:t>
      </w:r>
    </w:p>
    <w:p w14:paraId="1C444B9A" w14:textId="77777777" w:rsidR="008370A2" w:rsidRPr="00BD543A" w:rsidRDefault="008370A2" w:rsidP="008370A2">
      <w:pPr>
        <w:rPr>
          <w:sz w:val="25"/>
          <w:szCs w:val="25"/>
        </w:rPr>
      </w:pPr>
    </w:p>
    <w:p w14:paraId="1C444B9B" w14:textId="77777777" w:rsidR="008370A2" w:rsidRDefault="008370A2" w:rsidP="008370A2">
      <w:pPr>
        <w:numPr>
          <w:ilvl w:val="0"/>
          <w:numId w:val="4"/>
        </w:numPr>
        <w:rPr>
          <w:sz w:val="25"/>
          <w:szCs w:val="25"/>
        </w:rPr>
      </w:pPr>
      <w:r w:rsidRPr="00BD543A">
        <w:rPr>
          <w:sz w:val="25"/>
          <w:szCs w:val="25"/>
        </w:rPr>
        <w:t>Pay the amount due</w:t>
      </w:r>
      <w:r w:rsidR="00F46591">
        <w:rPr>
          <w:sz w:val="25"/>
          <w:szCs w:val="25"/>
        </w:rPr>
        <w:t>;</w:t>
      </w:r>
    </w:p>
    <w:p w14:paraId="1C444B9C" w14:textId="5DB348BB" w:rsidR="002039CD" w:rsidRPr="00BD543A" w:rsidRDefault="002039CD" w:rsidP="008370A2">
      <w:pPr>
        <w:numPr>
          <w:ilvl w:val="0"/>
          <w:numId w:val="4"/>
        </w:numPr>
        <w:rPr>
          <w:sz w:val="25"/>
          <w:szCs w:val="25"/>
        </w:rPr>
      </w:pPr>
      <w:r>
        <w:rPr>
          <w:sz w:val="25"/>
          <w:szCs w:val="25"/>
        </w:rPr>
        <w:t xml:space="preserve">Notify the </w:t>
      </w:r>
      <w:r w:rsidR="00F46591">
        <w:rPr>
          <w:sz w:val="25"/>
          <w:szCs w:val="25"/>
        </w:rPr>
        <w:t>C</w:t>
      </w:r>
      <w:r>
        <w:rPr>
          <w:sz w:val="25"/>
          <w:szCs w:val="25"/>
        </w:rPr>
        <w:t xml:space="preserve">ommission </w:t>
      </w:r>
      <w:r w:rsidR="00F46591">
        <w:rPr>
          <w:sz w:val="25"/>
          <w:szCs w:val="25"/>
        </w:rPr>
        <w:t xml:space="preserve">that you accept the offer to waive the penalty on condition that </w:t>
      </w:r>
      <w:r w:rsidR="00925EA0">
        <w:rPr>
          <w:iCs/>
          <w:sz w:val="25"/>
          <w:szCs w:val="25"/>
        </w:rPr>
        <w:t xml:space="preserve">Advance </w:t>
      </w:r>
      <w:proofErr w:type="spellStart"/>
      <w:r w:rsidR="00925EA0">
        <w:rPr>
          <w:iCs/>
          <w:sz w:val="25"/>
          <w:szCs w:val="25"/>
        </w:rPr>
        <w:t>Environmental’</w:t>
      </w:r>
      <w:r w:rsidR="00925EA0" w:rsidRPr="00DD45F5">
        <w:rPr>
          <w:iCs/>
          <w:sz w:val="25"/>
          <w:szCs w:val="25"/>
        </w:rPr>
        <w:t>s</w:t>
      </w:r>
      <w:proofErr w:type="spellEnd"/>
      <w:r w:rsidR="00925EA0" w:rsidRPr="00DD45F5">
        <w:rPr>
          <w:iCs/>
          <w:sz w:val="25"/>
          <w:szCs w:val="25"/>
        </w:rPr>
        <w:t xml:space="preserve"> owner and staff</w:t>
      </w:r>
      <w:r w:rsidR="00F46591">
        <w:rPr>
          <w:sz w:val="25"/>
          <w:szCs w:val="25"/>
        </w:rPr>
        <w:t xml:space="preserve"> </w:t>
      </w:r>
      <w:r>
        <w:rPr>
          <w:sz w:val="25"/>
          <w:szCs w:val="25"/>
        </w:rPr>
        <w:t xml:space="preserve">attend </w:t>
      </w:r>
      <w:r w:rsidR="00D755C4">
        <w:rPr>
          <w:sz w:val="25"/>
          <w:szCs w:val="25"/>
        </w:rPr>
        <w:t xml:space="preserve">the </w:t>
      </w:r>
      <w:r w:rsidR="00B92E98" w:rsidRPr="004D23B0">
        <w:rPr>
          <w:iCs/>
          <w:sz w:val="25"/>
          <w:szCs w:val="25"/>
        </w:rPr>
        <w:t xml:space="preserve">“Dig Safe” training provided through </w:t>
      </w:r>
      <w:proofErr w:type="spellStart"/>
      <w:r w:rsidR="00B92E98" w:rsidRPr="004D23B0">
        <w:rPr>
          <w:iCs/>
          <w:sz w:val="25"/>
          <w:szCs w:val="25"/>
        </w:rPr>
        <w:t>NUCA</w:t>
      </w:r>
      <w:proofErr w:type="spellEnd"/>
      <w:r w:rsidR="00B92E98" w:rsidDel="00B92E98">
        <w:rPr>
          <w:sz w:val="25"/>
          <w:szCs w:val="25"/>
        </w:rPr>
        <w:t xml:space="preserve"> </w:t>
      </w:r>
      <w:r w:rsidR="00F46591">
        <w:rPr>
          <w:sz w:val="25"/>
          <w:szCs w:val="25"/>
        </w:rPr>
        <w:t xml:space="preserve">and commit no further violations </w:t>
      </w:r>
      <w:r w:rsidR="00F46591" w:rsidRPr="004D23B0">
        <w:rPr>
          <w:iCs/>
          <w:sz w:val="25"/>
          <w:szCs w:val="25"/>
        </w:rPr>
        <w:t xml:space="preserve">of </w:t>
      </w:r>
      <w:proofErr w:type="spellStart"/>
      <w:r w:rsidR="00F46591" w:rsidRPr="004D23B0">
        <w:rPr>
          <w:iCs/>
          <w:sz w:val="25"/>
          <w:szCs w:val="25"/>
        </w:rPr>
        <w:t>RCW</w:t>
      </w:r>
      <w:proofErr w:type="spellEnd"/>
      <w:r w:rsidR="00F46591" w:rsidRPr="004D23B0">
        <w:rPr>
          <w:iCs/>
          <w:sz w:val="25"/>
          <w:szCs w:val="25"/>
        </w:rPr>
        <w:t xml:space="preserve"> 19.122.030 within the next 12 months</w:t>
      </w:r>
      <w:r w:rsidR="00F46591">
        <w:rPr>
          <w:iCs/>
          <w:sz w:val="25"/>
          <w:szCs w:val="25"/>
        </w:rPr>
        <w:t>;</w:t>
      </w:r>
    </w:p>
    <w:p w14:paraId="1C444B9D" w14:textId="41FA1329" w:rsidR="008370A2" w:rsidRPr="00BD543A" w:rsidRDefault="008370A2" w:rsidP="008370A2">
      <w:pPr>
        <w:numPr>
          <w:ilvl w:val="0"/>
          <w:numId w:val="4"/>
        </w:numPr>
        <w:rPr>
          <w:sz w:val="25"/>
          <w:szCs w:val="25"/>
        </w:rPr>
      </w:pPr>
      <w:r w:rsidRPr="00BD543A">
        <w:rPr>
          <w:sz w:val="25"/>
          <w:szCs w:val="25"/>
        </w:rPr>
        <w:t>Request a hearing to contest the occurrence of the violation</w:t>
      </w:r>
      <w:r w:rsidR="00F46591">
        <w:rPr>
          <w:sz w:val="25"/>
          <w:szCs w:val="25"/>
        </w:rPr>
        <w:t>; or</w:t>
      </w:r>
    </w:p>
    <w:p w14:paraId="1C444B9E" w14:textId="77777777" w:rsidR="008370A2" w:rsidRPr="00BD543A" w:rsidRDefault="008370A2" w:rsidP="008370A2">
      <w:pPr>
        <w:numPr>
          <w:ilvl w:val="0"/>
          <w:numId w:val="4"/>
        </w:numPr>
        <w:rPr>
          <w:sz w:val="25"/>
          <w:szCs w:val="25"/>
        </w:rPr>
      </w:pPr>
      <w:r w:rsidRPr="00BD543A">
        <w:rPr>
          <w:sz w:val="25"/>
          <w:szCs w:val="25"/>
        </w:rPr>
        <w:t>Request mitigation to contest the amount of the penalty.</w:t>
      </w:r>
    </w:p>
    <w:p w14:paraId="1C444B9F" w14:textId="77777777" w:rsidR="0080038C" w:rsidRPr="00BD543A" w:rsidRDefault="0080038C" w:rsidP="008370A2">
      <w:pPr>
        <w:rPr>
          <w:sz w:val="25"/>
          <w:szCs w:val="25"/>
        </w:rPr>
      </w:pPr>
    </w:p>
    <w:p w14:paraId="1C444BA0" w14:textId="77777777" w:rsidR="0080038C" w:rsidRPr="00BD543A" w:rsidRDefault="0080038C" w:rsidP="008370A2">
      <w:pPr>
        <w:rPr>
          <w:sz w:val="25"/>
          <w:szCs w:val="25"/>
        </w:rPr>
      </w:pPr>
      <w:r w:rsidRPr="00BD543A">
        <w:rPr>
          <w:sz w:val="25"/>
          <w:szCs w:val="25"/>
        </w:rPr>
        <w:t xml:space="preserve">Please indicate </w:t>
      </w:r>
      <w:r w:rsidR="00BC6899" w:rsidRPr="00BD543A">
        <w:rPr>
          <w:sz w:val="25"/>
          <w:szCs w:val="25"/>
        </w:rPr>
        <w:t>your selection</w:t>
      </w:r>
      <w:r w:rsidRPr="00BD543A">
        <w:rPr>
          <w:sz w:val="25"/>
          <w:szCs w:val="25"/>
        </w:rPr>
        <w:t xml:space="preserve"> on the enclosed form and </w:t>
      </w:r>
      <w:r w:rsidR="00955898" w:rsidRPr="00BD543A">
        <w:rPr>
          <w:sz w:val="25"/>
          <w:szCs w:val="25"/>
        </w:rPr>
        <w:t>send</w:t>
      </w:r>
      <w:r w:rsidRPr="00BD543A">
        <w:rPr>
          <w:sz w:val="25"/>
          <w:szCs w:val="25"/>
        </w:rPr>
        <w:t xml:space="preserve">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1C444BA1" w14:textId="77777777" w:rsidR="0080038C" w:rsidRPr="00BD543A" w:rsidRDefault="0080038C" w:rsidP="008370A2">
      <w:pPr>
        <w:rPr>
          <w:sz w:val="25"/>
          <w:szCs w:val="25"/>
        </w:rPr>
      </w:pPr>
    </w:p>
    <w:p w14:paraId="1C444BA2" w14:textId="77777777" w:rsidR="008370A2" w:rsidRPr="00BD543A" w:rsidRDefault="008370A2" w:rsidP="008370A2">
      <w:pPr>
        <w:rPr>
          <w:sz w:val="25"/>
          <w:szCs w:val="25"/>
        </w:rPr>
      </w:pPr>
      <w:r w:rsidRPr="00BD543A">
        <w:rPr>
          <w:b/>
          <w:sz w:val="25"/>
          <w:szCs w:val="25"/>
        </w:rPr>
        <w:t xml:space="preserve">If you do not act within 15 days, </w:t>
      </w:r>
      <w:r w:rsidR="00BE5BBD" w:rsidRPr="00BD543A">
        <w:rPr>
          <w:sz w:val="25"/>
          <w:szCs w:val="25"/>
        </w:rPr>
        <w:t>the C</w:t>
      </w:r>
      <w:r w:rsidRPr="00BD543A">
        <w:rPr>
          <w:sz w:val="25"/>
          <w:szCs w:val="25"/>
        </w:rPr>
        <w:t>ommission may refer this matter to the Office of the Attorney Gen</w:t>
      </w:r>
      <w:r w:rsidR="00BE5BBD" w:rsidRPr="00BD543A">
        <w:rPr>
          <w:sz w:val="25"/>
          <w:szCs w:val="25"/>
        </w:rPr>
        <w:t>eral for collection.  The C</w:t>
      </w:r>
      <w:r w:rsidRPr="00BD543A">
        <w:rPr>
          <w:sz w:val="25"/>
          <w:szCs w:val="25"/>
        </w:rPr>
        <w:t xml:space="preserve">ommission may then sue you to collect the penalty. </w:t>
      </w:r>
    </w:p>
    <w:p w14:paraId="1C444BA3" w14:textId="77777777" w:rsidR="00E43625" w:rsidRPr="00BD543A" w:rsidRDefault="00E43625">
      <w:pPr>
        <w:rPr>
          <w:sz w:val="25"/>
          <w:szCs w:val="25"/>
        </w:rPr>
      </w:pPr>
    </w:p>
    <w:p w14:paraId="1C444BA4" w14:textId="4B4E7486" w:rsidR="00051CEA" w:rsidRPr="00BD543A" w:rsidRDefault="003B0782" w:rsidP="003B0782">
      <w:pPr>
        <w:rPr>
          <w:sz w:val="25"/>
          <w:szCs w:val="25"/>
        </w:rPr>
      </w:pPr>
      <w:r w:rsidRPr="00BD543A">
        <w:rPr>
          <w:sz w:val="25"/>
          <w:szCs w:val="25"/>
        </w:rPr>
        <w:t>DATED at Olympia, Washington</w:t>
      </w:r>
      <w:r w:rsidR="0068321D" w:rsidRPr="00BD543A">
        <w:rPr>
          <w:sz w:val="25"/>
          <w:szCs w:val="25"/>
        </w:rPr>
        <w:t>,</w:t>
      </w:r>
      <w:r w:rsidRPr="00BD543A">
        <w:rPr>
          <w:sz w:val="25"/>
          <w:szCs w:val="25"/>
        </w:rPr>
        <w:t xml:space="preserve"> and effective</w:t>
      </w:r>
      <w:r w:rsidR="00BE02A4" w:rsidRPr="00BD543A">
        <w:rPr>
          <w:sz w:val="25"/>
          <w:szCs w:val="25"/>
        </w:rPr>
        <w:t xml:space="preserve"> </w:t>
      </w:r>
      <w:r w:rsidR="004B0A82">
        <w:rPr>
          <w:sz w:val="25"/>
          <w:szCs w:val="25"/>
        </w:rPr>
        <w:t xml:space="preserve">December </w:t>
      </w:r>
      <w:r w:rsidR="009B17FD">
        <w:rPr>
          <w:sz w:val="25"/>
          <w:szCs w:val="25"/>
        </w:rPr>
        <w:t>9</w:t>
      </w:r>
      <w:r w:rsidR="008D0EFD">
        <w:rPr>
          <w:sz w:val="25"/>
          <w:szCs w:val="25"/>
        </w:rPr>
        <w:t>, 2014.</w:t>
      </w:r>
    </w:p>
    <w:p w14:paraId="1C444BA5" w14:textId="77777777" w:rsidR="00051CEA" w:rsidRPr="00BD543A" w:rsidRDefault="00051CEA" w:rsidP="003B0782">
      <w:pPr>
        <w:rPr>
          <w:sz w:val="25"/>
          <w:szCs w:val="25"/>
        </w:rPr>
      </w:pPr>
    </w:p>
    <w:p w14:paraId="1C444BA6" w14:textId="77777777" w:rsidR="005A4DB5" w:rsidRDefault="005A4DB5" w:rsidP="003B0782">
      <w:pPr>
        <w:rPr>
          <w:sz w:val="25"/>
          <w:szCs w:val="25"/>
        </w:rPr>
      </w:pPr>
    </w:p>
    <w:p w14:paraId="5309CDB4" w14:textId="77777777" w:rsidR="004B0A82" w:rsidRPr="00BD543A" w:rsidRDefault="004B0A82" w:rsidP="003B0782">
      <w:pPr>
        <w:rPr>
          <w:sz w:val="25"/>
          <w:szCs w:val="25"/>
        </w:rPr>
      </w:pPr>
    </w:p>
    <w:p w14:paraId="1C444BA7" w14:textId="77777777" w:rsidR="003B0782" w:rsidRPr="00BD543A" w:rsidRDefault="003B0782">
      <w:pPr>
        <w:rPr>
          <w:sz w:val="25"/>
          <w:szCs w:val="25"/>
        </w:rPr>
      </w:pPr>
    </w:p>
    <w:p w14:paraId="1C444BA8" w14:textId="71D5316E" w:rsidR="00D63BE7" w:rsidRPr="00BD543A" w:rsidRDefault="00100EB5" w:rsidP="00D63BE7">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005A4DB5" w:rsidRPr="00BD543A">
        <w:rPr>
          <w:sz w:val="25"/>
          <w:szCs w:val="25"/>
        </w:rPr>
        <w:tab/>
      </w:r>
      <w:r w:rsidRPr="00BD543A">
        <w:rPr>
          <w:sz w:val="25"/>
          <w:szCs w:val="25"/>
        </w:rPr>
        <w:tab/>
      </w:r>
      <w:r w:rsidR="00925EA0">
        <w:rPr>
          <w:sz w:val="25"/>
          <w:szCs w:val="25"/>
        </w:rPr>
        <w:t>GREGORY J. KOPTA</w:t>
      </w:r>
    </w:p>
    <w:p w14:paraId="1C444BA9" w14:textId="1AD64917" w:rsidR="00D63BE7" w:rsidRDefault="00925EA0" w:rsidP="00D63BE7">
      <w:pPr>
        <w:ind w:left="5040"/>
        <w:rPr>
          <w:sz w:val="25"/>
          <w:szCs w:val="25"/>
        </w:rPr>
      </w:pPr>
      <w:r>
        <w:rPr>
          <w:sz w:val="25"/>
          <w:szCs w:val="25"/>
        </w:rPr>
        <w:t xml:space="preserve">Director, </w:t>
      </w:r>
      <w:r w:rsidR="00D63BE7" w:rsidRPr="00BD543A">
        <w:rPr>
          <w:sz w:val="25"/>
          <w:szCs w:val="25"/>
        </w:rPr>
        <w:t xml:space="preserve">Administrative Law </w:t>
      </w:r>
      <w:r>
        <w:rPr>
          <w:sz w:val="25"/>
          <w:szCs w:val="25"/>
        </w:rPr>
        <w:t>Division</w:t>
      </w:r>
    </w:p>
    <w:p w14:paraId="6ECA28F7" w14:textId="77777777" w:rsidR="009B17FD" w:rsidRDefault="009B17FD" w:rsidP="00D63BE7">
      <w:pPr>
        <w:ind w:left="5040"/>
        <w:rPr>
          <w:sz w:val="25"/>
          <w:szCs w:val="25"/>
        </w:rPr>
      </w:pPr>
    </w:p>
    <w:p w14:paraId="5C927FA5" w14:textId="77777777" w:rsidR="009B17FD" w:rsidRPr="00BD543A" w:rsidRDefault="009B17FD" w:rsidP="00D63BE7">
      <w:pPr>
        <w:ind w:left="5040"/>
        <w:rPr>
          <w:sz w:val="25"/>
          <w:szCs w:val="25"/>
        </w:rPr>
        <w:sectPr w:rsidR="009B17FD" w:rsidRPr="00BD543A" w:rsidSect="0065019A">
          <w:headerReference w:type="even" r:id="rId7"/>
          <w:headerReference w:type="default" r:id="rId8"/>
          <w:headerReference w:type="first" r:id="rId9"/>
          <w:endnotePr>
            <w:numFmt w:val="decimal"/>
          </w:endnotePr>
          <w:type w:val="continuous"/>
          <w:pgSz w:w="12240" w:h="15840" w:code="1"/>
          <w:pgMar w:top="1440" w:right="1440" w:bottom="1440" w:left="1440" w:header="720" w:footer="720" w:gutter="0"/>
          <w:cols w:space="720"/>
          <w:noEndnote/>
          <w:titlePg/>
          <w:docGrid w:linePitch="326"/>
        </w:sectPr>
      </w:pPr>
    </w:p>
    <w:p w14:paraId="1C444BAA" w14:textId="77777777" w:rsidR="00106B87" w:rsidRDefault="00106B87" w:rsidP="00FC2B1C">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lastRenderedPageBreak/>
        <w:t>WASHINGTON UTILITIES AND TRANSPORTATION COMMISSION</w:t>
      </w:r>
    </w:p>
    <w:p w14:paraId="1C444BAB" w14:textId="0FDBD10C" w:rsidR="00106B87" w:rsidRDefault="00106B87" w:rsidP="00FC2B1C">
      <w:pPr>
        <w:jc w:val="center"/>
        <w:rPr>
          <w:sz w:val="25"/>
          <w:szCs w:val="25"/>
        </w:rPr>
      </w:pPr>
      <w:r>
        <w:rPr>
          <w:sz w:val="25"/>
          <w:szCs w:val="25"/>
        </w:rPr>
        <w:t xml:space="preserve">PENALTY ASSESSMENT </w:t>
      </w:r>
      <w:r w:rsidR="00244745">
        <w:rPr>
          <w:sz w:val="25"/>
          <w:szCs w:val="25"/>
        </w:rPr>
        <w:t>D-143815</w:t>
      </w:r>
    </w:p>
    <w:p w14:paraId="1C444BAC" w14:textId="77777777" w:rsidR="00106B87" w:rsidRDefault="00106B87" w:rsidP="00106B87">
      <w:pPr>
        <w:jc w:val="center"/>
        <w:rPr>
          <w:sz w:val="25"/>
          <w:szCs w:val="25"/>
        </w:rPr>
      </w:pPr>
    </w:p>
    <w:p w14:paraId="1C444BAD" w14:textId="77777777" w:rsidR="00106B87" w:rsidRDefault="00106B87" w:rsidP="00106B87">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1C444BAE" w14:textId="77777777" w:rsidR="00106B87" w:rsidRDefault="00106B87" w:rsidP="00106B87">
      <w:pPr>
        <w:rPr>
          <w:sz w:val="25"/>
          <w:szCs w:val="25"/>
        </w:rPr>
      </w:pPr>
    </w:p>
    <w:p w14:paraId="1C444BAF" w14:textId="77777777" w:rsidR="00106B87" w:rsidRDefault="00106B87" w:rsidP="00106B87">
      <w:pPr>
        <w:rPr>
          <w:sz w:val="25"/>
          <w:szCs w:val="25"/>
        </w:rPr>
      </w:pPr>
      <w:r>
        <w:rPr>
          <w:sz w:val="25"/>
          <w:szCs w:val="25"/>
        </w:rPr>
        <w:t xml:space="preserve">I have read and understand </w:t>
      </w:r>
      <w:proofErr w:type="spellStart"/>
      <w:r>
        <w:rPr>
          <w:sz w:val="25"/>
          <w:szCs w:val="25"/>
        </w:rPr>
        <w:t>RCW</w:t>
      </w:r>
      <w:proofErr w:type="spellEnd"/>
      <w:r>
        <w:rPr>
          <w:sz w:val="25"/>
          <w:szCs w:val="25"/>
        </w:rPr>
        <w:t xml:space="preserve"> </w:t>
      </w:r>
      <w:proofErr w:type="spellStart"/>
      <w:r>
        <w:rPr>
          <w:sz w:val="25"/>
          <w:szCs w:val="25"/>
        </w:rPr>
        <w:t>9A.72.020</w:t>
      </w:r>
      <w:proofErr w:type="spellEnd"/>
      <w:r>
        <w:rPr>
          <w:sz w:val="25"/>
          <w:szCs w:val="25"/>
        </w:rPr>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1C444BB0" w14:textId="77777777" w:rsidR="00106B87" w:rsidRDefault="00106B87" w:rsidP="00106B87">
      <w:pPr>
        <w:rPr>
          <w:sz w:val="25"/>
          <w:szCs w:val="25"/>
        </w:rPr>
      </w:pPr>
    </w:p>
    <w:p w14:paraId="1C444BB1" w14:textId="162D56B4" w:rsidR="00106B87" w:rsidRDefault="00106B87" w:rsidP="00106B87">
      <w:pPr>
        <w:ind w:left="900" w:hanging="900"/>
        <w:rPr>
          <w:sz w:val="25"/>
          <w:szCs w:val="25"/>
        </w:rPr>
      </w:pPr>
      <w:r>
        <w:rPr>
          <w:sz w:val="25"/>
          <w:szCs w:val="25"/>
        </w:rPr>
        <w:t xml:space="preserve">[   </w:t>
      </w:r>
      <w:proofErr w:type="gramStart"/>
      <w:r>
        <w:rPr>
          <w:sz w:val="25"/>
          <w:szCs w:val="25"/>
        </w:rPr>
        <w:t>]  1</w:t>
      </w:r>
      <w:proofErr w:type="gramEnd"/>
      <w:r>
        <w:rPr>
          <w:sz w:val="25"/>
          <w:szCs w:val="25"/>
        </w:rPr>
        <w:t>.</w:t>
      </w:r>
      <w:r>
        <w:rPr>
          <w:sz w:val="25"/>
          <w:szCs w:val="25"/>
        </w:rPr>
        <w:tab/>
      </w:r>
      <w:r>
        <w:rPr>
          <w:b/>
          <w:sz w:val="25"/>
          <w:szCs w:val="25"/>
        </w:rPr>
        <w:t xml:space="preserve">Payment of penalty. </w:t>
      </w:r>
      <w:r>
        <w:rPr>
          <w:sz w:val="25"/>
          <w:szCs w:val="25"/>
        </w:rPr>
        <w:t>I admit that the violation occurred and enclose $</w:t>
      </w:r>
      <w:r w:rsidR="00925EA0">
        <w:rPr>
          <w:sz w:val="25"/>
          <w:szCs w:val="25"/>
        </w:rPr>
        <w:t>1,000</w:t>
      </w:r>
      <w:r>
        <w:rPr>
          <w:sz w:val="25"/>
          <w:szCs w:val="25"/>
        </w:rPr>
        <w:t xml:space="preserve"> in payment of the penalty.</w:t>
      </w:r>
    </w:p>
    <w:p w14:paraId="1C444BB2" w14:textId="77777777" w:rsidR="00106B87" w:rsidRDefault="00106B87" w:rsidP="00106B87">
      <w:pPr>
        <w:rPr>
          <w:sz w:val="25"/>
          <w:szCs w:val="25"/>
        </w:rPr>
      </w:pPr>
    </w:p>
    <w:p w14:paraId="1C444BB3" w14:textId="77777777" w:rsidR="00106B87" w:rsidRDefault="00106B87" w:rsidP="00106B87">
      <w:pPr>
        <w:tabs>
          <w:tab w:val="left" w:pos="900"/>
        </w:tabs>
        <w:ind w:left="900" w:hanging="900"/>
        <w:rPr>
          <w:sz w:val="25"/>
          <w:szCs w:val="25"/>
        </w:rPr>
      </w:pPr>
      <w:r>
        <w:rPr>
          <w:sz w:val="25"/>
          <w:szCs w:val="25"/>
        </w:rPr>
        <w:t xml:space="preserve">[   </w:t>
      </w:r>
      <w:proofErr w:type="gramStart"/>
      <w:r>
        <w:rPr>
          <w:sz w:val="25"/>
          <w:szCs w:val="25"/>
        </w:rPr>
        <w:t>]  2</w:t>
      </w:r>
      <w:proofErr w:type="gramEnd"/>
      <w:r>
        <w:rPr>
          <w:sz w:val="25"/>
          <w:szCs w:val="25"/>
        </w:rPr>
        <w:t>.</w:t>
      </w:r>
      <w:r>
        <w:rPr>
          <w:sz w:val="25"/>
          <w:szCs w:val="25"/>
        </w:rPr>
        <w:tab/>
      </w:r>
      <w:r>
        <w:rPr>
          <w:b/>
          <w:sz w:val="25"/>
          <w:szCs w:val="25"/>
        </w:rPr>
        <w:t xml:space="preserve">Request for a hearing. </w:t>
      </w:r>
      <w:r>
        <w:rPr>
          <w:sz w:val="25"/>
          <w:szCs w:val="25"/>
        </w:rPr>
        <w:t xml:space="preserve">I believe that the alleged violation did not occur </w:t>
      </w:r>
      <w:r w:rsidR="00DC389D">
        <w:rPr>
          <w:sz w:val="25"/>
          <w:szCs w:val="25"/>
        </w:rPr>
        <w:t>for the reasons I describe below</w:t>
      </w:r>
      <w:r>
        <w:rPr>
          <w:sz w:val="25"/>
          <w:szCs w:val="25"/>
        </w:rPr>
        <w:t xml:space="preserve">, and </w:t>
      </w:r>
      <w:r w:rsidR="00DC389D">
        <w:rPr>
          <w:sz w:val="25"/>
          <w:szCs w:val="25"/>
        </w:rPr>
        <w:t xml:space="preserve">I </w:t>
      </w:r>
      <w:r>
        <w:rPr>
          <w:sz w:val="25"/>
          <w:szCs w:val="25"/>
        </w:rPr>
        <w:t>request a hearing</w:t>
      </w:r>
      <w:r w:rsidR="00FC2B1C">
        <w:rPr>
          <w:sz w:val="25"/>
          <w:szCs w:val="25"/>
        </w:rPr>
        <w:t xml:space="preserve"> </w:t>
      </w:r>
      <w:r w:rsidR="00DC389D">
        <w:rPr>
          <w:sz w:val="25"/>
          <w:szCs w:val="25"/>
        </w:rPr>
        <w:t xml:space="preserve">based on those reasons </w:t>
      </w:r>
      <w:r>
        <w:rPr>
          <w:sz w:val="25"/>
          <w:szCs w:val="25"/>
        </w:rPr>
        <w:t>for a decision by an administrative law judge:</w:t>
      </w:r>
    </w:p>
    <w:p w14:paraId="1C444BB4" w14:textId="77777777" w:rsidR="00106B87" w:rsidRDefault="00106B87" w:rsidP="00FC2B1C">
      <w:pPr>
        <w:tabs>
          <w:tab w:val="left" w:pos="900"/>
        </w:tabs>
        <w:ind w:left="900" w:hanging="900"/>
        <w:rPr>
          <w:sz w:val="25"/>
          <w:szCs w:val="25"/>
        </w:rPr>
      </w:pPr>
    </w:p>
    <w:p w14:paraId="1C444BB5" w14:textId="77777777" w:rsidR="00106B87" w:rsidRDefault="00106B87" w:rsidP="00FC2B1C">
      <w:pPr>
        <w:tabs>
          <w:tab w:val="left" w:pos="900"/>
        </w:tabs>
        <w:ind w:left="900" w:hanging="900"/>
        <w:rPr>
          <w:sz w:val="25"/>
          <w:szCs w:val="25"/>
        </w:rPr>
      </w:pPr>
    </w:p>
    <w:p w14:paraId="3D96F6C6" w14:textId="77777777" w:rsidR="009B17FD" w:rsidRDefault="009B17FD" w:rsidP="00FC2B1C">
      <w:pPr>
        <w:tabs>
          <w:tab w:val="left" w:pos="900"/>
        </w:tabs>
        <w:ind w:left="900" w:hanging="900"/>
        <w:rPr>
          <w:sz w:val="25"/>
          <w:szCs w:val="25"/>
        </w:rPr>
      </w:pPr>
    </w:p>
    <w:p w14:paraId="7BE21582" w14:textId="77777777" w:rsidR="009B17FD" w:rsidRDefault="009B17FD" w:rsidP="00FC2B1C">
      <w:pPr>
        <w:tabs>
          <w:tab w:val="left" w:pos="900"/>
        </w:tabs>
        <w:ind w:left="900" w:hanging="900"/>
        <w:rPr>
          <w:sz w:val="25"/>
          <w:szCs w:val="25"/>
        </w:rPr>
      </w:pPr>
    </w:p>
    <w:p w14:paraId="1C444BB6" w14:textId="77777777" w:rsidR="00106B87" w:rsidRDefault="00106B87" w:rsidP="00106B87">
      <w:pPr>
        <w:tabs>
          <w:tab w:val="left" w:pos="900"/>
        </w:tabs>
        <w:ind w:left="900" w:hanging="900"/>
        <w:rPr>
          <w:sz w:val="25"/>
          <w:szCs w:val="25"/>
        </w:rPr>
      </w:pPr>
      <w:r>
        <w:rPr>
          <w:sz w:val="25"/>
          <w:szCs w:val="25"/>
        </w:rPr>
        <w:t xml:space="preserve">[   </w:t>
      </w:r>
      <w:proofErr w:type="gramStart"/>
      <w:r>
        <w:rPr>
          <w:sz w:val="25"/>
          <w:szCs w:val="25"/>
        </w:rPr>
        <w:t>]  3</w:t>
      </w:r>
      <w:proofErr w:type="gramEnd"/>
      <w:r>
        <w:rPr>
          <w:sz w:val="25"/>
          <w:szCs w:val="25"/>
        </w:rPr>
        <w:t>.</w:t>
      </w:r>
      <w:r>
        <w:rPr>
          <w:sz w:val="25"/>
          <w:szCs w:val="25"/>
        </w:rPr>
        <w:tab/>
      </w:r>
      <w:r>
        <w:rPr>
          <w:b/>
          <w:sz w:val="25"/>
          <w:szCs w:val="25"/>
        </w:rPr>
        <w:t xml:space="preserve">Application for mitigation. </w:t>
      </w:r>
      <w:r>
        <w:rPr>
          <w:sz w:val="25"/>
          <w:szCs w:val="25"/>
        </w:rPr>
        <w:t>I admit the violation, but I believe that the penalty should be reduced for the reasons set out below</w:t>
      </w:r>
      <w:r w:rsidR="00DC389D">
        <w:rPr>
          <w:sz w:val="25"/>
          <w:szCs w:val="25"/>
        </w:rPr>
        <w:t>:</w:t>
      </w:r>
      <w:r>
        <w:rPr>
          <w:sz w:val="25"/>
          <w:szCs w:val="25"/>
        </w:rPr>
        <w:t xml:space="preserve">     </w:t>
      </w:r>
    </w:p>
    <w:p w14:paraId="1C444BB7" w14:textId="77777777" w:rsidR="00106B87" w:rsidRDefault="00106B87" w:rsidP="00106B87">
      <w:pPr>
        <w:tabs>
          <w:tab w:val="left" w:pos="900"/>
        </w:tabs>
        <w:ind w:left="900" w:hanging="900"/>
        <w:rPr>
          <w:sz w:val="25"/>
          <w:szCs w:val="25"/>
        </w:rPr>
      </w:pPr>
    </w:p>
    <w:p w14:paraId="1C444BB8" w14:textId="77777777" w:rsidR="00106B87" w:rsidRDefault="00106B87" w:rsidP="00106B87">
      <w:pPr>
        <w:tabs>
          <w:tab w:val="left" w:pos="900"/>
        </w:tabs>
        <w:ind w:left="900" w:hanging="900"/>
        <w:rPr>
          <w:sz w:val="25"/>
          <w:szCs w:val="25"/>
        </w:rPr>
      </w:pPr>
    </w:p>
    <w:p w14:paraId="6385D8D4" w14:textId="77777777" w:rsidR="009B17FD" w:rsidRDefault="009B17FD" w:rsidP="00106B87">
      <w:pPr>
        <w:tabs>
          <w:tab w:val="left" w:pos="900"/>
        </w:tabs>
        <w:ind w:left="900" w:hanging="900"/>
        <w:rPr>
          <w:sz w:val="25"/>
          <w:szCs w:val="25"/>
        </w:rPr>
      </w:pPr>
    </w:p>
    <w:p w14:paraId="2B600EDE" w14:textId="77777777" w:rsidR="009B17FD" w:rsidRDefault="009B17FD" w:rsidP="00106B87">
      <w:pPr>
        <w:tabs>
          <w:tab w:val="left" w:pos="900"/>
        </w:tabs>
        <w:ind w:left="900" w:hanging="900"/>
        <w:rPr>
          <w:sz w:val="25"/>
          <w:szCs w:val="25"/>
        </w:rPr>
      </w:pPr>
    </w:p>
    <w:p w14:paraId="1C444BB9" w14:textId="6E05D6C3" w:rsidR="00106B87" w:rsidRDefault="00106B87" w:rsidP="009B17FD">
      <w:pPr>
        <w:tabs>
          <w:tab w:val="left" w:pos="1440"/>
          <w:tab w:val="left" w:pos="1800"/>
        </w:tabs>
        <w:ind w:left="900"/>
        <w:rPr>
          <w:sz w:val="25"/>
          <w:szCs w:val="25"/>
        </w:rPr>
      </w:pPr>
      <w:r>
        <w:rPr>
          <w:sz w:val="25"/>
          <w:szCs w:val="25"/>
        </w:rPr>
        <w:t xml:space="preserve">[   </w:t>
      </w:r>
      <w:proofErr w:type="gramStart"/>
      <w:r>
        <w:rPr>
          <w:sz w:val="25"/>
          <w:szCs w:val="25"/>
        </w:rPr>
        <w:t>]  a</w:t>
      </w:r>
      <w:proofErr w:type="gramEnd"/>
      <w:r>
        <w:rPr>
          <w:sz w:val="25"/>
          <w:szCs w:val="25"/>
        </w:rPr>
        <w:t>)</w:t>
      </w:r>
      <w:r>
        <w:rPr>
          <w:sz w:val="25"/>
          <w:szCs w:val="25"/>
        </w:rPr>
        <w:tab/>
        <w:t xml:space="preserve">I ask for a hearing </w:t>
      </w:r>
      <w:r w:rsidR="00DC389D">
        <w:rPr>
          <w:sz w:val="25"/>
          <w:szCs w:val="25"/>
        </w:rPr>
        <w:t xml:space="preserve">to present evidence on the information I provide above </w:t>
      </w:r>
      <w:r w:rsidR="009B17FD">
        <w:rPr>
          <w:sz w:val="25"/>
          <w:szCs w:val="25"/>
        </w:rPr>
        <w:tab/>
      </w:r>
      <w:r w:rsidR="009B17FD">
        <w:rPr>
          <w:sz w:val="25"/>
          <w:szCs w:val="25"/>
        </w:rPr>
        <w:tab/>
      </w:r>
      <w:r w:rsidR="009B17FD">
        <w:rPr>
          <w:sz w:val="25"/>
          <w:szCs w:val="25"/>
        </w:rPr>
        <w:tab/>
      </w:r>
      <w:r w:rsidR="00DC389D">
        <w:rPr>
          <w:sz w:val="25"/>
          <w:szCs w:val="25"/>
        </w:rPr>
        <w:t xml:space="preserve">to an administrative law judge </w:t>
      </w:r>
      <w:r>
        <w:rPr>
          <w:sz w:val="25"/>
          <w:szCs w:val="25"/>
        </w:rPr>
        <w:t>for a decision</w:t>
      </w:r>
    </w:p>
    <w:p w14:paraId="1C444BBA" w14:textId="77777777" w:rsidR="00106B87" w:rsidRDefault="00106B87" w:rsidP="00106B87">
      <w:pPr>
        <w:tabs>
          <w:tab w:val="left" w:pos="900"/>
        </w:tabs>
        <w:ind w:left="1800" w:hanging="1800"/>
        <w:rPr>
          <w:sz w:val="25"/>
          <w:szCs w:val="25"/>
        </w:rPr>
      </w:pPr>
      <w:r>
        <w:rPr>
          <w:sz w:val="25"/>
          <w:szCs w:val="25"/>
        </w:rPr>
        <w:t xml:space="preserve">     OR</w:t>
      </w:r>
      <w:r>
        <w:rPr>
          <w:sz w:val="25"/>
          <w:szCs w:val="25"/>
        </w:rPr>
        <w:tab/>
        <w:t xml:space="preserve">[   </w:t>
      </w:r>
      <w:proofErr w:type="gramStart"/>
      <w:r>
        <w:rPr>
          <w:sz w:val="25"/>
          <w:szCs w:val="25"/>
        </w:rPr>
        <w:t>]  b</w:t>
      </w:r>
      <w:proofErr w:type="gramEnd"/>
      <w:r>
        <w:rPr>
          <w:sz w:val="25"/>
          <w:szCs w:val="25"/>
        </w:rPr>
        <w:t>)</w:t>
      </w:r>
      <w:r>
        <w:rPr>
          <w:sz w:val="25"/>
          <w:szCs w:val="25"/>
        </w:rPr>
        <w:tab/>
        <w:t xml:space="preserve">I ask for </w:t>
      </w:r>
      <w:r w:rsidR="00DC389D">
        <w:rPr>
          <w:sz w:val="25"/>
          <w:szCs w:val="25"/>
        </w:rPr>
        <w:t>a Commission</w:t>
      </w:r>
      <w:r>
        <w:rPr>
          <w:sz w:val="25"/>
          <w:szCs w:val="25"/>
        </w:rPr>
        <w:t xml:space="preserve"> decision </w:t>
      </w:r>
      <w:r w:rsidR="00DC389D">
        <w:rPr>
          <w:sz w:val="25"/>
          <w:szCs w:val="25"/>
        </w:rPr>
        <w:t xml:space="preserve">based solely </w:t>
      </w:r>
      <w:r>
        <w:rPr>
          <w:sz w:val="25"/>
          <w:szCs w:val="25"/>
        </w:rPr>
        <w:t xml:space="preserve">on the information I </w:t>
      </w:r>
      <w:r w:rsidR="00C86BA4">
        <w:rPr>
          <w:sz w:val="25"/>
          <w:szCs w:val="25"/>
        </w:rPr>
        <w:t>provide</w:t>
      </w:r>
      <w:r>
        <w:rPr>
          <w:sz w:val="25"/>
          <w:szCs w:val="25"/>
        </w:rPr>
        <w:t xml:space="preserve"> above.</w:t>
      </w:r>
    </w:p>
    <w:p w14:paraId="1C444BBB" w14:textId="77777777" w:rsidR="002039CD" w:rsidRDefault="002039CD" w:rsidP="00106B87">
      <w:pPr>
        <w:tabs>
          <w:tab w:val="left" w:pos="900"/>
        </w:tabs>
        <w:ind w:left="1800" w:hanging="1800"/>
        <w:rPr>
          <w:sz w:val="25"/>
          <w:szCs w:val="25"/>
        </w:rPr>
      </w:pPr>
    </w:p>
    <w:p w14:paraId="1C444BBC" w14:textId="6AEDB905" w:rsidR="00106B87" w:rsidRDefault="002039CD" w:rsidP="00106B87">
      <w:pPr>
        <w:tabs>
          <w:tab w:val="left" w:pos="900"/>
        </w:tabs>
        <w:rPr>
          <w:b/>
          <w:sz w:val="25"/>
          <w:szCs w:val="25"/>
        </w:rPr>
      </w:pPr>
      <w:r>
        <w:rPr>
          <w:sz w:val="25"/>
          <w:szCs w:val="25"/>
        </w:rPr>
        <w:t xml:space="preserve">[   </w:t>
      </w:r>
      <w:proofErr w:type="gramStart"/>
      <w:r>
        <w:rPr>
          <w:sz w:val="25"/>
          <w:szCs w:val="25"/>
        </w:rPr>
        <w:t>]  4</w:t>
      </w:r>
      <w:proofErr w:type="gramEnd"/>
      <w:r>
        <w:rPr>
          <w:sz w:val="25"/>
          <w:szCs w:val="25"/>
        </w:rPr>
        <w:t>.</w:t>
      </w:r>
      <w:r>
        <w:rPr>
          <w:sz w:val="25"/>
          <w:szCs w:val="25"/>
        </w:rPr>
        <w:tab/>
      </w:r>
      <w:r>
        <w:rPr>
          <w:b/>
          <w:sz w:val="25"/>
          <w:szCs w:val="25"/>
        </w:rPr>
        <w:t>Attend training</w:t>
      </w:r>
      <w:r w:rsidR="004F472B">
        <w:rPr>
          <w:b/>
          <w:sz w:val="25"/>
          <w:szCs w:val="25"/>
        </w:rPr>
        <w:t xml:space="preserve">. </w:t>
      </w:r>
      <w:r w:rsidR="004F472B">
        <w:rPr>
          <w:sz w:val="25"/>
          <w:szCs w:val="25"/>
        </w:rPr>
        <w:t xml:space="preserve">I admit that the violation occurred and </w:t>
      </w:r>
      <w:r w:rsidR="00F46591">
        <w:rPr>
          <w:sz w:val="25"/>
          <w:szCs w:val="25"/>
        </w:rPr>
        <w:t xml:space="preserve">accept the Commission’s offer to waive the penalty on condition that </w:t>
      </w:r>
      <w:r w:rsidR="004D3F76">
        <w:rPr>
          <w:iCs/>
          <w:sz w:val="25"/>
          <w:szCs w:val="25"/>
        </w:rPr>
        <w:t xml:space="preserve">Advance </w:t>
      </w:r>
      <w:proofErr w:type="spellStart"/>
      <w:r w:rsidR="004D3F76">
        <w:rPr>
          <w:iCs/>
          <w:sz w:val="25"/>
          <w:szCs w:val="25"/>
        </w:rPr>
        <w:t>Environmental’</w:t>
      </w:r>
      <w:r w:rsidR="004D3F76" w:rsidRPr="00DD45F5">
        <w:rPr>
          <w:iCs/>
          <w:sz w:val="25"/>
          <w:szCs w:val="25"/>
        </w:rPr>
        <w:t>s</w:t>
      </w:r>
      <w:proofErr w:type="spellEnd"/>
      <w:r w:rsidR="004D3F76" w:rsidRPr="00DD45F5">
        <w:rPr>
          <w:iCs/>
          <w:sz w:val="25"/>
          <w:szCs w:val="25"/>
        </w:rPr>
        <w:t xml:space="preserve"> owner and staff</w:t>
      </w:r>
      <w:r w:rsidR="00F46591">
        <w:rPr>
          <w:sz w:val="25"/>
          <w:szCs w:val="25"/>
        </w:rPr>
        <w:t xml:space="preserve"> attend the </w:t>
      </w:r>
      <w:r w:rsidR="00B92E98" w:rsidRPr="004D23B0">
        <w:rPr>
          <w:iCs/>
          <w:sz w:val="25"/>
          <w:szCs w:val="25"/>
        </w:rPr>
        <w:t xml:space="preserve">“Dig Safe” training provided through </w:t>
      </w:r>
      <w:proofErr w:type="spellStart"/>
      <w:r w:rsidR="00B92E98" w:rsidRPr="004D23B0">
        <w:rPr>
          <w:iCs/>
          <w:sz w:val="25"/>
          <w:szCs w:val="25"/>
        </w:rPr>
        <w:t>NUCA</w:t>
      </w:r>
      <w:proofErr w:type="spellEnd"/>
      <w:r w:rsidR="00F46591">
        <w:rPr>
          <w:sz w:val="25"/>
          <w:szCs w:val="25"/>
        </w:rPr>
        <w:t xml:space="preserve">, </w:t>
      </w:r>
      <w:r w:rsidR="00B92E98">
        <w:rPr>
          <w:sz w:val="25"/>
          <w:szCs w:val="25"/>
        </w:rPr>
        <w:t>submit</w:t>
      </w:r>
      <w:r w:rsidR="00F46591">
        <w:rPr>
          <w:sz w:val="25"/>
          <w:szCs w:val="25"/>
        </w:rPr>
        <w:t xml:space="preserve"> documentation of </w:t>
      </w:r>
      <w:r w:rsidR="004B0A82">
        <w:rPr>
          <w:sz w:val="25"/>
          <w:szCs w:val="25"/>
        </w:rPr>
        <w:t>that</w:t>
      </w:r>
      <w:r w:rsidR="00F46591">
        <w:rPr>
          <w:sz w:val="25"/>
          <w:szCs w:val="25"/>
        </w:rPr>
        <w:t xml:space="preserve"> attendance </w:t>
      </w:r>
      <w:r w:rsidR="00B92E98">
        <w:rPr>
          <w:sz w:val="25"/>
          <w:szCs w:val="25"/>
        </w:rPr>
        <w:t xml:space="preserve">to the Commission </w:t>
      </w:r>
      <w:r w:rsidR="00F46591">
        <w:rPr>
          <w:sz w:val="25"/>
          <w:szCs w:val="25"/>
        </w:rPr>
        <w:t xml:space="preserve">within five (5) days of attending the training, and commit no further violations </w:t>
      </w:r>
      <w:r w:rsidR="00F46591" w:rsidRPr="004D23B0">
        <w:rPr>
          <w:iCs/>
          <w:sz w:val="25"/>
          <w:szCs w:val="25"/>
        </w:rPr>
        <w:t xml:space="preserve">of </w:t>
      </w:r>
      <w:proofErr w:type="spellStart"/>
      <w:r w:rsidR="00F46591" w:rsidRPr="004D23B0">
        <w:rPr>
          <w:iCs/>
          <w:sz w:val="25"/>
          <w:szCs w:val="25"/>
        </w:rPr>
        <w:t>RCW</w:t>
      </w:r>
      <w:proofErr w:type="spellEnd"/>
      <w:r w:rsidR="00F46591" w:rsidRPr="004D23B0">
        <w:rPr>
          <w:iCs/>
          <w:sz w:val="25"/>
          <w:szCs w:val="25"/>
        </w:rPr>
        <w:t xml:space="preserve"> 19.122.030 within the next 12 months</w:t>
      </w:r>
      <w:r w:rsidR="004F472B">
        <w:rPr>
          <w:sz w:val="25"/>
          <w:szCs w:val="25"/>
        </w:rPr>
        <w:t>.</w:t>
      </w:r>
    </w:p>
    <w:p w14:paraId="1C444BBD" w14:textId="77777777" w:rsidR="002039CD" w:rsidRDefault="002039CD" w:rsidP="00106B87">
      <w:pPr>
        <w:tabs>
          <w:tab w:val="left" w:pos="900"/>
        </w:tabs>
        <w:rPr>
          <w:sz w:val="25"/>
          <w:szCs w:val="25"/>
        </w:rPr>
      </w:pPr>
    </w:p>
    <w:p w14:paraId="1C444BBE" w14:textId="77777777" w:rsidR="00106B87" w:rsidRDefault="00106B87" w:rsidP="00106B87">
      <w:pPr>
        <w:rPr>
          <w:sz w:val="25"/>
          <w:szCs w:val="25"/>
        </w:rPr>
      </w:pPr>
      <w:r>
        <w:rPr>
          <w:sz w:val="25"/>
          <w:szCs w:val="25"/>
        </w:rPr>
        <w:t>I declare under penalty of perjury under the laws of the State of Washington that the foregoing, including information I have presented on any attachments, is true and correct.</w:t>
      </w:r>
    </w:p>
    <w:p w14:paraId="1C444BBF" w14:textId="77777777" w:rsidR="00106B87" w:rsidRDefault="00106B87" w:rsidP="00106B87">
      <w:pPr>
        <w:rPr>
          <w:sz w:val="25"/>
          <w:szCs w:val="25"/>
        </w:rPr>
      </w:pPr>
    </w:p>
    <w:p w14:paraId="1C444BC0" w14:textId="77777777" w:rsidR="00106B87" w:rsidRDefault="00106B87" w:rsidP="00106B87">
      <w:pPr>
        <w:rPr>
          <w:sz w:val="25"/>
          <w:szCs w:val="25"/>
        </w:rPr>
      </w:pPr>
      <w:r>
        <w:rPr>
          <w:sz w:val="25"/>
          <w:szCs w:val="25"/>
        </w:rPr>
        <w:t>Dated: __________________ [month/day/year], at ________________________ [city, state]</w:t>
      </w:r>
    </w:p>
    <w:p w14:paraId="1C444BC1" w14:textId="77777777" w:rsidR="00106B87" w:rsidRDefault="00106B87" w:rsidP="00106B87">
      <w:pPr>
        <w:rPr>
          <w:sz w:val="25"/>
          <w:szCs w:val="25"/>
        </w:rPr>
      </w:pPr>
    </w:p>
    <w:p w14:paraId="1C444BC2" w14:textId="1F273131" w:rsidR="00106B87" w:rsidRDefault="00106B87" w:rsidP="00106B87">
      <w:pPr>
        <w:rPr>
          <w:sz w:val="25"/>
          <w:szCs w:val="25"/>
        </w:rPr>
      </w:pPr>
      <w:r>
        <w:rPr>
          <w:sz w:val="25"/>
          <w:szCs w:val="25"/>
        </w:rPr>
        <w:t>_____________________________________</w:t>
      </w:r>
      <w:r>
        <w:rPr>
          <w:sz w:val="25"/>
          <w:szCs w:val="25"/>
        </w:rPr>
        <w:tab/>
      </w:r>
      <w:r>
        <w:rPr>
          <w:sz w:val="25"/>
          <w:szCs w:val="25"/>
        </w:rPr>
        <w:tab/>
        <w:t>___________________________</w:t>
      </w:r>
    </w:p>
    <w:p w14:paraId="1C444BC3" w14:textId="77777777" w:rsidR="00106B87" w:rsidRDefault="00106B87" w:rsidP="00106B87">
      <w:pPr>
        <w:rPr>
          <w:sz w:val="25"/>
          <w:szCs w:val="25"/>
        </w:rPr>
      </w:pPr>
      <w:r>
        <w:rPr>
          <w:sz w:val="25"/>
          <w:szCs w:val="25"/>
        </w:rPr>
        <w:t>Name of Respondent (company) – please print</w:t>
      </w:r>
      <w:r>
        <w:rPr>
          <w:sz w:val="25"/>
          <w:szCs w:val="25"/>
        </w:rPr>
        <w:tab/>
      </w:r>
      <w:r>
        <w:rPr>
          <w:sz w:val="25"/>
          <w:szCs w:val="25"/>
        </w:rPr>
        <w:tab/>
        <w:t>Signature of Applicant</w:t>
      </w:r>
    </w:p>
    <w:p w14:paraId="1C444BC4" w14:textId="77777777" w:rsidR="00106B87" w:rsidRDefault="00106B87" w:rsidP="00106B87">
      <w:pPr>
        <w:rPr>
          <w:sz w:val="25"/>
          <w:szCs w:val="25"/>
        </w:rPr>
      </w:pPr>
      <w:r>
        <w:rPr>
          <w:sz w:val="25"/>
          <w:szCs w:val="25"/>
        </w:rPr>
        <w:t>-----------------------------------</w:t>
      </w:r>
    </w:p>
    <w:p w14:paraId="1C444BC5" w14:textId="77777777" w:rsidR="00106B87" w:rsidRDefault="00A86511" w:rsidP="00106B87">
      <w:pPr>
        <w:rPr>
          <w:sz w:val="25"/>
          <w:szCs w:val="25"/>
        </w:rPr>
      </w:pPr>
      <w:r>
        <w:rPr>
          <w:sz w:val="25"/>
          <w:szCs w:val="25"/>
        </w:rPr>
        <w:br w:type="page"/>
      </w:r>
      <w:proofErr w:type="spellStart"/>
      <w:r w:rsidR="00106B87">
        <w:rPr>
          <w:sz w:val="25"/>
          <w:szCs w:val="25"/>
        </w:rPr>
        <w:t>RCW</w:t>
      </w:r>
      <w:proofErr w:type="spellEnd"/>
      <w:r w:rsidR="00106B87">
        <w:rPr>
          <w:sz w:val="25"/>
          <w:szCs w:val="25"/>
        </w:rPr>
        <w:t xml:space="preserve"> </w:t>
      </w:r>
      <w:proofErr w:type="spellStart"/>
      <w:r w:rsidR="00106B87">
        <w:rPr>
          <w:sz w:val="25"/>
          <w:szCs w:val="25"/>
        </w:rPr>
        <w:t>9A.72.020</w:t>
      </w:r>
      <w:proofErr w:type="spellEnd"/>
      <w:r w:rsidR="00106B87">
        <w:rPr>
          <w:sz w:val="25"/>
          <w:szCs w:val="25"/>
        </w:rPr>
        <w:t>:</w:t>
      </w:r>
    </w:p>
    <w:p w14:paraId="1C444BC6" w14:textId="77777777" w:rsidR="00A86511" w:rsidRDefault="00A86511" w:rsidP="00106B87">
      <w:pPr>
        <w:rPr>
          <w:sz w:val="25"/>
          <w:szCs w:val="25"/>
        </w:rPr>
      </w:pPr>
    </w:p>
    <w:p w14:paraId="1C444BC7" w14:textId="77777777" w:rsidR="00364A25" w:rsidRPr="002603D9" w:rsidRDefault="00106B87" w:rsidP="00106B87">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4E5D97">
        <w:rPr>
          <w:sz w:val="25"/>
          <w:szCs w:val="25"/>
        </w:rPr>
        <w:t xml:space="preserve"> </w:t>
      </w:r>
    </w:p>
    <w:sectPr w:rsidR="00364A25" w:rsidRPr="002603D9" w:rsidSect="00100EB5">
      <w:headerReference w:type="even" r:id="rId10"/>
      <w:head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DF4B" w14:textId="77777777" w:rsidR="00A25625" w:rsidRDefault="00A25625">
      <w:r>
        <w:separator/>
      </w:r>
    </w:p>
  </w:endnote>
  <w:endnote w:type="continuationSeparator" w:id="0">
    <w:p w14:paraId="481EA249" w14:textId="77777777" w:rsidR="00A25625" w:rsidRDefault="00A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FBA3" w14:textId="77777777" w:rsidR="00A25625" w:rsidRDefault="00A25625">
      <w:r>
        <w:separator/>
      </w:r>
    </w:p>
  </w:footnote>
  <w:footnote w:type="continuationSeparator" w:id="0">
    <w:p w14:paraId="4942ACA7" w14:textId="77777777" w:rsidR="00A25625" w:rsidRDefault="00A2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C" w14:textId="32627A6E" w:rsidR="00D63BE7" w:rsidRDefault="00D63BE7" w:rsidP="00E65908">
    <w:pPr>
      <w:spacing w:before="480"/>
      <w:rPr>
        <w:b/>
        <w:sz w:val="20"/>
        <w:szCs w:val="20"/>
      </w:rPr>
    </w:pPr>
    <w:r w:rsidRPr="0065019A">
      <w:rPr>
        <w:b/>
        <w:sz w:val="20"/>
        <w:szCs w:val="20"/>
      </w:rPr>
      <w:t xml:space="preserve">PENALTY ASSESSMENT </w:t>
    </w:r>
    <w:r w:rsidR="000A3F33">
      <w:rPr>
        <w:b/>
        <w:sz w:val="20"/>
        <w:szCs w:val="20"/>
      </w:rPr>
      <w:t>D</w:t>
    </w:r>
    <w:r w:rsidR="005772C1" w:rsidRPr="005772C1">
      <w:rPr>
        <w:b/>
        <w:sz w:val="20"/>
        <w:szCs w:val="20"/>
      </w:rPr>
      <w:t>-</w:t>
    </w:r>
    <w:r w:rsidR="009E0F65">
      <w:rPr>
        <w:b/>
        <w:sz w:val="20"/>
        <w:szCs w:val="20"/>
      </w:rPr>
      <w:t>143815</w:t>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CB1CE1">
      <w:rPr>
        <w:b/>
        <w:noProof/>
        <w:sz w:val="20"/>
        <w:szCs w:val="20"/>
      </w:rPr>
      <w:t>2</w:t>
    </w:r>
    <w:r w:rsidRPr="0065019A">
      <w:rPr>
        <w:b/>
        <w:sz w:val="20"/>
        <w:szCs w:val="20"/>
      </w:rPr>
      <w:fldChar w:fldCharType="end"/>
    </w:r>
  </w:p>
  <w:p w14:paraId="1C444BCD"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E" w14:textId="1E6E1980" w:rsidR="008D0EFD" w:rsidRPr="008D0EFD" w:rsidRDefault="008D0EFD" w:rsidP="00E65908">
    <w:pPr>
      <w:spacing w:before="480"/>
      <w:rPr>
        <w:sz w:val="25"/>
        <w:szCs w:val="25"/>
      </w:rPr>
    </w:pPr>
    <w:r w:rsidRPr="0065019A">
      <w:rPr>
        <w:b/>
        <w:sz w:val="20"/>
        <w:szCs w:val="20"/>
      </w:rPr>
      <w:t xml:space="preserve">PENALTY ASSESSMENT </w:t>
    </w:r>
    <w:r w:rsidR="000A3F33">
      <w:rPr>
        <w:b/>
        <w:sz w:val="20"/>
        <w:szCs w:val="20"/>
      </w:rPr>
      <w:t>D</w:t>
    </w:r>
    <w:r w:rsidRPr="005772C1">
      <w:rPr>
        <w:b/>
        <w:sz w:val="20"/>
        <w:szCs w:val="20"/>
      </w:rPr>
      <w:t>-</w:t>
    </w:r>
    <w:r w:rsidR="009E0F65">
      <w:rPr>
        <w:b/>
        <w:sz w:val="20"/>
        <w:szCs w:val="20"/>
      </w:rPr>
      <w:t>143815</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CB1CE1">
      <w:rPr>
        <w:b/>
        <w:noProof/>
        <w:sz w:val="20"/>
        <w:szCs w:val="20"/>
      </w:rPr>
      <w:t>5</w:t>
    </w:r>
    <w:r w:rsidRPr="0065019A">
      <w:rPr>
        <w:b/>
        <w:sz w:val="20"/>
        <w:szCs w:val="20"/>
      </w:rPr>
      <w:fldChar w:fldCharType="end"/>
    </w:r>
  </w:p>
  <w:p w14:paraId="1C444BCF"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0"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65019A" w:rsidRPr="009B17FD" w:rsidRDefault="0065019A" w:rsidP="009B17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7770"/>
    <w:rsid w:val="000577E4"/>
    <w:rsid w:val="000577F1"/>
    <w:rsid w:val="00060528"/>
    <w:rsid w:val="00062C12"/>
    <w:rsid w:val="000642EC"/>
    <w:rsid w:val="00067AFA"/>
    <w:rsid w:val="000735EA"/>
    <w:rsid w:val="0007635D"/>
    <w:rsid w:val="000764F5"/>
    <w:rsid w:val="00077D4B"/>
    <w:rsid w:val="00085AF9"/>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DDA"/>
    <w:rsid w:val="00256DC3"/>
    <w:rsid w:val="00257240"/>
    <w:rsid w:val="002603D9"/>
    <w:rsid w:val="00275D65"/>
    <w:rsid w:val="002827BE"/>
    <w:rsid w:val="00291154"/>
    <w:rsid w:val="00291348"/>
    <w:rsid w:val="002926FD"/>
    <w:rsid w:val="002937E2"/>
    <w:rsid w:val="00296821"/>
    <w:rsid w:val="0029731C"/>
    <w:rsid w:val="002A2B82"/>
    <w:rsid w:val="002A55C1"/>
    <w:rsid w:val="002A779C"/>
    <w:rsid w:val="002B3A50"/>
    <w:rsid w:val="002C177E"/>
    <w:rsid w:val="002C1A25"/>
    <w:rsid w:val="002C25EF"/>
    <w:rsid w:val="002C48F0"/>
    <w:rsid w:val="002E7326"/>
    <w:rsid w:val="002F2EED"/>
    <w:rsid w:val="00303BAB"/>
    <w:rsid w:val="003114E1"/>
    <w:rsid w:val="003139A7"/>
    <w:rsid w:val="00314087"/>
    <w:rsid w:val="0031767C"/>
    <w:rsid w:val="00320F6D"/>
    <w:rsid w:val="00321EFD"/>
    <w:rsid w:val="003221BB"/>
    <w:rsid w:val="003263DA"/>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523AE"/>
    <w:rsid w:val="004624B7"/>
    <w:rsid w:val="00463938"/>
    <w:rsid w:val="0046757C"/>
    <w:rsid w:val="004732C9"/>
    <w:rsid w:val="00473D91"/>
    <w:rsid w:val="00474D91"/>
    <w:rsid w:val="00475A2F"/>
    <w:rsid w:val="004825D4"/>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7EAC"/>
    <w:rsid w:val="005C3C4C"/>
    <w:rsid w:val="005C4CEF"/>
    <w:rsid w:val="005C5A13"/>
    <w:rsid w:val="005C7217"/>
    <w:rsid w:val="005C7E53"/>
    <w:rsid w:val="005E0B28"/>
    <w:rsid w:val="005E2126"/>
    <w:rsid w:val="005E6E73"/>
    <w:rsid w:val="005F1502"/>
    <w:rsid w:val="005F2286"/>
    <w:rsid w:val="005F3374"/>
    <w:rsid w:val="005F588D"/>
    <w:rsid w:val="006039DB"/>
    <w:rsid w:val="00606606"/>
    <w:rsid w:val="00606B5B"/>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A396A"/>
    <w:rsid w:val="006B0D0E"/>
    <w:rsid w:val="006B2864"/>
    <w:rsid w:val="006B3AFE"/>
    <w:rsid w:val="006B6AA8"/>
    <w:rsid w:val="006C48F0"/>
    <w:rsid w:val="006C722F"/>
    <w:rsid w:val="006D0200"/>
    <w:rsid w:val="006D29DD"/>
    <w:rsid w:val="006D3A94"/>
    <w:rsid w:val="006E41BB"/>
    <w:rsid w:val="006F17F4"/>
    <w:rsid w:val="00710E84"/>
    <w:rsid w:val="0071100E"/>
    <w:rsid w:val="00711F3F"/>
    <w:rsid w:val="00712D75"/>
    <w:rsid w:val="007252F0"/>
    <w:rsid w:val="00732096"/>
    <w:rsid w:val="0073590F"/>
    <w:rsid w:val="00741158"/>
    <w:rsid w:val="00744FF9"/>
    <w:rsid w:val="00747F63"/>
    <w:rsid w:val="00751397"/>
    <w:rsid w:val="00763FB7"/>
    <w:rsid w:val="00764746"/>
    <w:rsid w:val="007654FC"/>
    <w:rsid w:val="00766AB7"/>
    <w:rsid w:val="00775228"/>
    <w:rsid w:val="00777076"/>
    <w:rsid w:val="00785D9F"/>
    <w:rsid w:val="00795A5A"/>
    <w:rsid w:val="007B46C6"/>
    <w:rsid w:val="007C002E"/>
    <w:rsid w:val="007C316C"/>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D1B"/>
    <w:rsid w:val="008B48F5"/>
    <w:rsid w:val="008B644B"/>
    <w:rsid w:val="008B70AE"/>
    <w:rsid w:val="008C23D6"/>
    <w:rsid w:val="008C50A4"/>
    <w:rsid w:val="008D02CF"/>
    <w:rsid w:val="008D0EFD"/>
    <w:rsid w:val="008D6A5B"/>
    <w:rsid w:val="008D72D7"/>
    <w:rsid w:val="008D76BD"/>
    <w:rsid w:val="008E39C7"/>
    <w:rsid w:val="008E4192"/>
    <w:rsid w:val="008E4922"/>
    <w:rsid w:val="008E61F5"/>
    <w:rsid w:val="008E69D0"/>
    <w:rsid w:val="008E7070"/>
    <w:rsid w:val="008F3584"/>
    <w:rsid w:val="008F3840"/>
    <w:rsid w:val="008F52F8"/>
    <w:rsid w:val="008F5730"/>
    <w:rsid w:val="008F71C1"/>
    <w:rsid w:val="0091023A"/>
    <w:rsid w:val="009173B9"/>
    <w:rsid w:val="0092463D"/>
    <w:rsid w:val="00925EA0"/>
    <w:rsid w:val="0092650B"/>
    <w:rsid w:val="0092706D"/>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42A8"/>
    <w:rsid w:val="009A4778"/>
    <w:rsid w:val="009A548A"/>
    <w:rsid w:val="009B0186"/>
    <w:rsid w:val="009B17FD"/>
    <w:rsid w:val="009B53AF"/>
    <w:rsid w:val="009B778C"/>
    <w:rsid w:val="009C7652"/>
    <w:rsid w:val="009D50F6"/>
    <w:rsid w:val="009D6474"/>
    <w:rsid w:val="009E0F65"/>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29A"/>
    <w:rsid w:val="00A4756B"/>
    <w:rsid w:val="00A47F39"/>
    <w:rsid w:val="00A6284B"/>
    <w:rsid w:val="00A630A4"/>
    <w:rsid w:val="00A63C39"/>
    <w:rsid w:val="00A67A34"/>
    <w:rsid w:val="00A82972"/>
    <w:rsid w:val="00A82A54"/>
    <w:rsid w:val="00A86511"/>
    <w:rsid w:val="00A8678B"/>
    <w:rsid w:val="00A9500F"/>
    <w:rsid w:val="00AB351F"/>
    <w:rsid w:val="00AB3C65"/>
    <w:rsid w:val="00AC093B"/>
    <w:rsid w:val="00AC327C"/>
    <w:rsid w:val="00AC4768"/>
    <w:rsid w:val="00AC5513"/>
    <w:rsid w:val="00AD14C0"/>
    <w:rsid w:val="00AD19F5"/>
    <w:rsid w:val="00AD1A6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22D5"/>
    <w:rsid w:val="00B45656"/>
    <w:rsid w:val="00B46A64"/>
    <w:rsid w:val="00B54D7F"/>
    <w:rsid w:val="00B61547"/>
    <w:rsid w:val="00B620B4"/>
    <w:rsid w:val="00B64F7C"/>
    <w:rsid w:val="00B676CF"/>
    <w:rsid w:val="00B73A81"/>
    <w:rsid w:val="00B763B1"/>
    <w:rsid w:val="00B80CB4"/>
    <w:rsid w:val="00B82425"/>
    <w:rsid w:val="00B8460B"/>
    <w:rsid w:val="00B85CC3"/>
    <w:rsid w:val="00B9226F"/>
    <w:rsid w:val="00B92E98"/>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51C32"/>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1CE1"/>
    <w:rsid w:val="00CB448D"/>
    <w:rsid w:val="00CB5AC9"/>
    <w:rsid w:val="00CB7D36"/>
    <w:rsid w:val="00CC426A"/>
    <w:rsid w:val="00CC7DCF"/>
    <w:rsid w:val="00CD576F"/>
    <w:rsid w:val="00CE165B"/>
    <w:rsid w:val="00CE5C2B"/>
    <w:rsid w:val="00CE6980"/>
    <w:rsid w:val="00CF19AF"/>
    <w:rsid w:val="00CF3174"/>
    <w:rsid w:val="00CF49F3"/>
    <w:rsid w:val="00CF7C49"/>
    <w:rsid w:val="00D04735"/>
    <w:rsid w:val="00D13696"/>
    <w:rsid w:val="00D14DD8"/>
    <w:rsid w:val="00D33DF4"/>
    <w:rsid w:val="00D44D0F"/>
    <w:rsid w:val="00D4642A"/>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638"/>
    <w:rsid w:val="00DD0BAA"/>
    <w:rsid w:val="00DD45F5"/>
    <w:rsid w:val="00DE5A62"/>
    <w:rsid w:val="00DE7B57"/>
    <w:rsid w:val="00DF038A"/>
    <w:rsid w:val="00DF0DC7"/>
    <w:rsid w:val="00DF5388"/>
    <w:rsid w:val="00DF6F8D"/>
    <w:rsid w:val="00DF734E"/>
    <w:rsid w:val="00E00A93"/>
    <w:rsid w:val="00E10BBA"/>
    <w:rsid w:val="00E11DFD"/>
    <w:rsid w:val="00E14E76"/>
    <w:rsid w:val="00E1509A"/>
    <w:rsid w:val="00E2219F"/>
    <w:rsid w:val="00E2473B"/>
    <w:rsid w:val="00E27A89"/>
    <w:rsid w:val="00E32BD9"/>
    <w:rsid w:val="00E36112"/>
    <w:rsid w:val="00E40856"/>
    <w:rsid w:val="00E422DA"/>
    <w:rsid w:val="00E429A2"/>
    <w:rsid w:val="00E43625"/>
    <w:rsid w:val="00E473DD"/>
    <w:rsid w:val="00E544CD"/>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68EC"/>
    <w:rsid w:val="00EF78A2"/>
    <w:rsid w:val="00F05DA9"/>
    <w:rsid w:val="00F10230"/>
    <w:rsid w:val="00F10A94"/>
    <w:rsid w:val="00F12364"/>
    <w:rsid w:val="00F20400"/>
    <w:rsid w:val="00F204F2"/>
    <w:rsid w:val="00F25B41"/>
    <w:rsid w:val="00F272F8"/>
    <w:rsid w:val="00F27B05"/>
    <w:rsid w:val="00F31FCF"/>
    <w:rsid w:val="00F325FF"/>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F069F3FFE1744942892CDECF871F3" ma:contentTypeVersion="175" ma:contentTypeDescription="" ma:contentTypeScope="" ma:versionID="d3225a178606bfce7f84e394272d76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2014-11-05T08:00:00+00:00</OpenedDate>
    <Date1 xmlns="dc463f71-b30c-4ab2-9473-d307f9d35888">2014-12-09T08:00:00+00:00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861BF6B-11BD-416E-B7AC-DA4293C5A31B}"/>
</file>

<file path=customXml/itemProps2.xml><?xml version="1.0" encoding="utf-8"?>
<ds:datastoreItem xmlns:ds="http://schemas.openxmlformats.org/officeDocument/2006/customXml" ds:itemID="{192AC0CF-90F0-4BC9-8351-F7705144B38F}"/>
</file>

<file path=customXml/itemProps3.xml><?xml version="1.0" encoding="utf-8"?>
<ds:datastoreItem xmlns:ds="http://schemas.openxmlformats.org/officeDocument/2006/customXml" ds:itemID="{0EBE86F2-1F55-4BFB-9A39-3D9AAF393E06}"/>
</file>

<file path=customXml/itemProps4.xml><?xml version="1.0" encoding="utf-8"?>
<ds:datastoreItem xmlns:ds="http://schemas.openxmlformats.org/officeDocument/2006/customXml" ds:itemID="{72ED217A-8402-47A8-BE90-472E5B9D4278}"/>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7101</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2014-12-09T21:54:00Z</dcterms:created>
  <dcterms:modified xsi:type="dcterms:W3CDTF">2014-12-09T21:54:00Z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0x0101006E56B4D1795A2E4DB2F0B01679ED314A008D1F069F3FFE1744942892CDECF871F3</vt:lpwstr>
  </property>
  <property fmtid="{D5CDD505-2E9C-101B-9397-08002B2CF9AE}" pid="3" name="_docset_NoMedatataSyncRequired">
    <vt:lpwstr>False</vt:lpwstr>
  </property>
</Properties>
</file>