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6662AA" w:rsidRDefault="006662AA" w:rsidP="006662AA">
      <w:pPr>
        <w:jc w:val="center"/>
        <w:rPr>
          <w:szCs w:val="24"/>
        </w:rPr>
      </w:pPr>
    </w:p>
    <w:p w:rsidR="00393C5C" w:rsidRDefault="00393C5C" w:rsidP="006662AA">
      <w:pPr>
        <w:jc w:val="center"/>
        <w:rPr>
          <w:szCs w:val="24"/>
        </w:rPr>
      </w:pPr>
    </w:p>
    <w:p w:rsidR="006662AA" w:rsidRPr="004A1044" w:rsidRDefault="000B26E5" w:rsidP="004E298D">
      <w:pPr>
        <w:spacing w:after="480"/>
        <w:jc w:val="center"/>
        <w:rPr>
          <w:szCs w:val="24"/>
        </w:rPr>
      </w:pPr>
      <w:r>
        <w:rPr>
          <w:szCs w:val="24"/>
        </w:rPr>
        <w:t>June</w:t>
      </w:r>
      <w:r w:rsidR="004E298D">
        <w:rPr>
          <w:szCs w:val="24"/>
        </w:rPr>
        <w:t xml:space="preserve"> </w:t>
      </w:r>
      <w:r>
        <w:rPr>
          <w:szCs w:val="24"/>
        </w:rPr>
        <w:t>1</w:t>
      </w:r>
      <w:r w:rsidR="006F4239">
        <w:rPr>
          <w:szCs w:val="24"/>
        </w:rPr>
        <w:t>3</w:t>
      </w:r>
      <w:r w:rsidR="004E298D">
        <w:rPr>
          <w:szCs w:val="24"/>
        </w:rPr>
        <w:t>, 2014</w:t>
      </w:r>
    </w:p>
    <w:p w:rsidR="004E298D" w:rsidRPr="004A1044" w:rsidRDefault="004E298D" w:rsidP="004E298D">
      <w:pPr>
        <w:rPr>
          <w:szCs w:val="24"/>
        </w:rPr>
      </w:pPr>
    </w:p>
    <w:p w:rsidR="004E298D" w:rsidRPr="004A1044" w:rsidRDefault="004E298D" w:rsidP="00393C5C">
      <w:pPr>
        <w:jc w:val="center"/>
        <w:rPr>
          <w:szCs w:val="24"/>
        </w:rPr>
      </w:pPr>
    </w:p>
    <w:p w:rsidR="00D97115" w:rsidRDefault="00D97115" w:rsidP="00393C5C">
      <w:pPr>
        <w:rPr>
          <w:szCs w:val="24"/>
          <w:u w:val="single"/>
        </w:rPr>
      </w:pPr>
      <w:r w:rsidRPr="00D97115">
        <w:rPr>
          <w:szCs w:val="24"/>
          <w:u w:val="single"/>
        </w:rPr>
        <w:t>VIA ELECTRONIC FILING</w:t>
      </w:r>
      <w:r w:rsidR="006662AA">
        <w:rPr>
          <w:szCs w:val="24"/>
          <w:u w:val="single"/>
        </w:rPr>
        <w:t xml:space="preserve"> AND HAND DELIVERY</w:t>
      </w:r>
    </w:p>
    <w:p w:rsidR="006662AA" w:rsidRPr="00D97115" w:rsidRDefault="006662AA" w:rsidP="00D97115">
      <w:pPr>
        <w:rPr>
          <w:szCs w:val="24"/>
          <w:u w:val="single"/>
        </w:rPr>
      </w:pPr>
    </w:p>
    <w:p w:rsidR="00D97115" w:rsidRPr="00D97115" w:rsidRDefault="00D97115" w:rsidP="00D97115">
      <w:pPr>
        <w:rPr>
          <w:szCs w:val="24"/>
          <w:u w:val="single"/>
        </w:rPr>
      </w:pPr>
    </w:p>
    <w:p w:rsidR="00D97115" w:rsidRPr="00D97115" w:rsidRDefault="00D97115" w:rsidP="00D97115">
      <w:pPr>
        <w:rPr>
          <w:szCs w:val="24"/>
        </w:rPr>
      </w:pPr>
      <w:r w:rsidRPr="00D97115">
        <w:rPr>
          <w:szCs w:val="24"/>
        </w:rPr>
        <w:t>Mr. Steven V. King, Executive Director and Secretary</w:t>
      </w:r>
    </w:p>
    <w:p w:rsidR="00D97115" w:rsidRPr="00D97115" w:rsidRDefault="00D97115" w:rsidP="00D97115">
      <w:pPr>
        <w:rPr>
          <w:szCs w:val="24"/>
        </w:rPr>
      </w:pPr>
      <w:r w:rsidRPr="00D97115">
        <w:rPr>
          <w:szCs w:val="24"/>
        </w:rPr>
        <w:t>Washington Utilities and Transportation Commission</w:t>
      </w:r>
    </w:p>
    <w:p w:rsidR="00D97115" w:rsidRPr="00D97115" w:rsidRDefault="00D97115" w:rsidP="00D97115">
      <w:pPr>
        <w:rPr>
          <w:szCs w:val="24"/>
        </w:rPr>
      </w:pPr>
      <w:r w:rsidRPr="00D97115">
        <w:rPr>
          <w:szCs w:val="24"/>
        </w:rPr>
        <w:t>1300 South Evergreen Park Drive SW</w:t>
      </w:r>
    </w:p>
    <w:p w:rsidR="00EB48D0" w:rsidRDefault="00D97115" w:rsidP="00D97115">
      <w:pPr>
        <w:rPr>
          <w:szCs w:val="24"/>
        </w:rPr>
      </w:pPr>
      <w:r w:rsidRPr="00D97115">
        <w:rPr>
          <w:szCs w:val="24"/>
        </w:rPr>
        <w:t>Olympia, Washington 98504-7250</w:t>
      </w:r>
    </w:p>
    <w:p w:rsidR="00D97115" w:rsidRPr="00D97115" w:rsidRDefault="00D97115" w:rsidP="00D97115">
      <w:pPr>
        <w:rPr>
          <w:szCs w:val="24"/>
        </w:rPr>
      </w:pPr>
    </w:p>
    <w:p w:rsidR="004E298D" w:rsidRPr="00B74C55" w:rsidRDefault="004E298D" w:rsidP="00EB48D0">
      <w:pPr>
        <w:ind w:left="1426" w:hanging="864"/>
        <w:rPr>
          <w:szCs w:val="24"/>
        </w:rPr>
      </w:pPr>
      <w:r w:rsidRPr="00B74C55">
        <w:rPr>
          <w:szCs w:val="24"/>
        </w:rPr>
        <w:t>Re:</w:t>
      </w:r>
      <w:r w:rsidRPr="00B74C55">
        <w:rPr>
          <w:szCs w:val="24"/>
        </w:rPr>
        <w:tab/>
      </w:r>
      <w:r w:rsidR="000233A7">
        <w:rPr>
          <w:szCs w:val="24"/>
        </w:rPr>
        <w:t xml:space="preserve">Sale of Assets of </w:t>
      </w:r>
      <w:r w:rsidR="00C92F6D">
        <w:rPr>
          <w:szCs w:val="24"/>
        </w:rPr>
        <w:t>Cristalina LLC</w:t>
      </w:r>
      <w:r w:rsidR="000233A7">
        <w:rPr>
          <w:szCs w:val="24"/>
        </w:rPr>
        <w:t xml:space="preserve"> to Washington Water Service </w:t>
      </w:r>
      <w:r w:rsidR="00FA5C9D">
        <w:rPr>
          <w:szCs w:val="24"/>
        </w:rPr>
        <w:t>Company</w:t>
      </w:r>
      <w:r w:rsidR="005A387F">
        <w:rPr>
          <w:szCs w:val="24"/>
        </w:rPr>
        <w:t xml:space="preserve"> and related matters</w:t>
      </w:r>
    </w:p>
    <w:p w:rsidR="00EB48D0" w:rsidRDefault="00EB48D0" w:rsidP="00EB48D0">
      <w:pPr>
        <w:rPr>
          <w:szCs w:val="24"/>
        </w:rPr>
      </w:pPr>
    </w:p>
    <w:p w:rsidR="004E298D" w:rsidRDefault="004E298D" w:rsidP="00EB48D0">
      <w:pPr>
        <w:rPr>
          <w:szCs w:val="24"/>
        </w:rPr>
      </w:pPr>
      <w:r>
        <w:rPr>
          <w:szCs w:val="24"/>
        </w:rPr>
        <w:t xml:space="preserve">Dear </w:t>
      </w:r>
      <w:r w:rsidR="00C92F6D">
        <w:rPr>
          <w:szCs w:val="24"/>
        </w:rPr>
        <w:t>Mr. King</w:t>
      </w:r>
      <w:r w:rsidRPr="004A1044">
        <w:rPr>
          <w:szCs w:val="24"/>
        </w:rPr>
        <w:t>:</w:t>
      </w:r>
    </w:p>
    <w:p w:rsidR="00EB48D0" w:rsidRPr="004A1044" w:rsidRDefault="00EB48D0" w:rsidP="00EB48D0">
      <w:pPr>
        <w:rPr>
          <w:szCs w:val="24"/>
        </w:rPr>
      </w:pPr>
    </w:p>
    <w:p w:rsidR="0055577B" w:rsidRDefault="00994604" w:rsidP="0055577B">
      <w:pPr>
        <w:ind w:firstLine="720"/>
        <w:rPr>
          <w:szCs w:val="24"/>
        </w:rPr>
      </w:pPr>
      <w:r>
        <w:rPr>
          <w:szCs w:val="24"/>
        </w:rPr>
        <w:t xml:space="preserve">This letter will serve as the application </w:t>
      </w:r>
      <w:r w:rsidR="00393C5C">
        <w:rPr>
          <w:szCs w:val="24"/>
        </w:rPr>
        <w:t>for</w:t>
      </w:r>
      <w:r>
        <w:rPr>
          <w:szCs w:val="24"/>
        </w:rPr>
        <w:t xml:space="preserve"> approval under RCW 80.12.020, RCW 80.12.040, </w:t>
      </w:r>
      <w:proofErr w:type="gramStart"/>
      <w:r>
        <w:rPr>
          <w:szCs w:val="24"/>
        </w:rPr>
        <w:t>WAC</w:t>
      </w:r>
      <w:proofErr w:type="gramEnd"/>
      <w:r>
        <w:rPr>
          <w:szCs w:val="24"/>
        </w:rPr>
        <w:t xml:space="preserve"> 480-143-120 and WAC 480-143-130 of the transfer of substantially all of the assets of Cristalina LLC to Washington Water Service </w:t>
      </w:r>
      <w:r w:rsidR="00FA5C9D">
        <w:rPr>
          <w:szCs w:val="24"/>
        </w:rPr>
        <w:t>Company</w:t>
      </w:r>
      <w:r w:rsidR="001A3205">
        <w:rPr>
          <w:szCs w:val="24"/>
        </w:rPr>
        <w:t>.</w:t>
      </w:r>
    </w:p>
    <w:p w:rsidR="00994604" w:rsidRDefault="00994604" w:rsidP="0055577B">
      <w:pPr>
        <w:ind w:firstLine="720"/>
        <w:rPr>
          <w:szCs w:val="24"/>
        </w:rPr>
      </w:pPr>
    </w:p>
    <w:p w:rsidR="00994604" w:rsidRDefault="00994604" w:rsidP="0055577B">
      <w:pPr>
        <w:ind w:firstLine="720"/>
        <w:rPr>
          <w:szCs w:val="24"/>
        </w:rPr>
      </w:pPr>
      <w:r>
        <w:rPr>
          <w:szCs w:val="24"/>
        </w:rPr>
        <w:t>Under the Commission's rules, copies of the current financial statements of both companies are to be provided.  The Commission already has possession of the most current financial statements of both companies in the annual reports submitted by each company. The two companies ask that the Commission refer to those annual reports for this purpose.</w:t>
      </w:r>
    </w:p>
    <w:p w:rsidR="00994604" w:rsidRDefault="00994604" w:rsidP="0055577B">
      <w:pPr>
        <w:ind w:firstLine="720"/>
        <w:rPr>
          <w:szCs w:val="24"/>
        </w:rPr>
      </w:pPr>
    </w:p>
    <w:p w:rsidR="00994604" w:rsidRDefault="001D6A63" w:rsidP="0055577B">
      <w:pPr>
        <w:ind w:firstLine="720"/>
        <w:rPr>
          <w:szCs w:val="24"/>
        </w:rPr>
      </w:pPr>
      <w:r>
        <w:rPr>
          <w:szCs w:val="24"/>
        </w:rPr>
        <w:t xml:space="preserve">A copy of the instrument of transfer is enclosed with this application.  </w:t>
      </w:r>
    </w:p>
    <w:p w:rsidR="001D6A63" w:rsidRDefault="001D6A63" w:rsidP="0055577B">
      <w:pPr>
        <w:ind w:firstLine="720"/>
        <w:rPr>
          <w:szCs w:val="24"/>
        </w:rPr>
      </w:pPr>
    </w:p>
    <w:p w:rsidR="001D6A63" w:rsidRDefault="001D6A63" w:rsidP="0055577B">
      <w:pPr>
        <w:ind w:firstLine="720"/>
        <w:rPr>
          <w:szCs w:val="24"/>
        </w:rPr>
      </w:pPr>
      <w:r>
        <w:rPr>
          <w:szCs w:val="24"/>
        </w:rPr>
        <w:t xml:space="preserve">Cristalina LLC and Washington Water Service </w:t>
      </w:r>
      <w:r w:rsidR="00FA5C9D">
        <w:rPr>
          <w:szCs w:val="24"/>
        </w:rPr>
        <w:t>Company</w:t>
      </w:r>
      <w:r w:rsidR="00876E5D">
        <w:rPr>
          <w:szCs w:val="24"/>
        </w:rPr>
        <w:t xml:space="preserve"> </w:t>
      </w:r>
      <w:r>
        <w:rPr>
          <w:szCs w:val="24"/>
        </w:rPr>
        <w:t>her</w:t>
      </w:r>
      <w:r w:rsidR="005A387F">
        <w:rPr>
          <w:szCs w:val="24"/>
        </w:rPr>
        <w:t>e</w:t>
      </w:r>
      <w:r>
        <w:rPr>
          <w:szCs w:val="24"/>
        </w:rPr>
        <w:t xml:space="preserve">by respectfully request that the Commission approve the transfer of assets.  In addition, Cristalina LLC respectfully requests that it be removed </w:t>
      </w:r>
      <w:r w:rsidR="00F31CF6">
        <w:rPr>
          <w:szCs w:val="24"/>
        </w:rPr>
        <w:t>from</w:t>
      </w:r>
      <w:r>
        <w:rPr>
          <w:szCs w:val="24"/>
        </w:rPr>
        <w:t xml:space="preserve"> the role of regulated companies.</w:t>
      </w:r>
    </w:p>
    <w:p w:rsidR="00876E5D" w:rsidRDefault="00876E5D" w:rsidP="0055577B">
      <w:pPr>
        <w:ind w:firstLine="720"/>
        <w:rPr>
          <w:szCs w:val="24"/>
        </w:rPr>
      </w:pPr>
    </w:p>
    <w:p w:rsidR="00876E5D" w:rsidRDefault="00876E5D" w:rsidP="0055577B">
      <w:pPr>
        <w:ind w:firstLine="720"/>
        <w:rPr>
          <w:szCs w:val="24"/>
        </w:rPr>
      </w:pPr>
      <w:r>
        <w:rPr>
          <w:szCs w:val="24"/>
        </w:rPr>
        <w:t xml:space="preserve">Finally, </w:t>
      </w:r>
      <w:r w:rsidR="008D5B9A">
        <w:rPr>
          <w:szCs w:val="24"/>
        </w:rPr>
        <w:t>pursuant to</w:t>
      </w:r>
      <w:r>
        <w:rPr>
          <w:szCs w:val="24"/>
        </w:rPr>
        <w:t xml:space="preserve"> RCW 80.08.040, this letter informs the Commission of Washington Water's intent to assume the S</w:t>
      </w:r>
      <w:r w:rsidR="008D5B9A">
        <w:rPr>
          <w:szCs w:val="24"/>
        </w:rPr>
        <w:t xml:space="preserve">afe Drinking Water </w:t>
      </w:r>
      <w:r w:rsidR="008303FF">
        <w:rPr>
          <w:szCs w:val="24"/>
        </w:rPr>
        <w:t>(State Revolving Fund)</w:t>
      </w:r>
      <w:r w:rsidR="00B811D6">
        <w:rPr>
          <w:szCs w:val="24"/>
        </w:rPr>
        <w:t xml:space="preserve"> loan obligations of Cristalina.  The required </w:t>
      </w:r>
      <w:r w:rsidR="005A387F">
        <w:rPr>
          <w:szCs w:val="24"/>
        </w:rPr>
        <w:t>certification</w:t>
      </w:r>
      <w:r w:rsidR="00B811D6">
        <w:rPr>
          <w:szCs w:val="24"/>
        </w:rPr>
        <w:t xml:space="preserve"> of Mr. Ireland</w:t>
      </w:r>
      <w:r w:rsidR="005A387F">
        <w:rPr>
          <w:szCs w:val="24"/>
        </w:rPr>
        <w:t xml:space="preserve"> which describes the securities</w:t>
      </w:r>
      <w:r w:rsidR="00B811D6">
        <w:rPr>
          <w:szCs w:val="24"/>
        </w:rPr>
        <w:t xml:space="preserve"> is enclosed.</w:t>
      </w:r>
      <w:bookmarkStart w:id="0" w:name="_GoBack"/>
      <w:bookmarkEnd w:id="0"/>
    </w:p>
    <w:p w:rsidR="001D6A63" w:rsidRDefault="001D6A63" w:rsidP="0055577B">
      <w:pPr>
        <w:ind w:firstLine="720"/>
        <w:rPr>
          <w:szCs w:val="24"/>
        </w:rPr>
      </w:pPr>
    </w:p>
    <w:p w:rsidR="00211966" w:rsidRDefault="006F4239" w:rsidP="0055577B">
      <w:pPr>
        <w:ind w:firstLine="720"/>
        <w:rPr>
          <w:szCs w:val="24"/>
        </w:rPr>
      </w:pPr>
      <w:r>
        <w:rPr>
          <w:szCs w:val="24"/>
        </w:rPr>
        <w:lastRenderedPageBreak/>
        <w:t>A copy of the customer notice is also enclosed.</w:t>
      </w:r>
    </w:p>
    <w:p w:rsidR="006F4239" w:rsidRDefault="006F4239" w:rsidP="0055577B">
      <w:pPr>
        <w:ind w:firstLine="720"/>
        <w:rPr>
          <w:szCs w:val="24"/>
        </w:rPr>
      </w:pPr>
    </w:p>
    <w:p w:rsidR="00393C5C" w:rsidRDefault="001D6A63" w:rsidP="0055577B">
      <w:pPr>
        <w:ind w:firstLine="720"/>
        <w:rPr>
          <w:szCs w:val="24"/>
        </w:rPr>
      </w:pPr>
      <w:r>
        <w:rPr>
          <w:szCs w:val="24"/>
        </w:rPr>
        <w:t xml:space="preserve">Pursuant to the requirements of WAC 480-143-130, </w:t>
      </w:r>
      <w:r w:rsidR="00B4181D">
        <w:rPr>
          <w:szCs w:val="24"/>
        </w:rPr>
        <w:t xml:space="preserve">the undersigned certifies that the information included in this application </w:t>
      </w:r>
      <w:r w:rsidR="00F31CF6">
        <w:rPr>
          <w:szCs w:val="24"/>
        </w:rPr>
        <w:t>is</w:t>
      </w:r>
      <w:r w:rsidR="00B4181D">
        <w:rPr>
          <w:szCs w:val="24"/>
        </w:rPr>
        <w:t xml:space="preserve"> true and correct to the best of the undersigned</w:t>
      </w:r>
      <w:r w:rsidR="00F31CF6">
        <w:rPr>
          <w:szCs w:val="24"/>
        </w:rPr>
        <w:t>'s</w:t>
      </w:r>
      <w:r w:rsidR="00B4181D">
        <w:rPr>
          <w:szCs w:val="24"/>
        </w:rPr>
        <w:t xml:space="preserve"> </w:t>
      </w:r>
    </w:p>
    <w:p w:rsidR="001D6A63" w:rsidRDefault="00B4181D" w:rsidP="00393C5C">
      <w:pPr>
        <w:rPr>
          <w:szCs w:val="24"/>
        </w:rPr>
      </w:pPr>
      <w:r>
        <w:rPr>
          <w:szCs w:val="24"/>
        </w:rPr>
        <w:t>information and belief under penalty of perjury as set forth in RCW 9A.72.085.</w:t>
      </w:r>
    </w:p>
    <w:p w:rsidR="0055577B" w:rsidRDefault="0055577B" w:rsidP="0055577B">
      <w:pPr>
        <w:ind w:firstLine="720"/>
        <w:rPr>
          <w:szCs w:val="24"/>
        </w:rPr>
      </w:pPr>
    </w:p>
    <w:p w:rsidR="004E298D" w:rsidRPr="004A1044" w:rsidRDefault="004E298D" w:rsidP="00B74C55">
      <w:pPr>
        <w:spacing w:after="240"/>
        <w:ind w:left="3600" w:firstLine="720"/>
        <w:rPr>
          <w:szCs w:val="24"/>
        </w:rPr>
      </w:pPr>
      <w:r w:rsidRPr="004A1044">
        <w:rPr>
          <w:szCs w:val="24"/>
        </w:rPr>
        <w:t>Sincerely,</w:t>
      </w:r>
    </w:p>
    <w:p w:rsidR="004E298D" w:rsidRPr="004A1044" w:rsidRDefault="004E298D" w:rsidP="004E298D">
      <w:pPr>
        <w:ind w:left="3600" w:firstLine="720"/>
        <w:rPr>
          <w:szCs w:val="24"/>
        </w:rPr>
      </w:pPr>
    </w:p>
    <w:p w:rsidR="004E298D" w:rsidRPr="004A1044" w:rsidRDefault="004E298D" w:rsidP="004E298D">
      <w:pPr>
        <w:ind w:left="3600" w:firstLine="720"/>
        <w:rPr>
          <w:szCs w:val="24"/>
        </w:rPr>
      </w:pPr>
    </w:p>
    <w:p w:rsidR="004E298D" w:rsidRPr="004A1044" w:rsidRDefault="004E298D" w:rsidP="004E298D">
      <w:pPr>
        <w:ind w:left="3600" w:firstLine="720"/>
        <w:rPr>
          <w:szCs w:val="24"/>
        </w:rPr>
      </w:pPr>
    </w:p>
    <w:p w:rsidR="00B74C55" w:rsidRDefault="004E298D" w:rsidP="00B74C55">
      <w:pPr>
        <w:ind w:left="4320"/>
        <w:rPr>
          <w:szCs w:val="24"/>
        </w:rPr>
      </w:pPr>
      <w:r>
        <w:rPr>
          <w:szCs w:val="24"/>
        </w:rPr>
        <w:t>RICHARD A. FINNIGAN</w:t>
      </w:r>
      <w:r w:rsidRPr="004A1044">
        <w:rPr>
          <w:szCs w:val="24"/>
        </w:rPr>
        <w:br/>
      </w:r>
    </w:p>
    <w:p w:rsidR="004E298D" w:rsidRDefault="004E298D" w:rsidP="00B74C55">
      <w:pPr>
        <w:rPr>
          <w:szCs w:val="24"/>
        </w:rPr>
      </w:pPr>
      <w:r w:rsidRPr="004A1044">
        <w:rPr>
          <w:szCs w:val="24"/>
        </w:rPr>
        <w:t xml:space="preserve">RAF/ </w:t>
      </w:r>
      <w:r>
        <w:rPr>
          <w:szCs w:val="24"/>
        </w:rPr>
        <w:t>cs</w:t>
      </w:r>
    </w:p>
    <w:p w:rsidR="00F31CF6" w:rsidRPr="004A1044" w:rsidRDefault="00F31CF6" w:rsidP="00B74C55">
      <w:pPr>
        <w:rPr>
          <w:szCs w:val="24"/>
        </w:rPr>
      </w:pPr>
      <w:r>
        <w:rPr>
          <w:szCs w:val="24"/>
        </w:rPr>
        <w:t>Enclosure</w:t>
      </w:r>
    </w:p>
    <w:p w:rsidR="004E298D" w:rsidRDefault="004E298D" w:rsidP="00B74C55">
      <w:pPr>
        <w:pStyle w:val="Header"/>
        <w:tabs>
          <w:tab w:val="clear" w:pos="4320"/>
          <w:tab w:val="clear" w:pos="8640"/>
        </w:tabs>
        <w:rPr>
          <w:szCs w:val="24"/>
        </w:rPr>
      </w:pPr>
    </w:p>
    <w:p w:rsidR="004E298D" w:rsidRDefault="00540FA9" w:rsidP="00B74C55">
      <w:r>
        <w:rPr>
          <w:szCs w:val="24"/>
        </w:rPr>
        <w:t>c</w:t>
      </w:r>
      <w:r w:rsidR="004E298D" w:rsidRPr="004A1044">
        <w:rPr>
          <w:szCs w:val="24"/>
        </w:rPr>
        <w:t>c:</w:t>
      </w:r>
      <w:r w:rsidR="004E298D" w:rsidRPr="004A1044">
        <w:rPr>
          <w:szCs w:val="24"/>
        </w:rPr>
        <w:tab/>
      </w:r>
      <w:r w:rsidR="008E0304">
        <w:t>Client</w:t>
      </w:r>
      <w:r w:rsidR="004E298D">
        <w:t xml:space="preserve"> (via </w:t>
      </w:r>
      <w:r w:rsidR="009403D9">
        <w:t>e-</w:t>
      </w:r>
      <w:r w:rsidR="004E298D">
        <w:t>mail)</w:t>
      </w:r>
    </w:p>
    <w:p w:rsidR="004E298D" w:rsidRPr="000B370A" w:rsidRDefault="004E298D" w:rsidP="00B74C55">
      <w:pPr>
        <w:pStyle w:val="Header"/>
        <w:tabs>
          <w:tab w:val="clear" w:pos="4320"/>
          <w:tab w:val="clear" w:pos="8640"/>
        </w:tabs>
        <w:rPr>
          <w:rFonts w:ascii="Bookman Old Style" w:hAnsi="Bookman Old Style"/>
          <w:szCs w:val="24"/>
          <w:lang w:val="fr-FR"/>
        </w:rPr>
      </w:pPr>
    </w:p>
    <w:p w:rsidR="004E298D" w:rsidRPr="000B370A" w:rsidRDefault="004E298D" w:rsidP="00B74C55">
      <w:pPr>
        <w:jc w:val="center"/>
        <w:rPr>
          <w:rFonts w:ascii="Bookman Old Style" w:hAnsi="Bookman Old Style"/>
          <w:szCs w:val="24"/>
          <w:lang w:val="fr-FR"/>
        </w:rPr>
      </w:pPr>
    </w:p>
    <w:p w:rsidR="00C73EC0" w:rsidRPr="00C73EC0" w:rsidRDefault="00C73EC0" w:rsidP="00B74C55"/>
    <w:sectPr w:rsidR="00C73EC0" w:rsidRPr="00C73EC0" w:rsidSect="001A3205">
      <w:headerReference w:type="default" r:id="rId8"/>
      <w:footerReference w:type="even" r:id="rId9"/>
      <w:footerReference w:type="default" r:id="rId10"/>
      <w:endnotePr>
        <w:numFmt w:val="decimal"/>
      </w:endnotePr>
      <w:pgSz w:w="12240" w:h="15840" w:code="1"/>
      <w:pgMar w:top="1440" w:right="1440" w:bottom="1440" w:left="1440" w:header="1152" w:footer="720" w:gutter="0"/>
      <w:paperSrc w:first="260" w:other="26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EBB" w:rsidRDefault="004A1EBB">
      <w:r>
        <w:separator/>
      </w:r>
    </w:p>
  </w:endnote>
  <w:endnote w:type="continuationSeparator" w:id="0">
    <w:p w:rsidR="004A1EBB" w:rsidRDefault="004A1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EBB" w:rsidRDefault="004A1EBB">
      <w:r>
        <w:separator/>
      </w:r>
    </w:p>
  </w:footnote>
  <w:footnote w:type="continuationSeparator" w:id="0">
    <w:p w:rsidR="004A1EBB" w:rsidRDefault="004A1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EF" w:rsidRDefault="004E298D" w:rsidP="0030167C">
    <w:pPr>
      <w:pStyle w:val="Header"/>
      <w:rPr>
        <w:rFonts w:ascii="Bookman Old Style" w:hAnsi="Bookman Old Style"/>
      </w:rPr>
    </w:pPr>
    <w:r>
      <w:rPr>
        <w:rFonts w:ascii="Bookman Old Style" w:hAnsi="Bookman Old Style"/>
      </w:rPr>
      <w:t>Steven V. King</w:t>
    </w:r>
  </w:p>
  <w:p w:rsidR="005F4339" w:rsidRDefault="00F31CF6" w:rsidP="0030167C">
    <w:pPr>
      <w:pStyle w:val="Header"/>
      <w:rPr>
        <w:rFonts w:ascii="Bookman Old Style" w:hAnsi="Bookman Old Style"/>
      </w:rPr>
    </w:pPr>
    <w:r>
      <w:rPr>
        <w:rFonts w:ascii="Bookman Old Style" w:hAnsi="Bookman Old Style"/>
      </w:rPr>
      <w:t>June</w:t>
    </w:r>
    <w:r w:rsidR="00C757EF">
      <w:rPr>
        <w:rFonts w:ascii="Bookman Old Style" w:hAnsi="Bookman Old Style"/>
      </w:rPr>
      <w:t xml:space="preserve"> </w:t>
    </w:r>
    <w:r w:rsidR="006F4239">
      <w:rPr>
        <w:rFonts w:ascii="Bookman Old Style" w:hAnsi="Bookman Old Style"/>
      </w:rPr>
      <w:t>13</w:t>
    </w:r>
    <w:r w:rsidR="005F4339">
      <w:rPr>
        <w:rFonts w:ascii="Bookman Old Style" w:hAnsi="Bookman Old Style"/>
      </w:rPr>
      <w:t>, 20</w:t>
    </w:r>
    <w:r w:rsidR="00C757EF">
      <w:rPr>
        <w:rFonts w:ascii="Bookman Old Style" w:hAnsi="Bookman Old Style"/>
      </w:rPr>
      <w:t>14</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1A3205">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1A3205">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2088A"/>
    <w:rsid w:val="000233A7"/>
    <w:rsid w:val="00027D07"/>
    <w:rsid w:val="00046423"/>
    <w:rsid w:val="0006479E"/>
    <w:rsid w:val="00096166"/>
    <w:rsid w:val="000A1B3E"/>
    <w:rsid w:val="000B26E5"/>
    <w:rsid w:val="000D2C2E"/>
    <w:rsid w:val="000E01AD"/>
    <w:rsid w:val="000E163F"/>
    <w:rsid w:val="000E6DCE"/>
    <w:rsid w:val="000F18D7"/>
    <w:rsid w:val="00115509"/>
    <w:rsid w:val="001471F5"/>
    <w:rsid w:val="00154CF5"/>
    <w:rsid w:val="00162078"/>
    <w:rsid w:val="001A31E7"/>
    <w:rsid w:val="001A3205"/>
    <w:rsid w:val="001D6A63"/>
    <w:rsid w:val="001F0795"/>
    <w:rsid w:val="001F3815"/>
    <w:rsid w:val="001F3B13"/>
    <w:rsid w:val="00211966"/>
    <w:rsid w:val="00220A62"/>
    <w:rsid w:val="0023324E"/>
    <w:rsid w:val="002515E3"/>
    <w:rsid w:val="002660D7"/>
    <w:rsid w:val="00267CF8"/>
    <w:rsid w:val="0028658F"/>
    <w:rsid w:val="002A57D0"/>
    <w:rsid w:val="002A7E84"/>
    <w:rsid w:val="002D2D26"/>
    <w:rsid w:val="0030167C"/>
    <w:rsid w:val="00324441"/>
    <w:rsid w:val="00325F5A"/>
    <w:rsid w:val="00330212"/>
    <w:rsid w:val="00344354"/>
    <w:rsid w:val="003657FC"/>
    <w:rsid w:val="003744BF"/>
    <w:rsid w:val="00393BDF"/>
    <w:rsid w:val="00393C5C"/>
    <w:rsid w:val="00394D63"/>
    <w:rsid w:val="003B1E2D"/>
    <w:rsid w:val="003C0C85"/>
    <w:rsid w:val="003C40A6"/>
    <w:rsid w:val="003D533D"/>
    <w:rsid w:val="003E3410"/>
    <w:rsid w:val="003E7110"/>
    <w:rsid w:val="003F2DB3"/>
    <w:rsid w:val="003F3697"/>
    <w:rsid w:val="00420018"/>
    <w:rsid w:val="00430B4F"/>
    <w:rsid w:val="00434715"/>
    <w:rsid w:val="00436784"/>
    <w:rsid w:val="00441677"/>
    <w:rsid w:val="00447C27"/>
    <w:rsid w:val="004A1EBB"/>
    <w:rsid w:val="004A3145"/>
    <w:rsid w:val="004E298D"/>
    <w:rsid w:val="005002D2"/>
    <w:rsid w:val="00506807"/>
    <w:rsid w:val="00540FA9"/>
    <w:rsid w:val="005526CE"/>
    <w:rsid w:val="0055577B"/>
    <w:rsid w:val="00557963"/>
    <w:rsid w:val="00563C6B"/>
    <w:rsid w:val="005662E4"/>
    <w:rsid w:val="00571C58"/>
    <w:rsid w:val="005821DA"/>
    <w:rsid w:val="00583CEF"/>
    <w:rsid w:val="005A387F"/>
    <w:rsid w:val="005A6D95"/>
    <w:rsid w:val="005B756B"/>
    <w:rsid w:val="005C38AB"/>
    <w:rsid w:val="005E08BF"/>
    <w:rsid w:val="005E78A2"/>
    <w:rsid w:val="005F4339"/>
    <w:rsid w:val="00607FA2"/>
    <w:rsid w:val="00615E1E"/>
    <w:rsid w:val="00636B8E"/>
    <w:rsid w:val="006459CC"/>
    <w:rsid w:val="006662AA"/>
    <w:rsid w:val="00681643"/>
    <w:rsid w:val="00687BBA"/>
    <w:rsid w:val="00693B03"/>
    <w:rsid w:val="006A1460"/>
    <w:rsid w:val="006A367A"/>
    <w:rsid w:val="006A6F94"/>
    <w:rsid w:val="006C7ACD"/>
    <w:rsid w:val="006D1A78"/>
    <w:rsid w:val="006F4239"/>
    <w:rsid w:val="006F59CA"/>
    <w:rsid w:val="006F6B10"/>
    <w:rsid w:val="00717514"/>
    <w:rsid w:val="00780588"/>
    <w:rsid w:val="007A2ED1"/>
    <w:rsid w:val="007B2A46"/>
    <w:rsid w:val="007C50F8"/>
    <w:rsid w:val="00801EC3"/>
    <w:rsid w:val="00806FAC"/>
    <w:rsid w:val="008303FF"/>
    <w:rsid w:val="0083202B"/>
    <w:rsid w:val="00844934"/>
    <w:rsid w:val="00876E5D"/>
    <w:rsid w:val="0088613B"/>
    <w:rsid w:val="00894F7D"/>
    <w:rsid w:val="008B5127"/>
    <w:rsid w:val="008D5B9A"/>
    <w:rsid w:val="008E0304"/>
    <w:rsid w:val="008F0332"/>
    <w:rsid w:val="008F14C4"/>
    <w:rsid w:val="008F7F47"/>
    <w:rsid w:val="00921C8F"/>
    <w:rsid w:val="00922DD6"/>
    <w:rsid w:val="00935109"/>
    <w:rsid w:val="009403D9"/>
    <w:rsid w:val="00942154"/>
    <w:rsid w:val="00945C68"/>
    <w:rsid w:val="00992D62"/>
    <w:rsid w:val="00994604"/>
    <w:rsid w:val="009A04DC"/>
    <w:rsid w:val="009A3291"/>
    <w:rsid w:val="009A5E2F"/>
    <w:rsid w:val="009B0818"/>
    <w:rsid w:val="00A82B19"/>
    <w:rsid w:val="00AA0A59"/>
    <w:rsid w:val="00AC076F"/>
    <w:rsid w:val="00AF69F9"/>
    <w:rsid w:val="00B31C93"/>
    <w:rsid w:val="00B32C80"/>
    <w:rsid w:val="00B4181D"/>
    <w:rsid w:val="00B4578E"/>
    <w:rsid w:val="00B70E47"/>
    <w:rsid w:val="00B74C55"/>
    <w:rsid w:val="00B811D6"/>
    <w:rsid w:val="00B844A7"/>
    <w:rsid w:val="00B928FF"/>
    <w:rsid w:val="00BC1A4D"/>
    <w:rsid w:val="00BE5404"/>
    <w:rsid w:val="00C05BFA"/>
    <w:rsid w:val="00C40D39"/>
    <w:rsid w:val="00C64466"/>
    <w:rsid w:val="00C73EC0"/>
    <w:rsid w:val="00C757EF"/>
    <w:rsid w:val="00C82D21"/>
    <w:rsid w:val="00C85865"/>
    <w:rsid w:val="00C9078F"/>
    <w:rsid w:val="00C918DC"/>
    <w:rsid w:val="00C92F6D"/>
    <w:rsid w:val="00CA1C3E"/>
    <w:rsid w:val="00CB0744"/>
    <w:rsid w:val="00CC3869"/>
    <w:rsid w:val="00CE060E"/>
    <w:rsid w:val="00D2118A"/>
    <w:rsid w:val="00D22D75"/>
    <w:rsid w:val="00D60741"/>
    <w:rsid w:val="00D62D90"/>
    <w:rsid w:val="00D7137D"/>
    <w:rsid w:val="00D97115"/>
    <w:rsid w:val="00DA5A32"/>
    <w:rsid w:val="00DB0FE6"/>
    <w:rsid w:val="00DC0680"/>
    <w:rsid w:val="00DC0D1C"/>
    <w:rsid w:val="00DC7121"/>
    <w:rsid w:val="00E47F3C"/>
    <w:rsid w:val="00E515F6"/>
    <w:rsid w:val="00E65BD6"/>
    <w:rsid w:val="00E7309E"/>
    <w:rsid w:val="00E858E9"/>
    <w:rsid w:val="00EB4554"/>
    <w:rsid w:val="00EB48D0"/>
    <w:rsid w:val="00EC6C8A"/>
    <w:rsid w:val="00EF3372"/>
    <w:rsid w:val="00F01393"/>
    <w:rsid w:val="00F17B3A"/>
    <w:rsid w:val="00F27403"/>
    <w:rsid w:val="00F31CF6"/>
    <w:rsid w:val="00F9714D"/>
    <w:rsid w:val="00FA5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MLA.XSL" StyleName="ML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20B044BC8980447BD0181004F37CAE6" ma:contentTypeVersion="175" ma:contentTypeDescription="" ma:contentTypeScope="" ma:versionID="0baa4676d4eee43c3e04095a2282caa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160</IndustryCode>
    <CaseStatus xmlns="dc463f71-b30c-4ab2-9473-d307f9d35888">Closed</CaseStatus>
    <OpenedDate xmlns="dc463f71-b30c-4ab2-9473-d307f9d35888">2014-06-17T07:00:00+00:00</OpenedDate>
    <Date1 xmlns="dc463f71-b30c-4ab2-9473-d307f9d35888">2014-06-17T07:00:00+00:00</Date1>
    <IsDocumentOrder xmlns="dc463f71-b30c-4ab2-9473-d307f9d35888" xsi:nil="true"/>
    <IsHighlyConfidential xmlns="dc463f71-b30c-4ab2-9473-d307f9d35888">false</IsHighlyConfidential>
    <CaseCompanyNames xmlns="dc463f71-b30c-4ab2-9473-d307f9d35888">Cristalina L.L.C.;Washington Water Service Company</CaseCompanyNames>
    <DocketNumber xmlns="dc463f71-b30c-4ab2-9473-d307f9d35888">141301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CF4E63E-5A84-47B1-8879-A9882D2C8CA4}"/>
</file>

<file path=customXml/itemProps2.xml><?xml version="1.0" encoding="utf-8"?>
<ds:datastoreItem xmlns:ds="http://schemas.openxmlformats.org/officeDocument/2006/customXml" ds:itemID="{8D3B33AD-AB1C-4261-B1DB-C84834412772}"/>
</file>

<file path=customXml/itemProps3.xml><?xml version="1.0" encoding="utf-8"?>
<ds:datastoreItem xmlns:ds="http://schemas.openxmlformats.org/officeDocument/2006/customXml" ds:itemID="{BE54E079-5586-4EAB-B4D5-5A2667AFABF6}"/>
</file>

<file path=customXml/itemProps4.xml><?xml version="1.0" encoding="utf-8"?>
<ds:datastoreItem xmlns:ds="http://schemas.openxmlformats.org/officeDocument/2006/customXml" ds:itemID="{63F4C050-FEC8-4D5D-88C3-B506A8CB6752}"/>
</file>

<file path=customXml/itemProps5.xml><?xml version="1.0" encoding="utf-8"?>
<ds:datastoreItem xmlns:ds="http://schemas.openxmlformats.org/officeDocument/2006/customXml" ds:itemID="{CE92FDB9-B6C9-4662-B93C-0F523A08032C}"/>
</file>

<file path=docProps/app.xml><?xml version="1.0" encoding="utf-8"?>
<Properties xmlns="http://schemas.openxmlformats.org/officeDocument/2006/extended-properties" xmlns:vt="http://schemas.openxmlformats.org/officeDocument/2006/docPropsVTypes">
  <Template>Normal</Template>
  <TotalTime>28</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12</cp:revision>
  <cp:lastPrinted>2014-06-13T15:46:00Z</cp:lastPrinted>
  <dcterms:created xsi:type="dcterms:W3CDTF">2014-06-10T17:06:00Z</dcterms:created>
  <dcterms:modified xsi:type="dcterms:W3CDTF">2014-06-13T15:46:00Z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0x0101006E56B4D1795A2E4DB2F0B01679ED314A00920B044BC8980447BD0181004F37CAE6</vt:lpwstr>
  </property>
  <property fmtid="{D5CDD505-2E9C-101B-9397-08002B2CF9AE}" pid="3" name="_docset_NoMedatataSyncRequired">
    <vt:lpwstr>False</vt:lpwstr>
  </property>
</Properties>
</file>