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0C64" w:rsidRDefault="00A84DB1" w:rsidP="000B6901">
      <w:pPr>
        <w:pStyle w:val="Heading2"/>
        <w:jc w:val="right"/>
        <w:rPr>
          <w:bCs/>
          <w:i w:val="0"/>
          <w:iCs w:val="0"/>
          <w:sz w:val="20"/>
          <w:szCs w:val="20"/>
        </w:rPr>
      </w:pPr>
      <w:r>
        <w:object w:dxaOrig="5249"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49.2pt" o:ole="">
            <v:imagedata r:id="rId8" o:title=""/>
          </v:shape>
          <o:OLEObject Type="Embed" ProgID="MSPhotoEd.3" ShapeID="_x0000_i1025" DrawAspect="Content" ObjectID="_1395572903" r:id="rId9"/>
        </w:object>
      </w:r>
    </w:p>
    <w:p w:rsidR="00BD6CA5" w:rsidRDefault="005111E2" w:rsidP="00A84DB1">
      <w:pPr>
        <w:pStyle w:val="Heading2"/>
        <w:ind w:left="5760" w:firstLine="1440"/>
        <w:jc w:val="center"/>
        <w:rPr>
          <w:b/>
          <w:bCs/>
          <w:i w:val="0"/>
          <w:iCs w:val="0"/>
          <w:sz w:val="20"/>
          <w:szCs w:val="20"/>
        </w:rPr>
      </w:pPr>
      <w:r>
        <w:rPr>
          <w:b/>
          <w:bCs/>
          <w:i w:val="0"/>
          <w:iCs w:val="0"/>
          <w:sz w:val="20"/>
          <w:szCs w:val="20"/>
        </w:rPr>
        <w:t xml:space="preserve">     </w:t>
      </w:r>
      <w:r w:rsidR="004465F8">
        <w:rPr>
          <w:b/>
          <w:bCs/>
          <w:i w:val="0"/>
          <w:iCs w:val="0"/>
          <w:sz w:val="20"/>
          <w:szCs w:val="20"/>
        </w:rPr>
        <w:t>711 A N. Wenatchee Ave.</w:t>
      </w:r>
      <w:r w:rsidR="00A84DB1">
        <w:rPr>
          <w:b/>
          <w:bCs/>
          <w:i w:val="0"/>
          <w:iCs w:val="0"/>
          <w:sz w:val="20"/>
          <w:szCs w:val="20"/>
        </w:rPr>
        <w:t xml:space="preserve">                             </w:t>
      </w:r>
    </w:p>
    <w:p w:rsidR="00A84DB1" w:rsidRPr="005111E2" w:rsidRDefault="005111E2" w:rsidP="005111E2">
      <w:pPr>
        <w:jc w:val="center"/>
        <w:rPr>
          <w:rFonts w:ascii="Times New Roman" w:hAnsi="Times New Roman"/>
          <w:b/>
          <w:sz w:val="20"/>
          <w:szCs w:val="20"/>
        </w:rPr>
      </w:pPr>
      <w:r>
        <w:rPr>
          <w:rFonts w:ascii="Times New Roman" w:hAnsi="Times New Roman"/>
          <w:b/>
          <w:sz w:val="20"/>
          <w:szCs w:val="20"/>
        </w:rPr>
        <w:t xml:space="preserve">                                                                                                                                                      </w:t>
      </w:r>
      <w:r w:rsidR="004465F8">
        <w:rPr>
          <w:rFonts w:ascii="Times New Roman" w:hAnsi="Times New Roman"/>
          <w:b/>
          <w:sz w:val="20"/>
          <w:szCs w:val="20"/>
        </w:rPr>
        <w:t>Wenatchee</w:t>
      </w:r>
      <w:r w:rsidRPr="005111E2">
        <w:rPr>
          <w:rFonts w:ascii="Times New Roman" w:hAnsi="Times New Roman"/>
          <w:b/>
          <w:sz w:val="20"/>
          <w:szCs w:val="20"/>
        </w:rPr>
        <w:t>, WA 98</w:t>
      </w:r>
      <w:r w:rsidR="004465F8">
        <w:rPr>
          <w:rFonts w:ascii="Times New Roman" w:hAnsi="Times New Roman"/>
          <w:b/>
          <w:sz w:val="20"/>
          <w:szCs w:val="20"/>
        </w:rPr>
        <w:t>801</w:t>
      </w:r>
    </w:p>
    <w:p w:rsidR="00756E08" w:rsidRPr="00E91D9A" w:rsidRDefault="00756E08" w:rsidP="00BD6CA5">
      <w:pPr>
        <w:pStyle w:val="Heading2"/>
        <w:rPr>
          <w:i w:val="0"/>
          <w:sz w:val="22"/>
          <w:szCs w:val="20"/>
        </w:rPr>
      </w:pPr>
    </w:p>
    <w:p w:rsidR="00BD6CA5" w:rsidRPr="00E91D9A" w:rsidRDefault="004465F8" w:rsidP="00BD6CA5">
      <w:pPr>
        <w:pStyle w:val="Heading2"/>
        <w:rPr>
          <w:i w:val="0"/>
          <w:sz w:val="22"/>
          <w:szCs w:val="20"/>
        </w:rPr>
      </w:pPr>
      <w:r>
        <w:rPr>
          <w:i w:val="0"/>
          <w:sz w:val="22"/>
          <w:szCs w:val="20"/>
        </w:rPr>
        <w:t>April 30</w:t>
      </w:r>
      <w:r w:rsidR="005111E2">
        <w:rPr>
          <w:i w:val="0"/>
          <w:sz w:val="22"/>
          <w:szCs w:val="20"/>
        </w:rPr>
        <w:t>, 201</w:t>
      </w:r>
      <w:r>
        <w:rPr>
          <w:i w:val="0"/>
          <w:sz w:val="22"/>
          <w:szCs w:val="20"/>
        </w:rPr>
        <w:t>2</w:t>
      </w:r>
    </w:p>
    <w:p w:rsidR="0003571D" w:rsidRDefault="0003571D" w:rsidP="00276831">
      <w:pPr>
        <w:spacing w:after="0" w:line="240" w:lineRule="auto"/>
        <w:rPr>
          <w:b/>
          <w:szCs w:val="20"/>
        </w:rPr>
      </w:pPr>
    </w:p>
    <w:p w:rsidR="00A84DB1" w:rsidRPr="00E91D9A" w:rsidRDefault="00A84DB1" w:rsidP="00276831">
      <w:pPr>
        <w:spacing w:after="0" w:line="240" w:lineRule="auto"/>
        <w:rPr>
          <w:b/>
          <w:szCs w:val="20"/>
        </w:rPr>
      </w:pPr>
    </w:p>
    <w:p w:rsidR="00084F3C" w:rsidRPr="00E91D9A" w:rsidRDefault="00084F3C" w:rsidP="00276831">
      <w:pPr>
        <w:spacing w:after="0" w:line="240" w:lineRule="auto"/>
        <w:rPr>
          <w:b/>
          <w:sz w:val="24"/>
        </w:rPr>
      </w:pPr>
      <w:r w:rsidRPr="00E91D9A">
        <w:rPr>
          <w:b/>
          <w:sz w:val="24"/>
        </w:rPr>
        <w:t>Dear Valued Customer,</w:t>
      </w:r>
    </w:p>
    <w:p w:rsidR="00756E08" w:rsidRPr="00E91D9A" w:rsidRDefault="00756E08" w:rsidP="00276831">
      <w:pPr>
        <w:spacing w:after="0" w:line="240" w:lineRule="auto"/>
        <w:rPr>
          <w:b/>
          <w:sz w:val="24"/>
        </w:rPr>
      </w:pPr>
    </w:p>
    <w:p w:rsidR="00084F3C" w:rsidRPr="00E91D9A" w:rsidRDefault="00084F3C" w:rsidP="00276831">
      <w:pPr>
        <w:spacing w:after="0" w:line="240" w:lineRule="auto"/>
        <w:rPr>
          <w:sz w:val="24"/>
        </w:rPr>
      </w:pPr>
      <w:r w:rsidRPr="00E91D9A">
        <w:rPr>
          <w:sz w:val="24"/>
        </w:rPr>
        <w:t xml:space="preserve">Waste Management is pleased to be your solid waste services collection provider.   We value your business and welcome your feedback on our services. </w:t>
      </w:r>
    </w:p>
    <w:p w:rsidR="00276831" w:rsidRPr="00E91D9A" w:rsidRDefault="00276831" w:rsidP="00276831">
      <w:pPr>
        <w:spacing w:after="0" w:line="240" w:lineRule="auto"/>
        <w:rPr>
          <w:sz w:val="24"/>
        </w:rPr>
      </w:pPr>
    </w:p>
    <w:p w:rsidR="00263318" w:rsidRPr="00E91D9A" w:rsidRDefault="00CB7ADA" w:rsidP="00276831">
      <w:pPr>
        <w:spacing w:after="0" w:line="240" w:lineRule="auto"/>
        <w:rPr>
          <w:sz w:val="24"/>
        </w:rPr>
      </w:pPr>
      <w:r w:rsidRPr="00E91D9A">
        <w:rPr>
          <w:sz w:val="24"/>
        </w:rPr>
        <w:t xml:space="preserve">Like all of us, the garbage industry is faced with many challenges today. Rising costs for </w:t>
      </w:r>
      <w:r w:rsidR="00E91D9A" w:rsidRPr="00E91D9A">
        <w:rPr>
          <w:sz w:val="24"/>
        </w:rPr>
        <w:t xml:space="preserve">disposal, </w:t>
      </w:r>
      <w:r w:rsidRPr="00E91D9A">
        <w:rPr>
          <w:sz w:val="24"/>
        </w:rPr>
        <w:t xml:space="preserve">labor, fuel, maintenance and office expenses have resulted in increased costs for us to provide collection services. All of the above-mentioned costs have </w:t>
      </w:r>
      <w:proofErr w:type="gramStart"/>
      <w:r w:rsidR="00756E08" w:rsidRPr="00E91D9A">
        <w:rPr>
          <w:sz w:val="24"/>
        </w:rPr>
        <w:t>risen</w:t>
      </w:r>
      <w:proofErr w:type="gramEnd"/>
      <w:r w:rsidRPr="00E91D9A">
        <w:rPr>
          <w:sz w:val="24"/>
        </w:rPr>
        <w:t xml:space="preserve"> considerably since our last general rate increase</w:t>
      </w:r>
      <w:r w:rsidR="00756E08" w:rsidRPr="00E91D9A">
        <w:rPr>
          <w:sz w:val="24"/>
        </w:rPr>
        <w:t xml:space="preserve"> in </w:t>
      </w:r>
      <w:r w:rsidR="005137C1">
        <w:rPr>
          <w:sz w:val="24"/>
        </w:rPr>
        <w:t>May</w:t>
      </w:r>
      <w:r w:rsidRPr="00E91D9A">
        <w:rPr>
          <w:sz w:val="24"/>
        </w:rPr>
        <w:t>,</w:t>
      </w:r>
      <w:r w:rsidR="00756E08" w:rsidRPr="00E91D9A">
        <w:rPr>
          <w:sz w:val="24"/>
        </w:rPr>
        <w:t xml:space="preserve"> 200</w:t>
      </w:r>
      <w:r w:rsidR="004465F8">
        <w:rPr>
          <w:sz w:val="24"/>
        </w:rPr>
        <w:t>7</w:t>
      </w:r>
      <w:r w:rsidR="00756E08" w:rsidRPr="00E91D9A">
        <w:rPr>
          <w:sz w:val="24"/>
        </w:rPr>
        <w:t xml:space="preserve">; </w:t>
      </w:r>
      <w:r w:rsidR="004465F8">
        <w:rPr>
          <w:sz w:val="24"/>
        </w:rPr>
        <w:t>nearly five</w:t>
      </w:r>
      <w:r w:rsidRPr="00E91D9A">
        <w:rPr>
          <w:sz w:val="24"/>
        </w:rPr>
        <w:t xml:space="preserve"> years ago. Accordingly, we have applied for an increase in rates, subject to the review and approval of the Washington Utilities and Transportation Commission (UTC). The UTC, upon completing its investigation, </w:t>
      </w:r>
      <w:r w:rsidR="00212D52" w:rsidRPr="00E91D9A">
        <w:rPr>
          <w:bCs/>
          <w:sz w:val="24"/>
        </w:rPr>
        <w:t>has the authority to set final rates that may be either lower or higher</w:t>
      </w:r>
      <w:r w:rsidRPr="00E91D9A">
        <w:rPr>
          <w:sz w:val="24"/>
        </w:rPr>
        <w:t xml:space="preserve"> from the proposed rates shown on the back of this letter. If approved, the new rates would become effective </w:t>
      </w:r>
      <w:r w:rsidR="005137C1">
        <w:rPr>
          <w:sz w:val="24"/>
        </w:rPr>
        <w:t>Ju</w:t>
      </w:r>
      <w:r w:rsidR="004465F8">
        <w:rPr>
          <w:sz w:val="24"/>
        </w:rPr>
        <w:t>ne</w:t>
      </w:r>
      <w:r w:rsidR="00756E08" w:rsidRPr="00E91D9A">
        <w:rPr>
          <w:sz w:val="24"/>
        </w:rPr>
        <w:t xml:space="preserve"> 1</w:t>
      </w:r>
      <w:r w:rsidR="005137C1">
        <w:rPr>
          <w:sz w:val="24"/>
        </w:rPr>
        <w:t>, 201</w:t>
      </w:r>
      <w:r w:rsidR="004465F8">
        <w:rPr>
          <w:sz w:val="24"/>
        </w:rPr>
        <w:t>2</w:t>
      </w:r>
      <w:r w:rsidRPr="00E91D9A">
        <w:rPr>
          <w:sz w:val="24"/>
        </w:rPr>
        <w:t>.</w:t>
      </w:r>
    </w:p>
    <w:p w:rsidR="0073603C" w:rsidRPr="00E91D9A" w:rsidRDefault="0073603C" w:rsidP="00BD6CA5">
      <w:pPr>
        <w:spacing w:after="0" w:line="240" w:lineRule="auto"/>
        <w:outlineLvl w:val="0"/>
        <w:rPr>
          <w:b/>
          <w:sz w:val="24"/>
          <w:u w:val="single"/>
        </w:rPr>
      </w:pPr>
    </w:p>
    <w:p w:rsidR="00276831" w:rsidRPr="00E91D9A" w:rsidRDefault="00276831" w:rsidP="00276831">
      <w:pPr>
        <w:spacing w:after="0" w:line="240" w:lineRule="auto"/>
        <w:rPr>
          <w:sz w:val="24"/>
        </w:rPr>
      </w:pPr>
      <w:r w:rsidRPr="00E91D9A">
        <w:rPr>
          <w:sz w:val="24"/>
        </w:rPr>
        <w:t xml:space="preserve">To comment on this filing, be added to the </w:t>
      </w:r>
      <w:r w:rsidR="00263318" w:rsidRPr="00E91D9A">
        <w:rPr>
          <w:sz w:val="24"/>
        </w:rPr>
        <w:t>UTC</w:t>
      </w:r>
      <w:r w:rsidRPr="00E91D9A">
        <w:rPr>
          <w:sz w:val="24"/>
        </w:rPr>
        <w:t>’s mailing list</w:t>
      </w:r>
      <w:r w:rsidR="00756E08" w:rsidRPr="00E91D9A">
        <w:rPr>
          <w:sz w:val="24"/>
        </w:rPr>
        <w:t>,</w:t>
      </w:r>
      <w:r w:rsidRPr="00E91D9A">
        <w:rPr>
          <w:sz w:val="24"/>
        </w:rPr>
        <w:t xml:space="preserve"> or ask questions about the ratemaking process</w:t>
      </w:r>
      <w:r w:rsidR="00756E08" w:rsidRPr="00E91D9A">
        <w:rPr>
          <w:sz w:val="24"/>
        </w:rPr>
        <w:t>;</w:t>
      </w:r>
      <w:r w:rsidRPr="00E91D9A">
        <w:rPr>
          <w:sz w:val="24"/>
        </w:rPr>
        <w:t xml:space="preserve"> please us</w:t>
      </w:r>
      <w:r w:rsidR="00CE516C" w:rsidRPr="00E91D9A">
        <w:rPr>
          <w:sz w:val="24"/>
        </w:rPr>
        <w:t>e</w:t>
      </w:r>
      <w:r w:rsidRPr="00E91D9A">
        <w:rPr>
          <w:sz w:val="24"/>
        </w:rPr>
        <w:t xml:space="preserve"> the comment information below.  You may also comment in person at the </w:t>
      </w:r>
      <w:r w:rsidR="00263318" w:rsidRPr="00E91D9A">
        <w:rPr>
          <w:sz w:val="24"/>
        </w:rPr>
        <w:t>UTC</w:t>
      </w:r>
      <w:r w:rsidRPr="00E91D9A">
        <w:rPr>
          <w:sz w:val="24"/>
        </w:rPr>
        <w:t xml:space="preserve">’s open meeting in </w:t>
      </w:r>
      <w:smartTag w:uri="urn:schemas-microsoft-com:office:smarttags" w:element="City">
        <w:smartTag w:uri="urn:schemas-microsoft-com:office:smarttags" w:element="place">
          <w:r w:rsidRPr="00E91D9A">
            <w:rPr>
              <w:sz w:val="24"/>
            </w:rPr>
            <w:t>Olympia</w:t>
          </w:r>
        </w:smartTag>
      </w:smartTag>
      <w:r w:rsidRPr="00E91D9A">
        <w:rPr>
          <w:sz w:val="24"/>
        </w:rPr>
        <w:t xml:space="preserve"> at 9:30 a.m. on </w:t>
      </w:r>
      <w:r w:rsidR="00D05E86">
        <w:rPr>
          <w:sz w:val="24"/>
        </w:rPr>
        <w:t>May</w:t>
      </w:r>
      <w:r w:rsidR="005137C1">
        <w:rPr>
          <w:sz w:val="24"/>
        </w:rPr>
        <w:t xml:space="preserve"> 3</w:t>
      </w:r>
      <w:r w:rsidR="00D05E86">
        <w:rPr>
          <w:sz w:val="24"/>
        </w:rPr>
        <w:t>1</w:t>
      </w:r>
      <w:r w:rsidR="005137C1">
        <w:rPr>
          <w:sz w:val="24"/>
        </w:rPr>
        <w:t>, 201</w:t>
      </w:r>
      <w:r w:rsidR="00D05E86">
        <w:rPr>
          <w:sz w:val="24"/>
        </w:rPr>
        <w:t>2</w:t>
      </w:r>
      <w:r w:rsidRPr="00E91D9A">
        <w:rPr>
          <w:sz w:val="24"/>
        </w:rPr>
        <w:t xml:space="preserve">, or by using the “Public Comment” feature at the </w:t>
      </w:r>
      <w:r w:rsidR="00263318" w:rsidRPr="00E91D9A">
        <w:rPr>
          <w:sz w:val="24"/>
        </w:rPr>
        <w:t>UTC</w:t>
      </w:r>
      <w:r w:rsidRPr="00E91D9A">
        <w:rPr>
          <w:sz w:val="24"/>
        </w:rPr>
        <w:t xml:space="preserve">’s web site at </w:t>
      </w:r>
      <w:hyperlink r:id="rId10" w:history="1">
        <w:r w:rsidRPr="00E91D9A">
          <w:rPr>
            <w:rStyle w:val="Hyperlink"/>
            <w:sz w:val="24"/>
          </w:rPr>
          <w:t>http://www.utc.wa.gov/comments</w:t>
        </w:r>
      </w:hyperlink>
      <w:r w:rsidRPr="00E91D9A">
        <w:rPr>
          <w:sz w:val="24"/>
        </w:rPr>
        <w:t xml:space="preserve">.  The </w:t>
      </w:r>
      <w:r w:rsidR="00263318" w:rsidRPr="00E91D9A">
        <w:rPr>
          <w:sz w:val="24"/>
        </w:rPr>
        <w:t xml:space="preserve">UTC </w:t>
      </w:r>
      <w:r w:rsidRPr="00E91D9A">
        <w:rPr>
          <w:sz w:val="24"/>
        </w:rPr>
        <w:t>is schedule</w:t>
      </w:r>
      <w:r w:rsidR="00263318" w:rsidRPr="00E91D9A">
        <w:rPr>
          <w:sz w:val="24"/>
        </w:rPr>
        <w:t>d</w:t>
      </w:r>
      <w:r w:rsidRPr="00E91D9A">
        <w:rPr>
          <w:sz w:val="24"/>
        </w:rPr>
        <w:t xml:space="preserve"> to make a decision at its open meeting on </w:t>
      </w:r>
      <w:r w:rsidR="00D05E86">
        <w:rPr>
          <w:sz w:val="24"/>
        </w:rPr>
        <w:t>May</w:t>
      </w:r>
      <w:r w:rsidR="005137C1">
        <w:rPr>
          <w:sz w:val="24"/>
        </w:rPr>
        <w:t xml:space="preserve"> 3</w:t>
      </w:r>
      <w:r w:rsidR="00D05E86">
        <w:rPr>
          <w:sz w:val="24"/>
        </w:rPr>
        <w:t>1</w:t>
      </w:r>
      <w:r w:rsidR="005137C1">
        <w:rPr>
          <w:sz w:val="24"/>
        </w:rPr>
        <w:t>, 201</w:t>
      </w:r>
      <w:r w:rsidR="00D05E86">
        <w:rPr>
          <w:sz w:val="24"/>
        </w:rPr>
        <w:t>2</w:t>
      </w:r>
      <w:r w:rsidRPr="00E91D9A">
        <w:rPr>
          <w:sz w:val="24"/>
        </w:rPr>
        <w:t xml:space="preserve">. If you are unable to attend an open meeting in person, the </w:t>
      </w:r>
      <w:r w:rsidR="00263318" w:rsidRPr="00E91D9A">
        <w:rPr>
          <w:sz w:val="24"/>
        </w:rPr>
        <w:t>UTC</w:t>
      </w:r>
      <w:r w:rsidRPr="00E91D9A">
        <w:rPr>
          <w:sz w:val="24"/>
        </w:rPr>
        <w:t xml:space="preserve"> has a bridge line that enables you to participate or listen by telephone.  Call (360) 664-1234 for instructions the day before the open meeting.  </w:t>
      </w:r>
    </w:p>
    <w:p w:rsidR="00276831" w:rsidRPr="00E91D9A" w:rsidRDefault="00276831" w:rsidP="00276831">
      <w:pPr>
        <w:spacing w:after="0" w:line="240" w:lineRule="auto"/>
        <w:rPr>
          <w:sz w:val="24"/>
        </w:rPr>
      </w:pPr>
    </w:p>
    <w:p w:rsidR="00276831" w:rsidRPr="00E91D9A" w:rsidRDefault="00A43F79" w:rsidP="00BD6CA5">
      <w:pPr>
        <w:tabs>
          <w:tab w:val="left" w:pos="0"/>
        </w:tabs>
        <w:spacing w:after="0" w:line="240" w:lineRule="auto"/>
        <w:outlineLvl w:val="0"/>
        <w:rPr>
          <w:i/>
          <w:szCs w:val="20"/>
        </w:rPr>
      </w:pPr>
      <w:smartTag w:uri="urn:schemas-microsoft-com:office:smarttags" w:element="place">
        <w:smartTag w:uri="urn:schemas-microsoft-com:office:smarttags" w:element="State">
          <w:r w:rsidRPr="00E91D9A">
            <w:rPr>
              <w:i/>
              <w:szCs w:val="20"/>
            </w:rPr>
            <w:t>Washington</w:t>
          </w:r>
        </w:smartTag>
      </w:smartTag>
      <w:r w:rsidRPr="00E91D9A">
        <w:rPr>
          <w:i/>
          <w:szCs w:val="20"/>
        </w:rPr>
        <w:t xml:space="preserve"> Utilities and Transportation Commission</w:t>
      </w:r>
    </w:p>
    <w:p w:rsidR="00A43F79" w:rsidRPr="00E91D9A" w:rsidRDefault="00A43F79" w:rsidP="00D138C7">
      <w:pPr>
        <w:tabs>
          <w:tab w:val="left" w:pos="0"/>
        </w:tabs>
        <w:spacing w:after="0" w:line="240" w:lineRule="auto"/>
        <w:rPr>
          <w:i/>
          <w:szCs w:val="20"/>
        </w:rPr>
      </w:pPr>
      <w:r w:rsidRPr="00E91D9A">
        <w:rPr>
          <w:i/>
          <w:szCs w:val="20"/>
        </w:rPr>
        <w:t xml:space="preserve">Post Office </w:t>
      </w:r>
      <w:smartTag w:uri="urn:schemas-microsoft-com:office:smarttags" w:element="address">
        <w:smartTag w:uri="urn:schemas-microsoft-com:office:smarttags" w:element="Street">
          <w:r w:rsidRPr="00E91D9A">
            <w:rPr>
              <w:i/>
              <w:szCs w:val="20"/>
            </w:rPr>
            <w:t>Box 47250</w:t>
          </w:r>
        </w:smartTag>
        <w:r w:rsidRPr="00E91D9A">
          <w:rPr>
            <w:i/>
            <w:szCs w:val="20"/>
          </w:rPr>
          <w:t xml:space="preserve">, </w:t>
        </w:r>
        <w:smartTag w:uri="urn:schemas-microsoft-com:office:smarttags" w:element="City">
          <w:r w:rsidRPr="00E91D9A">
            <w:rPr>
              <w:i/>
              <w:szCs w:val="20"/>
            </w:rPr>
            <w:t>Olympia</w:t>
          </w:r>
        </w:smartTag>
        <w:r w:rsidRPr="00E91D9A">
          <w:rPr>
            <w:i/>
            <w:szCs w:val="20"/>
          </w:rPr>
          <w:t xml:space="preserve">, </w:t>
        </w:r>
        <w:smartTag w:uri="urn:schemas-microsoft-com:office:smarttags" w:element="State">
          <w:r w:rsidRPr="00E91D9A">
            <w:rPr>
              <w:i/>
              <w:szCs w:val="20"/>
            </w:rPr>
            <w:t>WA</w:t>
          </w:r>
        </w:smartTag>
        <w:r w:rsidRPr="00E91D9A">
          <w:rPr>
            <w:i/>
            <w:szCs w:val="20"/>
          </w:rPr>
          <w:t xml:space="preserve">  </w:t>
        </w:r>
        <w:smartTag w:uri="urn:schemas-microsoft-com:office:smarttags" w:element="PostalCode">
          <w:r w:rsidRPr="00E91D9A">
            <w:rPr>
              <w:i/>
              <w:szCs w:val="20"/>
            </w:rPr>
            <w:t>98504-7250</w:t>
          </w:r>
        </w:smartTag>
      </w:smartTag>
    </w:p>
    <w:p w:rsidR="00A43F79" w:rsidRPr="00E91D9A" w:rsidRDefault="00A43F79" w:rsidP="00BD6CA5">
      <w:pPr>
        <w:tabs>
          <w:tab w:val="left" w:pos="0"/>
        </w:tabs>
        <w:spacing w:after="0" w:line="240" w:lineRule="auto"/>
        <w:outlineLvl w:val="0"/>
        <w:rPr>
          <w:i/>
          <w:szCs w:val="20"/>
        </w:rPr>
      </w:pPr>
      <w:r w:rsidRPr="00E91D9A">
        <w:rPr>
          <w:i/>
          <w:szCs w:val="20"/>
        </w:rPr>
        <w:t xml:space="preserve">E-mail:  </w:t>
      </w:r>
      <w:hyperlink r:id="rId11" w:history="1">
        <w:r w:rsidRPr="00E91D9A">
          <w:rPr>
            <w:rStyle w:val="Hyperlink"/>
            <w:i/>
            <w:szCs w:val="20"/>
          </w:rPr>
          <w:t>comments@utc.wa.gov</w:t>
        </w:r>
      </w:hyperlink>
    </w:p>
    <w:p w:rsidR="00A43F79" w:rsidRPr="00E91D9A" w:rsidRDefault="00A43F79" w:rsidP="00D138C7">
      <w:pPr>
        <w:tabs>
          <w:tab w:val="left" w:pos="0"/>
          <w:tab w:val="left" w:pos="5040"/>
        </w:tabs>
        <w:spacing w:after="0" w:line="240" w:lineRule="auto"/>
        <w:rPr>
          <w:i/>
          <w:szCs w:val="20"/>
        </w:rPr>
      </w:pPr>
      <w:r w:rsidRPr="00E91D9A">
        <w:rPr>
          <w:i/>
          <w:szCs w:val="20"/>
        </w:rPr>
        <w:t>Telephone:  1-888-333-9882</w:t>
      </w:r>
      <w:r w:rsidRPr="00E91D9A">
        <w:rPr>
          <w:i/>
          <w:szCs w:val="20"/>
        </w:rPr>
        <w:tab/>
        <w:t>Fax: 1-360-586-1150</w:t>
      </w:r>
    </w:p>
    <w:p w:rsidR="00A43F79" w:rsidRPr="00E91D9A" w:rsidRDefault="00A43F79" w:rsidP="00276831">
      <w:pPr>
        <w:tabs>
          <w:tab w:val="left" w:pos="450"/>
        </w:tabs>
        <w:spacing w:after="0" w:line="240" w:lineRule="auto"/>
        <w:rPr>
          <w:sz w:val="24"/>
        </w:rPr>
      </w:pPr>
    </w:p>
    <w:p w:rsidR="00212D52" w:rsidRPr="00E91D9A" w:rsidRDefault="00A43F79" w:rsidP="00276831">
      <w:pPr>
        <w:spacing w:after="0" w:line="240" w:lineRule="auto"/>
        <w:rPr>
          <w:sz w:val="24"/>
        </w:rPr>
      </w:pPr>
      <w:r w:rsidRPr="00E91D9A">
        <w:rPr>
          <w:sz w:val="24"/>
        </w:rPr>
        <w:t xml:space="preserve">Waste Management is committed to finding new and innovative ways to provide high quality solid waste services at cost effective rates.  As the industry’s leader, we will continue to work diligently to develop and implement the most efficient collection systems available.   </w:t>
      </w:r>
    </w:p>
    <w:p w:rsidR="00212D52" w:rsidRPr="00E91D9A" w:rsidRDefault="00212D52" w:rsidP="00276831">
      <w:pPr>
        <w:spacing w:after="0" w:line="240" w:lineRule="auto"/>
        <w:rPr>
          <w:sz w:val="24"/>
        </w:rPr>
      </w:pPr>
    </w:p>
    <w:p w:rsidR="00A43F79" w:rsidRPr="00E91D9A" w:rsidRDefault="00A43F79" w:rsidP="00276831">
      <w:pPr>
        <w:spacing w:after="0" w:line="240" w:lineRule="auto"/>
        <w:rPr>
          <w:sz w:val="24"/>
        </w:rPr>
      </w:pPr>
      <w:r w:rsidRPr="00E91D9A">
        <w:rPr>
          <w:sz w:val="24"/>
        </w:rPr>
        <w:t xml:space="preserve">For questions about your service, </w:t>
      </w:r>
      <w:r w:rsidR="00212D52" w:rsidRPr="00E91D9A">
        <w:rPr>
          <w:sz w:val="24"/>
        </w:rPr>
        <w:t xml:space="preserve">or if you have questions or need additional information about the proposal, </w:t>
      </w:r>
      <w:r w:rsidRPr="00E91D9A">
        <w:rPr>
          <w:sz w:val="24"/>
        </w:rPr>
        <w:t>please call us at 1-</w:t>
      </w:r>
      <w:r w:rsidR="0088471B" w:rsidRPr="00E91D9A">
        <w:rPr>
          <w:sz w:val="24"/>
        </w:rPr>
        <w:t>800</w:t>
      </w:r>
      <w:r w:rsidRPr="00E91D9A">
        <w:rPr>
          <w:sz w:val="24"/>
        </w:rPr>
        <w:t>-</w:t>
      </w:r>
      <w:r w:rsidR="0088471B" w:rsidRPr="00E91D9A">
        <w:rPr>
          <w:sz w:val="24"/>
        </w:rPr>
        <w:t>592</w:t>
      </w:r>
      <w:r w:rsidRPr="00E91D9A">
        <w:rPr>
          <w:sz w:val="24"/>
        </w:rPr>
        <w:t>-</w:t>
      </w:r>
      <w:r w:rsidR="0088471B" w:rsidRPr="00E91D9A">
        <w:rPr>
          <w:sz w:val="24"/>
        </w:rPr>
        <w:t>9995</w:t>
      </w:r>
      <w:r w:rsidRPr="00E91D9A">
        <w:rPr>
          <w:sz w:val="24"/>
        </w:rPr>
        <w:t>.</w:t>
      </w:r>
      <w:r w:rsidR="00045270" w:rsidRPr="00E91D9A">
        <w:rPr>
          <w:sz w:val="24"/>
        </w:rPr>
        <w:t xml:space="preserve"> Thank you for your continued business.</w:t>
      </w:r>
    </w:p>
    <w:p w:rsidR="00045270" w:rsidRPr="00E91D9A" w:rsidRDefault="00045270" w:rsidP="00276831">
      <w:pPr>
        <w:spacing w:after="0" w:line="240" w:lineRule="auto"/>
        <w:rPr>
          <w:sz w:val="24"/>
        </w:rPr>
      </w:pPr>
    </w:p>
    <w:p w:rsidR="00756E08" w:rsidRDefault="00756E08" w:rsidP="00F35C3E">
      <w:pPr>
        <w:spacing w:after="0" w:line="240" w:lineRule="auto"/>
        <w:outlineLvl w:val="0"/>
        <w:rPr>
          <w:sz w:val="24"/>
        </w:rPr>
      </w:pPr>
    </w:p>
    <w:p w:rsidR="00A84DB1" w:rsidRDefault="004465F8" w:rsidP="00F35C3E">
      <w:pPr>
        <w:spacing w:after="0" w:line="240" w:lineRule="auto"/>
        <w:outlineLvl w:val="0"/>
        <w:rPr>
          <w:sz w:val="24"/>
        </w:rPr>
      </w:pPr>
      <w:r>
        <w:rPr>
          <w:sz w:val="24"/>
        </w:rPr>
        <w:t>Lewis Carver</w:t>
      </w:r>
    </w:p>
    <w:p w:rsidR="00A43F79" w:rsidRPr="00E91D9A" w:rsidRDefault="00A43F79" w:rsidP="00F35C3E">
      <w:pPr>
        <w:spacing w:after="0" w:line="240" w:lineRule="auto"/>
        <w:outlineLvl w:val="0"/>
        <w:rPr>
          <w:sz w:val="24"/>
        </w:rPr>
      </w:pPr>
      <w:r w:rsidRPr="00E91D9A">
        <w:rPr>
          <w:sz w:val="24"/>
        </w:rPr>
        <w:t>D</w:t>
      </w:r>
      <w:r w:rsidR="005137C1">
        <w:rPr>
          <w:sz w:val="24"/>
        </w:rPr>
        <w:t>i</w:t>
      </w:r>
      <w:r w:rsidR="004465F8">
        <w:rPr>
          <w:sz w:val="24"/>
        </w:rPr>
        <w:t>strict Manager</w:t>
      </w:r>
      <w:r w:rsidR="005137C1">
        <w:rPr>
          <w:sz w:val="24"/>
        </w:rPr>
        <w:t xml:space="preserve">, Waste Management of </w:t>
      </w:r>
      <w:r w:rsidR="004465F8">
        <w:rPr>
          <w:sz w:val="24"/>
        </w:rPr>
        <w:t>Greater Wenatchee</w:t>
      </w:r>
    </w:p>
    <w:p w:rsidR="00756E08" w:rsidRPr="00045270" w:rsidRDefault="00756E08" w:rsidP="00F35C3E">
      <w:pPr>
        <w:spacing w:after="0" w:line="240" w:lineRule="auto"/>
        <w:outlineLvl w:val="0"/>
      </w:pPr>
    </w:p>
    <w:sectPr w:rsidR="00756E08" w:rsidRPr="00045270" w:rsidSect="00A84DB1">
      <w:headerReference w:type="default" r:id="rId12"/>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60" w:rsidRDefault="006B5860" w:rsidP="00A43F79">
      <w:pPr>
        <w:spacing w:after="0" w:line="240" w:lineRule="auto"/>
      </w:pPr>
      <w:r>
        <w:separator/>
      </w:r>
    </w:p>
  </w:endnote>
  <w:endnote w:type="continuationSeparator" w:id="0">
    <w:p w:rsidR="006B5860" w:rsidRDefault="006B5860" w:rsidP="00A4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60" w:rsidRDefault="006B5860" w:rsidP="00A43F79">
      <w:pPr>
        <w:spacing w:after="0" w:line="240" w:lineRule="auto"/>
      </w:pPr>
      <w:r>
        <w:separator/>
      </w:r>
    </w:p>
  </w:footnote>
  <w:footnote w:type="continuationSeparator" w:id="0">
    <w:p w:rsidR="006B5860" w:rsidRDefault="006B5860" w:rsidP="00A43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53" w:rsidRDefault="00744A53" w:rsidP="00A43F7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3C"/>
    <w:rsid w:val="0003571D"/>
    <w:rsid w:val="00045270"/>
    <w:rsid w:val="00061E68"/>
    <w:rsid w:val="00067B8C"/>
    <w:rsid w:val="00083583"/>
    <w:rsid w:val="00084F3C"/>
    <w:rsid w:val="000A1EFE"/>
    <w:rsid w:val="000B6901"/>
    <w:rsid w:val="00116947"/>
    <w:rsid w:val="001B2F34"/>
    <w:rsid w:val="00212D52"/>
    <w:rsid w:val="0022354D"/>
    <w:rsid w:val="00224C42"/>
    <w:rsid w:val="00225B50"/>
    <w:rsid w:val="00263318"/>
    <w:rsid w:val="00276831"/>
    <w:rsid w:val="002943F9"/>
    <w:rsid w:val="002A1D38"/>
    <w:rsid w:val="002A4EF1"/>
    <w:rsid w:val="002C1AB7"/>
    <w:rsid w:val="00320EAD"/>
    <w:rsid w:val="00321501"/>
    <w:rsid w:val="00360620"/>
    <w:rsid w:val="00387113"/>
    <w:rsid w:val="0039109C"/>
    <w:rsid w:val="003D79CC"/>
    <w:rsid w:val="004326CE"/>
    <w:rsid w:val="00437287"/>
    <w:rsid w:val="004465F8"/>
    <w:rsid w:val="004779FD"/>
    <w:rsid w:val="004A7057"/>
    <w:rsid w:val="004B103B"/>
    <w:rsid w:val="004E07D3"/>
    <w:rsid w:val="004E73FD"/>
    <w:rsid w:val="005111E2"/>
    <w:rsid w:val="005137C1"/>
    <w:rsid w:val="00544386"/>
    <w:rsid w:val="005F6782"/>
    <w:rsid w:val="006B5860"/>
    <w:rsid w:val="006F0CFE"/>
    <w:rsid w:val="00705780"/>
    <w:rsid w:val="00732F4F"/>
    <w:rsid w:val="0073603C"/>
    <w:rsid w:val="0074069D"/>
    <w:rsid w:val="00744A53"/>
    <w:rsid w:val="00756E08"/>
    <w:rsid w:val="00767D37"/>
    <w:rsid w:val="00815761"/>
    <w:rsid w:val="0088471B"/>
    <w:rsid w:val="008921E1"/>
    <w:rsid w:val="0092090E"/>
    <w:rsid w:val="00924483"/>
    <w:rsid w:val="0094641D"/>
    <w:rsid w:val="009E788C"/>
    <w:rsid w:val="00A31B02"/>
    <w:rsid w:val="00A43F79"/>
    <w:rsid w:val="00A846D3"/>
    <w:rsid w:val="00A84DB1"/>
    <w:rsid w:val="00AA0C64"/>
    <w:rsid w:val="00AD448A"/>
    <w:rsid w:val="00BD6CA5"/>
    <w:rsid w:val="00C1014E"/>
    <w:rsid w:val="00C802BC"/>
    <w:rsid w:val="00CA3FDF"/>
    <w:rsid w:val="00CB086C"/>
    <w:rsid w:val="00CB7ADA"/>
    <w:rsid w:val="00CE516C"/>
    <w:rsid w:val="00D05E86"/>
    <w:rsid w:val="00D138C7"/>
    <w:rsid w:val="00D6674D"/>
    <w:rsid w:val="00D8735E"/>
    <w:rsid w:val="00E15972"/>
    <w:rsid w:val="00E25591"/>
    <w:rsid w:val="00E35C8B"/>
    <w:rsid w:val="00E4400C"/>
    <w:rsid w:val="00E91D9A"/>
    <w:rsid w:val="00EA61CA"/>
    <w:rsid w:val="00ED7D4E"/>
    <w:rsid w:val="00EF2284"/>
    <w:rsid w:val="00F35C3E"/>
    <w:rsid w:val="00F52A57"/>
    <w:rsid w:val="00FC68F6"/>
    <w:rsid w:val="00FD71DF"/>
    <w:rsid w:val="00FE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utc.wa.gov"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tc.wa.gov/comment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DDD9AAE2EC6444BB26E33FC8EC1FEA" ma:contentTypeVersion="139" ma:contentTypeDescription="" ma:contentTypeScope="" ma:versionID="9947aa7cf80ddb4f82773038a90040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2012-04-09T07:00:00+00:00</OpenedDate>
    <Date1 xmlns="dc463f71-b30c-4ab2-9473-d307f9d35888">2012-04-09T07:00:00+00:00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0AED85-92F8-4CB5-BD6E-B672DBE90D3F}"/>
</file>

<file path=customXml/itemProps2.xml><?xml version="1.0" encoding="utf-8"?>
<ds:datastoreItem xmlns:ds="http://schemas.openxmlformats.org/officeDocument/2006/customXml" ds:itemID="{2B5CAD61-D35B-4322-9BA2-2A66E14CC8DC}"/>
</file>

<file path=customXml/itemProps3.xml><?xml version="1.0" encoding="utf-8"?>
<ds:datastoreItem xmlns:ds="http://schemas.openxmlformats.org/officeDocument/2006/customXml" ds:itemID="{A7A59AA4-399D-4A60-A587-41587E0A16F6}"/>
</file>

<file path=customXml/itemProps4.xml><?xml version="1.0" encoding="utf-8"?>
<ds:datastoreItem xmlns:ds="http://schemas.openxmlformats.org/officeDocument/2006/customXml" ds:itemID="{DB0949D6-35B3-4BC6-BEB4-6CAA6BE1967E}"/>
</file>

<file path=customXml/itemProps5.xml><?xml version="1.0" encoding="utf-8"?>
<ds:datastoreItem xmlns:ds="http://schemas.openxmlformats.org/officeDocument/2006/customXml" ds:itemID="{26569A15-2522-46C2-89DB-3AFB989E55A0}"/>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2616</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Robins</dc:creator>
  <cp:keywords/>
  <dc:description/>
  <cp:lastModifiedBy>Catherine Taliaferro</cp:lastModifiedBy>
  <cp:revision>2</cp:revision>
  <cp:lastPrinted>2012-04-09T16:56:00Z</cp:lastPrinted>
  <dcterms:created xsi:type="dcterms:W3CDTF">2012-04-10T21:22:00Z</dcterms:created>
  <dcterms:modified xsi:type="dcterms:W3CDTF">2012-04-10T21:22:00Z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0x0101006E56B4D1795A2E4DB2F0B01679ED314A002BDDD9AAE2EC6444BB26E33FC8EC1FEA</vt:lpwstr>
  </property>
  <property fmtid="{D5CDD505-2E9C-101B-9397-08002B2CF9AE}" pid="3" name="_docset_NoMedatataSyncRequired">
    <vt:lpwstr>False</vt:lpwstr>
  </property>
</Properties>
</file>