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D3" w:rsidRPr="006A6DA0" w:rsidRDefault="009B5E05" w:rsidP="004A182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[Service Date January 5, 2012]</w:t>
      </w:r>
      <w:bookmarkStart w:id="0" w:name="_GoBack"/>
      <w:bookmarkEnd w:id="0"/>
    </w:p>
    <w:p w:rsidR="004A1826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753DF" w:rsidRPr="000F3D2E" w:rsidRDefault="000753D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F3D2E" w:rsidRDefault="000F3D2E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F3D2E" w:rsidRDefault="00D01547" w:rsidP="007A1362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January 5</w:t>
      </w:r>
      <w:r w:rsidR="000F3D2E">
        <w:rPr>
          <w:rFonts w:ascii="Times New Roman" w:hAnsi="Times New Roman" w:cs="Times New Roman"/>
          <w:sz w:val="25"/>
          <w:szCs w:val="25"/>
        </w:rPr>
        <w:t>, 201</w:t>
      </w:r>
      <w:r w:rsidR="00D029A8">
        <w:rPr>
          <w:rFonts w:ascii="Times New Roman" w:hAnsi="Times New Roman" w:cs="Times New Roman"/>
          <w:sz w:val="25"/>
          <w:szCs w:val="25"/>
        </w:rPr>
        <w:t>2</w:t>
      </w:r>
    </w:p>
    <w:p w:rsidR="000F3D2E" w:rsidRPr="000F3D2E" w:rsidRDefault="000F3D2E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D01547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WORKSHOP</w:t>
      </w:r>
      <w:r w:rsidR="00D0154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F72EB">
        <w:rPr>
          <w:rFonts w:ascii="Times New Roman" w:hAnsi="Times New Roman" w:cs="Times New Roman"/>
          <w:b/>
          <w:sz w:val="25"/>
          <w:szCs w:val="25"/>
        </w:rPr>
        <w:t>ISSUES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83408B" w:rsidRDefault="0083408B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83408B" w:rsidRDefault="007A1362" w:rsidP="00493E60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727F8A">
        <w:rPr>
          <w:rFonts w:ascii="Times New Roman" w:hAnsi="Times New Roman" w:cs="Times New Roman"/>
          <w:sz w:val="25"/>
          <w:szCs w:val="25"/>
        </w:rPr>
        <w:t>Recycling Revenue Sharing, Docket TG-11</w:t>
      </w:r>
      <w:r w:rsidR="002523E7">
        <w:rPr>
          <w:rFonts w:ascii="Times New Roman" w:hAnsi="Times New Roman" w:cs="Times New Roman"/>
          <w:sz w:val="25"/>
          <w:szCs w:val="25"/>
        </w:rPr>
        <w:t>2162</w:t>
      </w:r>
    </w:p>
    <w:p w:rsidR="0083408B" w:rsidRDefault="0083408B" w:rsidP="007538F5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D71BE8" w:rsidRP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A1362">
        <w:rPr>
          <w:rFonts w:ascii="Times New Roman" w:hAnsi="Times New Roman" w:cs="Times New Roman"/>
          <w:sz w:val="25"/>
          <w:szCs w:val="25"/>
        </w:rPr>
        <w:t>TO ALL INTERESTED PERSONS: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EF5ECA" w:rsidRDefault="00D71BE8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0F3D2E">
        <w:rPr>
          <w:rFonts w:ascii="Times New Roman" w:hAnsi="Times New Roman" w:cs="Times New Roman"/>
          <w:sz w:val="25"/>
          <w:szCs w:val="25"/>
        </w:rPr>
        <w:t xml:space="preserve">On </w:t>
      </w:r>
      <w:r w:rsidR="00D01547">
        <w:rPr>
          <w:rFonts w:ascii="Times New Roman" w:hAnsi="Times New Roman" w:cs="Times New Roman"/>
          <w:sz w:val="25"/>
          <w:szCs w:val="25"/>
        </w:rPr>
        <w:t xml:space="preserve">December 20, 2011, the </w:t>
      </w:r>
      <w:r w:rsidR="00727F8A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Pr="000F3D2E">
        <w:rPr>
          <w:rFonts w:ascii="Times New Roman" w:hAnsi="Times New Roman" w:cs="Times New Roman"/>
          <w:sz w:val="25"/>
          <w:szCs w:val="25"/>
        </w:rPr>
        <w:t xml:space="preserve">Commission </w:t>
      </w:r>
      <w:r w:rsidR="00727F8A">
        <w:rPr>
          <w:rFonts w:ascii="Times New Roman" w:hAnsi="Times New Roman" w:cs="Times New Roman"/>
          <w:sz w:val="25"/>
          <w:szCs w:val="25"/>
        </w:rPr>
        <w:t xml:space="preserve">(Commission) </w:t>
      </w:r>
      <w:r w:rsidR="00D01547">
        <w:rPr>
          <w:rFonts w:ascii="Times New Roman" w:hAnsi="Times New Roman" w:cs="Times New Roman"/>
          <w:sz w:val="25"/>
          <w:szCs w:val="25"/>
        </w:rPr>
        <w:t xml:space="preserve">issued a Notice of Workshop and Notice of Recessed Open Meeting </w:t>
      </w:r>
      <w:r w:rsidR="00D029A8">
        <w:rPr>
          <w:rFonts w:ascii="Times New Roman" w:hAnsi="Times New Roman" w:cs="Times New Roman"/>
          <w:sz w:val="25"/>
          <w:szCs w:val="25"/>
        </w:rPr>
        <w:t>for</w:t>
      </w:r>
      <w:r w:rsidR="00D01547">
        <w:rPr>
          <w:rFonts w:ascii="Times New Roman" w:hAnsi="Times New Roman" w:cs="Times New Roman"/>
          <w:sz w:val="25"/>
          <w:szCs w:val="25"/>
        </w:rPr>
        <w:t xml:space="preserve"> January 9, 2012, notifying interested persons that the Commission </w:t>
      </w:r>
      <w:r w:rsidRPr="000F3D2E">
        <w:rPr>
          <w:rFonts w:ascii="Times New Roman" w:hAnsi="Times New Roman" w:cs="Times New Roman"/>
          <w:sz w:val="25"/>
          <w:szCs w:val="25"/>
        </w:rPr>
        <w:t xml:space="preserve">will conduct a recessed open meeting </w:t>
      </w:r>
      <w:r w:rsidR="0006458A">
        <w:rPr>
          <w:rFonts w:ascii="Times New Roman" w:hAnsi="Times New Roman" w:cs="Times New Roman"/>
          <w:sz w:val="25"/>
          <w:szCs w:val="25"/>
        </w:rPr>
        <w:t>in the form of</w:t>
      </w:r>
      <w:r w:rsidRPr="000F3D2E">
        <w:rPr>
          <w:rFonts w:ascii="Times New Roman" w:hAnsi="Times New Roman" w:cs="Times New Roman"/>
          <w:sz w:val="25"/>
          <w:szCs w:val="25"/>
        </w:rPr>
        <w:t xml:space="preserve"> a workshop</w:t>
      </w:r>
      <w:r w:rsidR="005325CC">
        <w:rPr>
          <w:rFonts w:ascii="Times New Roman" w:hAnsi="Times New Roman" w:cs="Times New Roman"/>
          <w:sz w:val="25"/>
          <w:szCs w:val="25"/>
        </w:rPr>
        <w:t xml:space="preserve"> </w:t>
      </w:r>
      <w:r w:rsidR="00493E60">
        <w:rPr>
          <w:rFonts w:ascii="Times New Roman" w:hAnsi="Times New Roman" w:cs="Times New Roman"/>
          <w:sz w:val="25"/>
          <w:szCs w:val="25"/>
        </w:rPr>
        <w:t xml:space="preserve">on </w:t>
      </w:r>
      <w:r w:rsidR="00C70F15">
        <w:rPr>
          <w:rFonts w:ascii="Times New Roman" w:hAnsi="Times New Roman" w:cs="Times New Roman"/>
          <w:sz w:val="25"/>
          <w:szCs w:val="25"/>
        </w:rPr>
        <w:t>recycling revenue sharing programs operated by regulated solid waste collection companies</w:t>
      </w:r>
      <w:r w:rsidR="005325CC">
        <w:rPr>
          <w:rFonts w:ascii="Times New Roman" w:hAnsi="Times New Roman" w:cs="Times New Roman"/>
          <w:sz w:val="25"/>
          <w:szCs w:val="25"/>
        </w:rPr>
        <w:t>.</w:t>
      </w:r>
      <w:r w:rsidR="006012CC" w:rsidRPr="000F3D2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EF5ECA" w:rsidRDefault="00EF5ECA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Pr="000F3D2E" w:rsidRDefault="00D01547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Persons participating in the workshop should be prepared to discuss the following issues:</w:t>
      </w: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B3446C" w:rsidRDefault="00B253E0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I.  Recycling Revenue Sharing Plans</w:t>
      </w:r>
    </w:p>
    <w:p w:rsidR="00B253E0" w:rsidRDefault="00B253E0" w:rsidP="00B253E0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B253E0" w:rsidRDefault="005C4A0B" w:rsidP="00B253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What is t</w:t>
      </w:r>
      <w:r w:rsidR="00EF5ECA">
        <w:rPr>
          <w:rFonts w:ascii="Times New Roman" w:hAnsi="Times New Roman" w:cs="Times New Roman"/>
          <w:sz w:val="25"/>
          <w:szCs w:val="25"/>
        </w:rPr>
        <w:t>he m</w:t>
      </w:r>
      <w:r w:rsidR="00B253E0">
        <w:rPr>
          <w:rFonts w:ascii="Times New Roman" w:hAnsi="Times New Roman" w:cs="Times New Roman"/>
          <w:sz w:val="25"/>
          <w:szCs w:val="25"/>
        </w:rPr>
        <w:t>eaning of “increase recycling” under RCW 81.77.185</w:t>
      </w:r>
      <w:r>
        <w:rPr>
          <w:rFonts w:ascii="Times New Roman" w:hAnsi="Times New Roman" w:cs="Times New Roman"/>
          <w:sz w:val="25"/>
          <w:szCs w:val="25"/>
        </w:rPr>
        <w:t>?</w:t>
      </w:r>
    </w:p>
    <w:p w:rsidR="00B253E0" w:rsidRDefault="00EF5ECA" w:rsidP="00B253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What are p</w:t>
      </w:r>
      <w:r w:rsidR="00B253E0">
        <w:rPr>
          <w:rFonts w:ascii="Times New Roman" w:hAnsi="Times New Roman" w:cs="Times New Roman"/>
          <w:sz w:val="25"/>
          <w:szCs w:val="25"/>
        </w:rPr>
        <w:t xml:space="preserve">ermissible expenditures under </w:t>
      </w:r>
      <w:r>
        <w:rPr>
          <w:rFonts w:ascii="Times New Roman" w:hAnsi="Times New Roman" w:cs="Times New Roman"/>
          <w:sz w:val="25"/>
          <w:szCs w:val="25"/>
        </w:rPr>
        <w:t xml:space="preserve">revenue sharing </w:t>
      </w:r>
      <w:r w:rsidR="00B253E0">
        <w:rPr>
          <w:rFonts w:ascii="Times New Roman" w:hAnsi="Times New Roman" w:cs="Times New Roman"/>
          <w:sz w:val="25"/>
          <w:szCs w:val="25"/>
        </w:rPr>
        <w:t>plans</w:t>
      </w:r>
      <w:r w:rsidR="005C4A0B">
        <w:rPr>
          <w:rFonts w:ascii="Times New Roman" w:hAnsi="Times New Roman" w:cs="Times New Roman"/>
          <w:sz w:val="25"/>
          <w:szCs w:val="25"/>
        </w:rPr>
        <w:t>?</w:t>
      </w:r>
    </w:p>
    <w:p w:rsidR="00B253E0" w:rsidRDefault="00A63391" w:rsidP="00B253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What </w:t>
      </w:r>
      <w:r w:rsidR="00212760">
        <w:rPr>
          <w:rFonts w:ascii="Times New Roman" w:hAnsi="Times New Roman" w:cs="Times New Roman"/>
          <w:sz w:val="25"/>
          <w:szCs w:val="25"/>
        </w:rPr>
        <w:t xml:space="preserve">types of expenditures </w:t>
      </w:r>
      <w:r>
        <w:rPr>
          <w:rFonts w:ascii="Times New Roman" w:hAnsi="Times New Roman" w:cs="Times New Roman"/>
          <w:sz w:val="25"/>
          <w:szCs w:val="25"/>
        </w:rPr>
        <w:t>should be in</w:t>
      </w:r>
      <w:r w:rsidR="00212760">
        <w:rPr>
          <w:rFonts w:ascii="Times New Roman" w:hAnsi="Times New Roman" w:cs="Times New Roman"/>
          <w:sz w:val="25"/>
          <w:szCs w:val="25"/>
        </w:rPr>
        <w:t>cluded in</w:t>
      </w:r>
      <w:r>
        <w:rPr>
          <w:rFonts w:ascii="Times New Roman" w:hAnsi="Times New Roman" w:cs="Times New Roman"/>
          <w:sz w:val="25"/>
          <w:szCs w:val="25"/>
        </w:rPr>
        <w:t xml:space="preserve"> base rates rather than funded with retained revenues</w:t>
      </w:r>
      <w:r w:rsidR="005C4A0B">
        <w:rPr>
          <w:rFonts w:ascii="Times New Roman" w:hAnsi="Times New Roman" w:cs="Times New Roman"/>
          <w:sz w:val="25"/>
          <w:szCs w:val="25"/>
        </w:rPr>
        <w:t>?</w:t>
      </w:r>
    </w:p>
    <w:p w:rsidR="00EF5ECA" w:rsidRDefault="00A63391" w:rsidP="00B253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What types and </w:t>
      </w:r>
      <w:r w:rsidR="00EF5ECA">
        <w:rPr>
          <w:rFonts w:ascii="Times New Roman" w:hAnsi="Times New Roman" w:cs="Times New Roman"/>
          <w:sz w:val="25"/>
          <w:szCs w:val="25"/>
        </w:rPr>
        <w:t>amount</w:t>
      </w:r>
      <w:r>
        <w:rPr>
          <w:rFonts w:ascii="Times New Roman" w:hAnsi="Times New Roman" w:cs="Times New Roman"/>
          <w:sz w:val="25"/>
          <w:szCs w:val="25"/>
        </w:rPr>
        <w:t>s</w:t>
      </w:r>
      <w:r w:rsidR="00EF5ECA">
        <w:rPr>
          <w:rFonts w:ascii="Times New Roman" w:hAnsi="Times New Roman" w:cs="Times New Roman"/>
          <w:sz w:val="25"/>
          <w:szCs w:val="25"/>
        </w:rPr>
        <w:t xml:space="preserve"> of performance incentives</w:t>
      </w:r>
      <w:r>
        <w:rPr>
          <w:rFonts w:ascii="Times New Roman" w:hAnsi="Times New Roman" w:cs="Times New Roman"/>
          <w:sz w:val="25"/>
          <w:szCs w:val="25"/>
        </w:rPr>
        <w:t xml:space="preserve"> are acceptable</w:t>
      </w:r>
      <w:r w:rsidR="005C4A0B">
        <w:rPr>
          <w:rFonts w:ascii="Times New Roman" w:hAnsi="Times New Roman" w:cs="Times New Roman"/>
          <w:sz w:val="25"/>
          <w:szCs w:val="25"/>
        </w:rPr>
        <w:t>?</w:t>
      </w:r>
    </w:p>
    <w:p w:rsidR="00EF5ECA" w:rsidRDefault="005C4A0B" w:rsidP="00B253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Is </w:t>
      </w:r>
      <w:r w:rsidR="00A63391">
        <w:rPr>
          <w:rFonts w:ascii="Times New Roman" w:hAnsi="Times New Roman" w:cs="Times New Roman"/>
          <w:sz w:val="25"/>
          <w:szCs w:val="25"/>
        </w:rPr>
        <w:t xml:space="preserve">a </w:t>
      </w:r>
      <w:r>
        <w:rPr>
          <w:rFonts w:ascii="Times New Roman" w:hAnsi="Times New Roman" w:cs="Times New Roman"/>
          <w:sz w:val="25"/>
          <w:szCs w:val="25"/>
        </w:rPr>
        <w:t xml:space="preserve">general </w:t>
      </w:r>
      <w:r w:rsidR="00EF5ECA">
        <w:rPr>
          <w:rFonts w:ascii="Times New Roman" w:hAnsi="Times New Roman" w:cs="Times New Roman"/>
          <w:sz w:val="25"/>
          <w:szCs w:val="25"/>
        </w:rPr>
        <w:t>return on plan expenditures</w:t>
      </w:r>
      <w:r w:rsidR="00A63391">
        <w:rPr>
          <w:rFonts w:ascii="Times New Roman" w:hAnsi="Times New Roman" w:cs="Times New Roman"/>
          <w:sz w:val="25"/>
          <w:szCs w:val="25"/>
        </w:rPr>
        <w:t xml:space="preserve"> permissible</w:t>
      </w:r>
      <w:r w:rsidR="00212760">
        <w:rPr>
          <w:rFonts w:ascii="Times New Roman" w:hAnsi="Times New Roman" w:cs="Times New Roman"/>
          <w:sz w:val="25"/>
          <w:szCs w:val="25"/>
        </w:rPr>
        <w:t>, and if so, under what circumstances and at what levels</w:t>
      </w:r>
      <w:r>
        <w:rPr>
          <w:rFonts w:ascii="Times New Roman" w:hAnsi="Times New Roman" w:cs="Times New Roman"/>
          <w:sz w:val="25"/>
          <w:szCs w:val="25"/>
        </w:rPr>
        <w:t>?</w:t>
      </w:r>
    </w:p>
    <w:p w:rsidR="00B3446C" w:rsidRDefault="00B3446C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Default="00B3446C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II</w:t>
      </w:r>
      <w:r w:rsidR="002D652A" w:rsidRPr="000F3D2E">
        <w:rPr>
          <w:rFonts w:ascii="Times New Roman" w:hAnsi="Times New Roman" w:cs="Times New Roman"/>
          <w:sz w:val="25"/>
          <w:szCs w:val="25"/>
        </w:rPr>
        <w:t xml:space="preserve">.  </w:t>
      </w:r>
      <w:r>
        <w:rPr>
          <w:rFonts w:ascii="Times New Roman" w:hAnsi="Times New Roman" w:cs="Times New Roman"/>
          <w:sz w:val="25"/>
          <w:szCs w:val="25"/>
        </w:rPr>
        <w:t>Process Issues</w:t>
      </w:r>
    </w:p>
    <w:p w:rsidR="00B3446C" w:rsidRDefault="00B3446C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B3446C" w:rsidRDefault="00A63391" w:rsidP="00B344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What is the r</w:t>
      </w:r>
      <w:r w:rsidR="00B3446C">
        <w:rPr>
          <w:rFonts w:ascii="Times New Roman" w:hAnsi="Times New Roman" w:cs="Times New Roman"/>
          <w:sz w:val="25"/>
          <w:szCs w:val="25"/>
        </w:rPr>
        <w:t>ole of the Counties under RCW 81.77.185</w:t>
      </w:r>
      <w:r w:rsidR="005C4A0B">
        <w:rPr>
          <w:rFonts w:ascii="Times New Roman" w:hAnsi="Times New Roman" w:cs="Times New Roman"/>
          <w:sz w:val="25"/>
          <w:szCs w:val="25"/>
        </w:rPr>
        <w:t>?</w:t>
      </w:r>
    </w:p>
    <w:p w:rsidR="00B3446C" w:rsidRDefault="00A63391" w:rsidP="00B344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What is the r</w:t>
      </w:r>
      <w:r w:rsidR="00B3446C">
        <w:rPr>
          <w:rFonts w:ascii="Times New Roman" w:hAnsi="Times New Roman" w:cs="Times New Roman"/>
          <w:sz w:val="25"/>
          <w:szCs w:val="25"/>
        </w:rPr>
        <w:t xml:space="preserve">ole of Staff in </w:t>
      </w:r>
      <w:r w:rsidR="00B253E0">
        <w:rPr>
          <w:rFonts w:ascii="Times New Roman" w:hAnsi="Times New Roman" w:cs="Times New Roman"/>
          <w:sz w:val="25"/>
          <w:szCs w:val="25"/>
        </w:rPr>
        <w:t>development and County review of plans</w:t>
      </w:r>
      <w:r w:rsidR="005C4A0B">
        <w:rPr>
          <w:rFonts w:ascii="Times New Roman" w:hAnsi="Times New Roman" w:cs="Times New Roman"/>
          <w:sz w:val="25"/>
          <w:szCs w:val="25"/>
        </w:rPr>
        <w:t>?</w:t>
      </w:r>
    </w:p>
    <w:p w:rsidR="00B3446C" w:rsidRDefault="00A63391" w:rsidP="00B344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When and what must companies file </w:t>
      </w:r>
      <w:r w:rsidR="00B3446C">
        <w:rPr>
          <w:rFonts w:ascii="Times New Roman" w:hAnsi="Times New Roman" w:cs="Times New Roman"/>
          <w:sz w:val="25"/>
          <w:szCs w:val="25"/>
        </w:rPr>
        <w:t>with the Commission</w:t>
      </w:r>
      <w:r w:rsidR="00A030CD">
        <w:rPr>
          <w:rFonts w:ascii="Times New Roman" w:hAnsi="Times New Roman" w:cs="Times New Roman"/>
          <w:sz w:val="25"/>
          <w:szCs w:val="25"/>
        </w:rPr>
        <w:t>, including but not limited to time frames needed for review of filings</w:t>
      </w:r>
      <w:r w:rsidR="005C4A0B">
        <w:rPr>
          <w:rFonts w:ascii="Times New Roman" w:hAnsi="Times New Roman" w:cs="Times New Roman"/>
          <w:sz w:val="25"/>
          <w:szCs w:val="25"/>
        </w:rPr>
        <w:t>?</w:t>
      </w:r>
    </w:p>
    <w:p w:rsidR="00EF5ECA" w:rsidRPr="00EF5ECA" w:rsidRDefault="00A63391" w:rsidP="00EF5E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How does a company make the r</w:t>
      </w:r>
      <w:r w:rsidR="00EF5ECA">
        <w:rPr>
          <w:rFonts w:ascii="Times New Roman" w:hAnsi="Times New Roman" w:cs="Times New Roman"/>
          <w:sz w:val="25"/>
          <w:szCs w:val="25"/>
        </w:rPr>
        <w:t>equisite demonstration of how revenues will be used to increase recycling</w:t>
      </w:r>
      <w:r w:rsidR="005C4A0B">
        <w:rPr>
          <w:rFonts w:ascii="Times New Roman" w:hAnsi="Times New Roman" w:cs="Times New Roman"/>
          <w:sz w:val="25"/>
          <w:szCs w:val="25"/>
        </w:rPr>
        <w:t>?</w:t>
      </w:r>
    </w:p>
    <w:p w:rsidR="00D029A8" w:rsidRDefault="00D029A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4A1826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B3446C" w:rsidRDefault="00B3446C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</w:t>
      </w:r>
      <w:r w:rsidR="00EF5ECA">
        <w:rPr>
          <w:rFonts w:ascii="Times New Roman" w:hAnsi="Times New Roman" w:cs="Times New Roman"/>
          <w:sz w:val="25"/>
          <w:szCs w:val="25"/>
        </w:rPr>
        <w:t>II</w:t>
      </w:r>
      <w:r>
        <w:rPr>
          <w:rFonts w:ascii="Times New Roman" w:hAnsi="Times New Roman" w:cs="Times New Roman"/>
          <w:sz w:val="25"/>
          <w:szCs w:val="25"/>
        </w:rPr>
        <w:t>.  Next Steps</w:t>
      </w:r>
    </w:p>
    <w:p w:rsidR="00B3446C" w:rsidRDefault="00B3446C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B3446C" w:rsidRDefault="00B3446C" w:rsidP="00B344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Rulemaking, Interpretive and Policy Statement, </w:t>
      </w:r>
      <w:r w:rsidR="00B253E0">
        <w:rPr>
          <w:rFonts w:ascii="Times New Roman" w:hAnsi="Times New Roman" w:cs="Times New Roman"/>
          <w:sz w:val="25"/>
          <w:szCs w:val="25"/>
        </w:rPr>
        <w:t>and/</w:t>
      </w:r>
      <w:r>
        <w:rPr>
          <w:rFonts w:ascii="Times New Roman" w:hAnsi="Times New Roman" w:cs="Times New Roman"/>
          <w:sz w:val="25"/>
          <w:szCs w:val="25"/>
        </w:rPr>
        <w:t>or Adjudications</w:t>
      </w:r>
    </w:p>
    <w:p w:rsidR="00B3446C" w:rsidRDefault="00B253E0" w:rsidP="00B344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Opportunities to provide additional comments</w:t>
      </w:r>
    </w:p>
    <w:p w:rsidR="00B3446C" w:rsidRPr="000F3D2E" w:rsidRDefault="00B3446C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65DF3" w:rsidRDefault="00405C2D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Workshop participants may raise additional issues </w:t>
      </w:r>
      <w:r w:rsidR="007E79C0">
        <w:rPr>
          <w:rFonts w:ascii="Times New Roman" w:hAnsi="Times New Roman" w:cs="Times New Roman"/>
          <w:sz w:val="25"/>
          <w:szCs w:val="25"/>
        </w:rPr>
        <w:t xml:space="preserve">for discussion </w:t>
      </w:r>
      <w:r>
        <w:rPr>
          <w:rFonts w:ascii="Times New Roman" w:hAnsi="Times New Roman" w:cs="Times New Roman"/>
          <w:sz w:val="25"/>
          <w:szCs w:val="25"/>
        </w:rPr>
        <w:t xml:space="preserve">to the extent that time allows.  </w:t>
      </w:r>
      <w:r w:rsidR="005325CC">
        <w:rPr>
          <w:rFonts w:ascii="Times New Roman" w:hAnsi="Times New Roman" w:cs="Times New Roman"/>
          <w:sz w:val="25"/>
          <w:szCs w:val="25"/>
        </w:rPr>
        <w:t xml:space="preserve">If you have questions </w:t>
      </w:r>
      <w:r w:rsidR="00465DF3" w:rsidRPr="000F3D2E">
        <w:rPr>
          <w:rFonts w:ascii="Times New Roman" w:hAnsi="Times New Roman" w:cs="Times New Roman"/>
          <w:sz w:val="25"/>
          <w:szCs w:val="25"/>
        </w:rPr>
        <w:t>regarding the workshop</w:t>
      </w:r>
      <w:r w:rsidR="005325CC">
        <w:rPr>
          <w:rFonts w:ascii="Times New Roman" w:hAnsi="Times New Roman" w:cs="Times New Roman"/>
          <w:sz w:val="25"/>
          <w:szCs w:val="25"/>
        </w:rPr>
        <w:t xml:space="preserve">, you may contact </w:t>
      </w:r>
      <w:r w:rsidR="002D652A">
        <w:rPr>
          <w:rFonts w:ascii="Times New Roman" w:hAnsi="Times New Roman" w:cs="Times New Roman"/>
          <w:sz w:val="25"/>
          <w:szCs w:val="25"/>
        </w:rPr>
        <w:t>David Gomez</w:t>
      </w:r>
      <w:r w:rsidR="005325CC">
        <w:rPr>
          <w:rFonts w:ascii="Times New Roman" w:hAnsi="Times New Roman" w:cs="Times New Roman"/>
          <w:sz w:val="25"/>
          <w:szCs w:val="25"/>
        </w:rPr>
        <w:t xml:space="preserve">, by email at </w:t>
      </w:r>
      <w:hyperlink r:id="rId8" w:history="1">
        <w:r w:rsidR="00727F8A" w:rsidRPr="009247FF">
          <w:rPr>
            <w:rStyle w:val="Hyperlink"/>
            <w:rFonts w:ascii="Times New Roman" w:hAnsi="Times New Roman" w:cs="Times New Roman"/>
            <w:sz w:val="25"/>
            <w:szCs w:val="25"/>
          </w:rPr>
          <w:t>dgomez@utc.wa.gov</w:t>
        </w:r>
      </w:hyperlink>
      <w:r w:rsidR="00727F8A">
        <w:rPr>
          <w:rFonts w:ascii="Times New Roman" w:hAnsi="Times New Roman" w:cs="Times New Roman"/>
          <w:sz w:val="25"/>
          <w:szCs w:val="25"/>
        </w:rPr>
        <w:t xml:space="preserve"> </w:t>
      </w:r>
      <w:r w:rsidR="005325CC">
        <w:rPr>
          <w:rFonts w:ascii="Times New Roman" w:hAnsi="Times New Roman" w:cs="Times New Roman"/>
          <w:sz w:val="25"/>
          <w:szCs w:val="25"/>
        </w:rPr>
        <w:t>or by calling (360) 664-</w:t>
      </w:r>
      <w:r w:rsidR="002D652A">
        <w:rPr>
          <w:rFonts w:ascii="Times New Roman" w:hAnsi="Times New Roman" w:cs="Times New Roman"/>
          <w:sz w:val="25"/>
          <w:szCs w:val="25"/>
        </w:rPr>
        <w:t>1240</w:t>
      </w:r>
      <w:r w:rsidR="005325CC">
        <w:rPr>
          <w:rFonts w:ascii="Times New Roman" w:hAnsi="Times New Roman" w:cs="Times New Roman"/>
          <w:sz w:val="25"/>
          <w:szCs w:val="25"/>
        </w:rPr>
        <w:t>.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930AAB" w:rsidRDefault="00930AAB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34CF9" w:rsidRDefault="001846F4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DAVID W. DANNER</w:t>
      </w:r>
    </w:p>
    <w:p w:rsidR="007A1362" w:rsidRPr="000F3D2E" w:rsidRDefault="00D34CF9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</w:t>
      </w:r>
      <w:r w:rsidR="007A1362">
        <w:rPr>
          <w:rFonts w:ascii="Times New Roman" w:hAnsi="Times New Roman" w:cs="Times New Roman"/>
          <w:sz w:val="25"/>
          <w:szCs w:val="25"/>
        </w:rPr>
        <w:t>ecutive Director and Secretary</w:t>
      </w:r>
    </w:p>
    <w:sectPr w:rsidR="007A1362" w:rsidRPr="000F3D2E" w:rsidSect="000E4CB9">
      <w:headerReference w:type="default" r:id="rId9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68" w:rsidRDefault="00ED4268" w:rsidP="00802444">
      <w:pPr>
        <w:spacing w:after="0" w:line="240" w:lineRule="auto"/>
      </w:pPr>
      <w:r>
        <w:separator/>
      </w:r>
    </w:p>
  </w:endnote>
  <w:endnote w:type="continuationSeparator" w:id="0">
    <w:p w:rsidR="00ED4268" w:rsidRDefault="00ED4268" w:rsidP="008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68" w:rsidRDefault="00ED4268" w:rsidP="00802444">
      <w:pPr>
        <w:spacing w:after="0" w:line="240" w:lineRule="auto"/>
      </w:pPr>
      <w:r>
        <w:separator/>
      </w:r>
    </w:p>
  </w:footnote>
  <w:footnote w:type="continuationSeparator" w:id="0">
    <w:p w:rsidR="00ED4268" w:rsidRDefault="00ED4268" w:rsidP="0080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CC" w:rsidRPr="005325CC" w:rsidRDefault="005325CC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5325CC">
      <w:rPr>
        <w:rFonts w:ascii="Times New Roman" w:hAnsi="Times New Roman" w:cs="Times New Roman"/>
        <w:b/>
        <w:sz w:val="20"/>
        <w:szCs w:val="20"/>
      </w:rPr>
      <w:t>DOCKET TG-11</w:t>
    </w:r>
    <w:r w:rsidR="00D029A8">
      <w:rPr>
        <w:rFonts w:ascii="Times New Roman" w:hAnsi="Times New Roman" w:cs="Times New Roman"/>
        <w:b/>
        <w:sz w:val="20"/>
        <w:szCs w:val="20"/>
      </w:rPr>
      <w:t>2162</w:t>
    </w:r>
    <w:r w:rsidRPr="005325CC">
      <w:rPr>
        <w:rFonts w:ascii="Times New Roman" w:hAnsi="Times New Roman" w:cs="Times New Roman"/>
        <w:b/>
        <w:sz w:val="20"/>
        <w:szCs w:val="20"/>
      </w:rPr>
      <w:tab/>
    </w:r>
    <w:r w:rsidRPr="005325CC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5325CC">
      <w:rPr>
        <w:rFonts w:ascii="Times New Roman" w:hAnsi="Times New Roman" w:cs="Times New Roman"/>
        <w:b/>
        <w:sz w:val="20"/>
        <w:szCs w:val="20"/>
      </w:rPr>
      <w:fldChar w:fldCharType="begin"/>
    </w:r>
    <w:r w:rsidRPr="005325CC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5325CC">
      <w:rPr>
        <w:rFonts w:ascii="Times New Roman" w:hAnsi="Times New Roman" w:cs="Times New Roman"/>
        <w:b/>
        <w:sz w:val="20"/>
        <w:szCs w:val="20"/>
      </w:rPr>
      <w:fldChar w:fldCharType="separate"/>
    </w:r>
    <w:r w:rsidR="009B5E05">
      <w:rPr>
        <w:rFonts w:ascii="Times New Roman" w:hAnsi="Times New Roman" w:cs="Times New Roman"/>
        <w:b/>
        <w:noProof/>
        <w:sz w:val="20"/>
        <w:szCs w:val="20"/>
      </w:rPr>
      <w:t>2</w:t>
    </w:r>
    <w:r w:rsidRPr="005325CC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5325CC" w:rsidRPr="005325CC" w:rsidRDefault="005325CC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21D7C"/>
    <w:multiLevelType w:val="hybridMultilevel"/>
    <w:tmpl w:val="877C3C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9136E64"/>
    <w:multiLevelType w:val="hybridMultilevel"/>
    <w:tmpl w:val="09D0BACA"/>
    <w:lvl w:ilvl="0" w:tplc="CEE49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C55CF5"/>
    <w:multiLevelType w:val="hybridMultilevel"/>
    <w:tmpl w:val="C1A45A4A"/>
    <w:lvl w:ilvl="0" w:tplc="8DC2B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E73E3"/>
    <w:multiLevelType w:val="hybridMultilevel"/>
    <w:tmpl w:val="392A707A"/>
    <w:lvl w:ilvl="0" w:tplc="A4827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76416"/>
    <w:multiLevelType w:val="hybridMultilevel"/>
    <w:tmpl w:val="19D44254"/>
    <w:lvl w:ilvl="0" w:tplc="5A4A3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452C2D"/>
    <w:multiLevelType w:val="hybridMultilevel"/>
    <w:tmpl w:val="81FE964C"/>
    <w:lvl w:ilvl="0" w:tplc="ABAED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8"/>
    <w:rsid w:val="0006458A"/>
    <w:rsid w:val="000753DF"/>
    <w:rsid w:val="000C6ED3"/>
    <w:rsid w:val="000E4CB9"/>
    <w:rsid w:val="000F3D2E"/>
    <w:rsid w:val="0016579B"/>
    <w:rsid w:val="001846F4"/>
    <w:rsid w:val="001D7118"/>
    <w:rsid w:val="00210CE3"/>
    <w:rsid w:val="00212760"/>
    <w:rsid w:val="002523E7"/>
    <w:rsid w:val="002D652A"/>
    <w:rsid w:val="002E41EE"/>
    <w:rsid w:val="00310734"/>
    <w:rsid w:val="00315EB2"/>
    <w:rsid w:val="0036387D"/>
    <w:rsid w:val="00405C2D"/>
    <w:rsid w:val="00465DF3"/>
    <w:rsid w:val="00476F0C"/>
    <w:rsid w:val="00493E60"/>
    <w:rsid w:val="004A1826"/>
    <w:rsid w:val="005325CC"/>
    <w:rsid w:val="00545223"/>
    <w:rsid w:val="005A5F1C"/>
    <w:rsid w:val="005B37E3"/>
    <w:rsid w:val="005C4A0B"/>
    <w:rsid w:val="006012CC"/>
    <w:rsid w:val="006A6DA0"/>
    <w:rsid w:val="00727F8A"/>
    <w:rsid w:val="007538F5"/>
    <w:rsid w:val="007A1362"/>
    <w:rsid w:val="007E79C0"/>
    <w:rsid w:val="00802444"/>
    <w:rsid w:val="0083408B"/>
    <w:rsid w:val="008B3318"/>
    <w:rsid w:val="008B5062"/>
    <w:rsid w:val="00930AAB"/>
    <w:rsid w:val="009B5E05"/>
    <w:rsid w:val="00A030CD"/>
    <w:rsid w:val="00A117E1"/>
    <w:rsid w:val="00A63391"/>
    <w:rsid w:val="00AF72EB"/>
    <w:rsid w:val="00B253E0"/>
    <w:rsid w:val="00B26D47"/>
    <w:rsid w:val="00B3446C"/>
    <w:rsid w:val="00B5465A"/>
    <w:rsid w:val="00BF3EE9"/>
    <w:rsid w:val="00C4045C"/>
    <w:rsid w:val="00C50C0D"/>
    <w:rsid w:val="00C70F15"/>
    <w:rsid w:val="00D01547"/>
    <w:rsid w:val="00D029A8"/>
    <w:rsid w:val="00D34CF9"/>
    <w:rsid w:val="00D71BE8"/>
    <w:rsid w:val="00E142F9"/>
    <w:rsid w:val="00E65F6E"/>
    <w:rsid w:val="00EA608C"/>
    <w:rsid w:val="00ED4268"/>
    <w:rsid w:val="00ED620B"/>
    <w:rsid w:val="00EE77B6"/>
    <w:rsid w:val="00EF5ECA"/>
    <w:rsid w:val="00F0268E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mez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2011-12-19T08:00:00+00:00</OpenedDate>
    <Date1 xmlns="dc463f71-b30c-4ab2-9473-d307f9d35888">2012-01-05T08:00:00+00:00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112162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66870FCA095A4CA50F3F6BC2D6ED3A" ma:contentTypeVersion="135" ma:contentTypeDescription="" ma:contentTypeScope="" ma:versionID="01673f674df49f87291a0acff391e6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4EE98-EF97-420E-961D-F4BFF6B18553}"/>
</file>

<file path=customXml/itemProps2.xml><?xml version="1.0" encoding="utf-8"?>
<ds:datastoreItem xmlns:ds="http://schemas.openxmlformats.org/officeDocument/2006/customXml" ds:itemID="{8DF7CC13-671E-4705-9896-A89C08E6AC79}"/>
</file>

<file path=customXml/itemProps3.xml><?xml version="1.0" encoding="utf-8"?>
<ds:datastoreItem xmlns:ds="http://schemas.openxmlformats.org/officeDocument/2006/customXml" ds:itemID="{B0E61A14-9DFF-454C-82D3-080D62B34821}"/>
</file>

<file path=customXml/itemProps4.xml><?xml version="1.0" encoding="utf-8"?>
<ds:datastoreItem xmlns:ds="http://schemas.openxmlformats.org/officeDocument/2006/customXml" ds:itemID="{92006112-01E9-436B-9A2A-E57B17C6C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2012-01-05T20:23:00Z</dcterms:created>
  <dcterms:modified xsi:type="dcterms:W3CDTF">2012-01-05T23:10:00Z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0x0101006E56B4D1795A2E4DB2F0B01679ED314A00FC66870FCA095A4CA50F3F6BC2D6ED3A</vt:lpwstr>
  </property>
  <property fmtid="{D5CDD505-2E9C-101B-9397-08002B2CF9AE}" pid="3" name="_docset_NoMedatataSyncRequired">
    <vt:lpwstr>False</vt:lpwstr>
  </property>
</Properties>
</file>