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D3311">
            <w:rPr>
              <w:b/>
              <w:bCs/>
            </w:rPr>
            <w:t>WASHINGTON</w:t>
          </w:r>
        </w:smartTag>
        <w:r w:rsidRPr="00DD3311">
          <w:rPr>
            <w:b/>
            <w:bCs/>
          </w:rPr>
          <w:t xml:space="preserve"> </w:t>
        </w:r>
        <w:smartTag w:uri="urn:schemas-microsoft-com:office:smarttags" w:element="PlaceType">
          <w:r w:rsidRPr="00DD3311">
            <w:rPr>
              <w:b/>
              <w:bCs/>
            </w:rPr>
            <w:t>STATE</w:t>
          </w:r>
        </w:smartTag>
      </w:smartTag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EA79F2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6C4307">
            <w:pPr>
              <w:pStyle w:val="BodyText"/>
            </w:pPr>
            <w:r>
              <w:fldChar w:fldCharType="begin"/>
            </w:r>
            <w:r w:rsidR="00BC428F">
              <w:instrText xml:space="preserve"> ASK company1_name "Enter Full Name of Petitioner</w:instrText>
            </w:r>
            <w:r>
              <w:fldChar w:fldCharType="separate"/>
            </w:r>
            <w:bookmarkStart w:id="0" w:name="company1_name"/>
            <w:r w:rsidR="005351CF">
              <w:t>Tacoma Rail</w:t>
            </w:r>
            <w:bookmarkEnd w:id="0"/>
            <w:r>
              <w:fldChar w:fldCharType="end"/>
            </w:r>
            <w:fldSimple w:instr=" REF company1_name \* UPPER \* MERGEFORMAT ">
              <w:r w:rsidR="00EA79F2">
                <w:t>TACOMA RAIL</w:t>
              </w:r>
            </w:fldSimple>
            <w:r w:rsidR="00312E37" w:rsidRPr="00DD3311">
              <w:t>,</w:t>
            </w:r>
            <w:r>
              <w:fldChar w:fldCharType="begin"/>
            </w:r>
            <w:r w:rsidR="00BC428F">
              <w:instrText xml:space="preserve"> ASK acronym1 "Enter Petitioner's Short Name" \* MERGEFORMAT </w:instrText>
            </w:r>
            <w:r>
              <w:fldChar w:fldCharType="separate"/>
            </w:r>
            <w:bookmarkStart w:id="1" w:name="acronym1"/>
            <w:r w:rsidR="005351CF">
              <w:t>Tacoma Rail</w:t>
            </w:r>
            <w:bookmarkEnd w:id="1"/>
            <w:r>
              <w:fldChar w:fldCharType="end"/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EE27CA" w:rsidRPr="00DD3311" w:rsidRDefault="00EE27CA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6C4307" w:rsidRPr="00661E2A">
              <w:fldChar w:fldCharType="begin"/>
            </w:r>
            <w:r w:rsidR="00BC428F" w:rsidRPr="00661E2A">
              <w:instrText xml:space="preserve"> ASK docket_no "Enter Docket Number using TR-XXXXXX Format</w:instrText>
            </w:r>
            <w:r w:rsidR="006C4307" w:rsidRPr="00661E2A">
              <w:fldChar w:fldCharType="separate"/>
            </w:r>
            <w:bookmarkStart w:id="2" w:name="docket_no"/>
            <w:r w:rsidR="005351CF">
              <w:t>TR-110412</w:t>
            </w:r>
            <w:bookmarkEnd w:id="2"/>
            <w:r w:rsidR="006C4307" w:rsidRPr="00661E2A">
              <w:fldChar w:fldCharType="end"/>
            </w:r>
            <w:fldSimple w:instr=" REF docket_no \* MERGEFORMAT">
              <w:r w:rsidR="00EA79F2">
                <w:t>TR-110412</w:t>
              </w:r>
            </w:fldSimple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6C4307">
              <w:fldChar w:fldCharType="begin"/>
            </w:r>
            <w:r w:rsidR="00BC428F">
              <w:instrText xml:space="preserve"> ASK order_no "Enter Order Number"</w:instrText>
            </w:r>
            <w:r w:rsidR="006C4307">
              <w:fldChar w:fldCharType="separate"/>
            </w:r>
            <w:bookmarkStart w:id="3" w:name="order_no"/>
            <w:r w:rsidR="005351CF">
              <w:t>01</w:t>
            </w:r>
            <w:bookmarkEnd w:id="3"/>
            <w:r w:rsidR="006C4307">
              <w:fldChar w:fldCharType="end"/>
            </w:r>
            <w:fldSimple w:instr=" REF order_no \* MERGEFORMAT">
              <w:r w:rsidR="00EA79F2">
                <w:t>01</w:t>
              </w:r>
            </w:fldSimple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TO </w:t>
            </w:r>
            <w:r w:rsidR="00661E2A">
              <w:t>UPGRADE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6C4307">
              <w:fldChar w:fldCharType="begin"/>
            </w:r>
            <w:r w:rsidR="003F4504">
              <w:instrText xml:space="preserve"> ASK USDOT_no "Enter USDOT Number "</w:instrText>
            </w:r>
            <w:r w:rsidR="006C4307">
              <w:fldChar w:fldCharType="separate"/>
            </w:r>
            <w:bookmarkStart w:id="4" w:name="USDOT_no"/>
            <w:r w:rsidR="005351CF">
              <w:t>396674N</w:t>
            </w:r>
            <w:bookmarkEnd w:id="4"/>
            <w:r w:rsidR="006C4307">
              <w:fldChar w:fldCharType="end"/>
            </w:r>
            <w:fldSimple w:instr=" REF USDOT_no \* MERGEFORMAT">
              <w:r w:rsidR="00EA79F2">
                <w:t>396674N</w:t>
              </w:r>
            </w:fldSimple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>
      <w:pPr>
        <w:pStyle w:val="SectionHeading"/>
        <w:rPr>
          <w:szCs w:val="24"/>
        </w:rPr>
      </w:pPr>
      <w:r w:rsidRPr="00DD3311">
        <w:rPr>
          <w:szCs w:val="24"/>
        </w:rPr>
        <w:t>BACKGROUND</w:t>
      </w:r>
    </w:p>
    <w:p w:rsidR="00394E1E" w:rsidRPr="00DD3311" w:rsidRDefault="00394E1E">
      <w:pPr>
        <w:pStyle w:val="NumberedParagraph"/>
        <w:spacing w:line="288" w:lineRule="auto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6C4307">
        <w:rPr>
          <w:iCs/>
        </w:rPr>
        <w:fldChar w:fldCharType="begin"/>
      </w:r>
      <w:r w:rsidR="00BC428F">
        <w:rPr>
          <w:iCs/>
        </w:rPr>
        <w:instrText xml:space="preserve"> ask filing_date "Enter Filing Date" </w:instrText>
      </w:r>
      <w:r w:rsidR="006C4307">
        <w:rPr>
          <w:iCs/>
        </w:rPr>
        <w:fldChar w:fldCharType="separate"/>
      </w:r>
      <w:bookmarkStart w:id="5" w:name="filing_date"/>
      <w:r w:rsidR="005351CF">
        <w:rPr>
          <w:iCs/>
        </w:rPr>
        <w:t>March 3, 2011</w:t>
      </w:r>
      <w:bookmarkEnd w:id="5"/>
      <w:r w:rsidR="006C4307">
        <w:rPr>
          <w:iCs/>
        </w:rPr>
        <w:fldChar w:fldCharType="end"/>
      </w:r>
      <w:fldSimple w:instr=" ref filing_date \* MERGEFORMAT">
        <w:r w:rsidR="00EA79F2">
          <w:rPr>
            <w:iCs/>
          </w:rPr>
          <w:t>March 3, 2011</w:t>
        </w:r>
      </w:fldSimple>
      <w:r w:rsidRPr="00DD3311">
        <w:rPr>
          <w:bCs/>
          <w:iCs/>
        </w:rPr>
        <w:t xml:space="preserve">, </w:t>
      </w:r>
      <w:fldSimple w:instr=" REF company1_name \* MERGEFORMAT">
        <w:r w:rsidR="00EA79F2">
          <w:t>Tacoma Rail</w:t>
        </w:r>
      </w:fldSimple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2229DC">
        <w:rPr>
          <w:bCs/>
          <w:iCs/>
        </w:rPr>
        <w:t>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EA79F2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EA79F2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F716C0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 xml:space="preserve">at a railroad-highway grade crossing.  The crossing is identified as USDOT </w:t>
      </w:r>
      <w:r w:rsidR="006C4307">
        <w:rPr>
          <w:iCs/>
        </w:rPr>
        <w:fldChar w:fldCharType="begin"/>
      </w:r>
      <w:r w:rsidR="003F4504">
        <w:rPr>
          <w:iCs/>
        </w:rPr>
        <w:instrText xml:space="preserve"> ref usdot_no </w:instrText>
      </w:r>
      <w:r w:rsidR="006C4307">
        <w:rPr>
          <w:iCs/>
        </w:rPr>
        <w:fldChar w:fldCharType="separate"/>
      </w:r>
      <w:r w:rsidR="00EA79F2">
        <w:t>396674N</w:t>
      </w:r>
      <w:r w:rsidR="006C4307">
        <w:rPr>
          <w:iCs/>
        </w:rPr>
        <w:fldChar w:fldCharType="end"/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F716C0">
        <w:t>99</w:t>
      </w:r>
      <w:r w:rsidR="00F716C0" w:rsidRPr="00F716C0">
        <w:rPr>
          <w:vertAlign w:val="superscript"/>
        </w:rPr>
        <w:t>th</w:t>
      </w:r>
      <w:r w:rsidR="00F716C0">
        <w:t xml:space="preserve"> Street East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F716C0">
        <w:rPr>
          <w:iCs/>
        </w:rPr>
        <w:t>Petitioner</w:t>
      </w:r>
      <w:r w:rsidR="00EA79F2">
        <w:rPr>
          <w:iCs/>
        </w:rPr>
        <w:t>’</w:t>
      </w:r>
      <w:r w:rsidRPr="00DD3311">
        <w:rPr>
          <w:iCs/>
        </w:rPr>
        <w:t xml:space="preserve">s tracks in </w:t>
      </w:r>
      <w:r w:rsidR="0049331D">
        <w:rPr>
          <w:iCs/>
        </w:rPr>
        <w:t>the C</w:t>
      </w:r>
      <w:r w:rsidR="007B1EED">
        <w:rPr>
          <w:iCs/>
        </w:rPr>
        <w:t xml:space="preserve">ity of </w:t>
      </w:r>
      <w:r w:rsidR="00F716C0">
        <w:t>Tacoma</w:t>
      </w:r>
      <w:r w:rsidRPr="00DD3311">
        <w:rPr>
          <w:iCs/>
        </w:rPr>
        <w:t xml:space="preserve">.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EA79F2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F716C0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Default="00394E1E">
      <w:pPr>
        <w:pStyle w:val="NumberedParagraph"/>
        <w:spacing w:line="288" w:lineRule="auto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6C4307">
        <w:rPr>
          <w:iCs/>
        </w:rPr>
        <w:fldChar w:fldCharType="begin"/>
      </w:r>
      <w:r w:rsidR="00AF7496">
        <w:rPr>
          <w:iCs/>
        </w:rPr>
        <w:instrText xml:space="preserve"> ASK RR_loc "Provide location of crossing"</w:instrText>
      </w:r>
      <w:r w:rsidR="006C4307">
        <w:rPr>
          <w:iCs/>
        </w:rPr>
        <w:fldChar w:fldCharType="separate"/>
      </w:r>
      <w:bookmarkStart w:id="6" w:name="RR_loc"/>
      <w:r w:rsidR="005351CF">
        <w:rPr>
          <w:iCs/>
        </w:rPr>
        <w:t>99th Street East</w:t>
      </w:r>
      <w:bookmarkEnd w:id="6"/>
      <w:r w:rsidR="006C4307">
        <w:rPr>
          <w:iCs/>
        </w:rPr>
        <w:fldChar w:fldCharType="end"/>
      </w:r>
      <w:fldSimple w:instr=" REF RR_loc \* MERGEFORMAT">
        <w:r w:rsidR="00EA79F2">
          <w:rPr>
            <w:iCs/>
          </w:rPr>
          <w:t>99th Street East</w:t>
        </w:r>
      </w:fldSimple>
      <w:r w:rsidRPr="00DD3311">
        <w:rPr>
          <w:iCs/>
        </w:rPr>
        <w:t xml:space="preserve"> consist of</w:t>
      </w:r>
      <w:r w:rsidR="009732FA">
        <w:rPr>
          <w:iCs/>
        </w:rPr>
        <w:t xml:space="preserve"> </w:t>
      </w:r>
      <w:r w:rsidR="00F716C0">
        <w:t>shoulder mounted flashing lights with DC track circuits</w:t>
      </w:r>
      <w:r w:rsidR="00C14D22">
        <w:t xml:space="preserve"> train detection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F716C0">
        <w:t>replace the obsolete incandescent lights with 12 inch LED type lights and replace the bungalow which</w:t>
      </w:r>
      <w:r w:rsidR="00C14D22">
        <w:t xml:space="preserve"> is</w:t>
      </w:r>
      <w:r w:rsidR="00F716C0">
        <w:t xml:space="preserve"> </w:t>
      </w:r>
      <w:r w:rsidR="00C14D22">
        <w:t>c</w:t>
      </w:r>
      <w:r w:rsidR="00F716C0">
        <w:t>omplete with motion sensing train detection. Tacoma Rail will also add pedestrian bells to both signal masts and replace the cross-bucks</w:t>
      </w:r>
      <w:r w:rsidR="007803B9">
        <w:rPr>
          <w:iCs/>
        </w:rPr>
        <w:t xml:space="preserve">. </w:t>
      </w:r>
      <w:r w:rsidRPr="00DD3311">
        <w:rPr>
          <w:iCs/>
        </w:rPr>
        <w:t xml:space="preserve"> The</w:t>
      </w:r>
      <w:r w:rsidR="00E22BDC" w:rsidRPr="00DD3311">
        <w:rPr>
          <w:iCs/>
        </w:rPr>
        <w:t>se</w:t>
      </w:r>
      <w:r w:rsidRPr="00DD3311">
        <w:rPr>
          <w:iCs/>
        </w:rPr>
        <w:t xml:space="preserve"> upgrades will improve </w:t>
      </w:r>
      <w:r w:rsidR="007803B9">
        <w:rPr>
          <w:iCs/>
        </w:rPr>
        <w:t xml:space="preserve">the </w:t>
      </w:r>
      <w:r w:rsidR="00E22BDC" w:rsidRPr="00DD3311">
        <w:rPr>
          <w:iCs/>
        </w:rPr>
        <w:t xml:space="preserve">overall </w:t>
      </w:r>
      <w:r w:rsidR="007803B9">
        <w:rPr>
          <w:iCs/>
        </w:rPr>
        <w:t>safety at the crossing because motorist</w:t>
      </w:r>
      <w:r w:rsidR="007B1EED">
        <w:rPr>
          <w:iCs/>
        </w:rPr>
        <w:t>s</w:t>
      </w:r>
      <w:r w:rsidR="007803B9">
        <w:rPr>
          <w:iCs/>
        </w:rPr>
        <w:t xml:space="preserve"> </w:t>
      </w:r>
      <w:r w:rsidR="007B1EED">
        <w:rPr>
          <w:iCs/>
        </w:rPr>
        <w:t>and</w:t>
      </w:r>
      <w:r w:rsidR="007803B9">
        <w:rPr>
          <w:iCs/>
        </w:rPr>
        <w:t xml:space="preserve"> pedestrian</w:t>
      </w:r>
      <w:r w:rsidR="007B1EED">
        <w:rPr>
          <w:iCs/>
        </w:rPr>
        <w:t>s</w:t>
      </w:r>
      <w:r w:rsidR="007803B9">
        <w:rPr>
          <w:iCs/>
        </w:rPr>
        <w:t xml:space="preserve"> </w:t>
      </w:r>
      <w:r w:rsidR="007B1EED">
        <w:rPr>
          <w:iCs/>
        </w:rPr>
        <w:t>can rely on these</w:t>
      </w:r>
      <w:r w:rsidR="009F692D">
        <w:rPr>
          <w:iCs/>
        </w:rPr>
        <w:t xml:space="preserve"> active </w:t>
      </w:r>
      <w:r w:rsidR="007B1EED">
        <w:rPr>
          <w:iCs/>
        </w:rPr>
        <w:t xml:space="preserve">warning devices </w:t>
      </w:r>
      <w:r w:rsidR="007803B9">
        <w:rPr>
          <w:iCs/>
        </w:rPr>
        <w:t>to dete</w:t>
      </w:r>
      <w:r w:rsidR="007B1EED">
        <w:rPr>
          <w:iCs/>
        </w:rPr>
        <w:t>rmine if a train is approaching the crossing.</w:t>
      </w:r>
      <w:r w:rsidR="00F716C0">
        <w:rPr>
          <w:iCs/>
        </w:rPr>
        <w:t xml:space="preserve">  The LED flashing lights will provide greater visibility for the motoring public.</w:t>
      </w:r>
    </w:p>
    <w:p w:rsidR="00E34EA1" w:rsidRPr="00DD3311" w:rsidRDefault="00E34EA1">
      <w:pPr>
        <w:pStyle w:val="NumberedParagraph"/>
        <w:spacing w:line="288" w:lineRule="auto"/>
        <w:rPr>
          <w:iCs/>
        </w:rPr>
      </w:pPr>
      <w:r>
        <w:rPr>
          <w:iCs/>
        </w:rPr>
        <w:t>99</w:t>
      </w:r>
      <w:r w:rsidRPr="00E34EA1">
        <w:rPr>
          <w:iCs/>
          <w:vertAlign w:val="superscript"/>
        </w:rPr>
        <w:t>th</w:t>
      </w:r>
      <w:r>
        <w:rPr>
          <w:iCs/>
        </w:rPr>
        <w:t xml:space="preserve"> Street East is a two-lane roadway, with one lane in each direction and a posted speed limit of 35 miles per hour.  Average daily traffic through the crossing is estimated at 3,375.</w:t>
      </w:r>
    </w:p>
    <w:p w:rsidR="00394E1E" w:rsidRPr="00DD3311" w:rsidRDefault="00E52E1E">
      <w:pPr>
        <w:pStyle w:val="NumberedParagraph"/>
        <w:spacing w:line="288" w:lineRule="auto"/>
        <w:rPr>
          <w:iCs/>
        </w:rPr>
      </w:pPr>
      <w:r w:rsidRPr="00DD3311">
        <w:rPr>
          <w:iCs/>
        </w:rPr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F716C0">
        <w:t>20,000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F716C0">
        <w:t>27,095</w:t>
      </w:r>
      <w:r w:rsidR="007B1EED">
        <w:rPr>
          <w:iCs/>
        </w:rPr>
        <w:t xml:space="preserve">. </w:t>
      </w:r>
      <w:r w:rsidR="00E81EFE">
        <w:rPr>
          <w:iCs/>
        </w:rPr>
        <w:t xml:space="preserve">Tacoma Rail will be responsible for all costs over $20,000.  </w:t>
      </w:r>
      <w:r w:rsidR="00EA79F2">
        <w:t>Commission</w:t>
      </w:r>
      <w:r w:rsidR="00F716C0">
        <w:t xml:space="preserve"> </w:t>
      </w:r>
      <w:r w:rsidR="00EA79F2">
        <w:t>Staff</w:t>
      </w:r>
      <w:r w:rsidR="00F716C0">
        <w:t xml:space="preserve"> i</w:t>
      </w:r>
      <w:r w:rsidR="00E36D98">
        <w:t>s</w:t>
      </w:r>
      <w:r w:rsidR="00F716C0">
        <w:t xml:space="preserve"> facilitating the use of surplus </w:t>
      </w:r>
      <w:r w:rsidR="00F716C0">
        <w:lastRenderedPageBreak/>
        <w:t>state equipment</w:t>
      </w:r>
      <w:r w:rsidR="00E36D98">
        <w:t xml:space="preserve"> </w:t>
      </w:r>
      <w:r w:rsidR="00E81EFE">
        <w:t xml:space="preserve">provided by the Washington State Department of Transportation </w:t>
      </w:r>
      <w:r w:rsidR="00C14D22">
        <w:t xml:space="preserve">at this crossing </w:t>
      </w:r>
      <w:r w:rsidR="00E36D98">
        <w:t xml:space="preserve">which includes </w:t>
      </w:r>
      <w:r w:rsidR="00C14D22">
        <w:t>the</w:t>
      </w:r>
      <w:r w:rsidR="00E36D98">
        <w:t xml:space="preserve"> bungalow</w:t>
      </w:r>
      <w:r w:rsidR="00C14D22">
        <w:t xml:space="preserve">. Tacoma Rail is providing the </w:t>
      </w:r>
      <w:r w:rsidR="00E36D98">
        <w:t>motion sensing train detection</w:t>
      </w:r>
      <w:r w:rsidR="00C14D22">
        <w:t xml:space="preserve"> which will be installed in the new bungalow</w:t>
      </w:r>
      <w:r w:rsidR="00F716C0">
        <w:t>.</w:t>
      </w:r>
      <w:r w:rsidR="00394E1E" w:rsidRPr="00DD3311">
        <w:rPr>
          <w:iCs/>
        </w:rPr>
        <w:t xml:space="preserve"> An expenditure of </w:t>
      </w:r>
      <w:r w:rsidR="00B35AB7">
        <w:rPr>
          <w:iCs/>
        </w:rPr>
        <w:t>$</w:t>
      </w:r>
      <w:r w:rsidR="00E34EA1">
        <w:rPr>
          <w:iCs/>
        </w:rPr>
        <w:t>2</w:t>
      </w:r>
      <w:r w:rsidR="00F716C0">
        <w:t>0,000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:rsidR="00394E1E" w:rsidRPr="00DD3311" w:rsidRDefault="00394E1E">
      <w:pPr>
        <w:pStyle w:val="NumberedParagraph"/>
        <w:spacing w:line="288" w:lineRule="auto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EA79F2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hyperlink r:id="rId7" w:history="1">
        <w:r w:rsidR="00107F8D" w:rsidRPr="002D30A8">
          <w:rPr>
            <w:rStyle w:val="Hyperlink"/>
            <w:i/>
            <w:iCs/>
          </w:rPr>
          <w:t xml:space="preserve">RCW </w:t>
        </w:r>
        <w:r w:rsidRPr="002D30A8">
          <w:rPr>
            <w:rStyle w:val="Hyperlink"/>
            <w:i/>
            <w:iCs/>
          </w:rPr>
          <w:t>81.53</w:t>
        </w:r>
      </w:hyperlink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hyperlink r:id="rId8" w:history="1">
        <w:r w:rsidR="00C762B0" w:rsidRPr="002D30A8">
          <w:rPr>
            <w:rStyle w:val="Hyperlink"/>
            <w:i/>
            <w:iCs/>
          </w:rPr>
          <w:t>RCW 81.53.271</w:t>
        </w:r>
      </w:hyperlink>
      <w:r w:rsidR="00C762B0">
        <w:rPr>
          <w:i/>
          <w:iCs/>
        </w:rPr>
        <w:t xml:space="preserve">; </w:t>
      </w:r>
      <w:hyperlink r:id="rId9" w:history="1">
        <w:r w:rsidR="00C762B0" w:rsidRPr="002D30A8">
          <w:rPr>
            <w:rStyle w:val="Hyperlink"/>
            <w:i/>
            <w:iCs/>
          </w:rPr>
          <w:t>RCW 81.53.281</w:t>
        </w:r>
      </w:hyperlink>
      <w:r w:rsidRPr="00DD3311">
        <w:rPr>
          <w:i/>
          <w:iCs/>
        </w:rPr>
        <w:t xml:space="preserve">.  </w:t>
      </w:r>
    </w:p>
    <w:p w:rsidR="00394E1E" w:rsidRPr="00DD3311" w:rsidRDefault="00394E1E">
      <w:pPr>
        <w:pStyle w:val="NumberedParagraph"/>
        <w:spacing w:line="288" w:lineRule="auto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the </w:t>
      </w:r>
      <w:r w:rsidR="006C4307">
        <w:rPr>
          <w:iCs/>
        </w:rPr>
        <w:fldChar w:fldCharType="begin"/>
      </w:r>
      <w:r w:rsidR="00AF7496">
        <w:rPr>
          <w:iCs/>
        </w:rPr>
        <w:instrText xml:space="preserve"> REF RR_loc \* MERGEFORMAT</w:instrText>
      </w:r>
      <w:r w:rsidR="006C4307">
        <w:rPr>
          <w:iCs/>
        </w:rPr>
        <w:fldChar w:fldCharType="separate"/>
      </w:r>
      <w:r w:rsidR="00EA79F2">
        <w:rPr>
          <w:iCs/>
        </w:rPr>
        <w:t xml:space="preserve">99th Street </w:t>
      </w:r>
      <w:proofErr w:type="gramStart"/>
      <w:r w:rsidR="00EA79F2">
        <w:rPr>
          <w:iCs/>
        </w:rPr>
        <w:t>East</w:t>
      </w:r>
      <w:proofErr w:type="gramEnd"/>
      <w:r w:rsidR="006C4307">
        <w:rPr>
          <w:iCs/>
        </w:rPr>
        <w:fldChar w:fldCharType="end"/>
      </w:r>
      <w:r w:rsidRPr="00DD3311">
        <w:t xml:space="preserve">, identified as USDOT </w:t>
      </w:r>
      <w:r w:rsidR="006C4307">
        <w:fldChar w:fldCharType="begin"/>
      </w:r>
      <w:r w:rsidR="0007114A">
        <w:instrText xml:space="preserve"> REF usdot_no </w:instrText>
      </w:r>
      <w:r w:rsidR="006C4307">
        <w:fldChar w:fldCharType="separate"/>
      </w:r>
      <w:r w:rsidR="00EA79F2">
        <w:t>396674N</w:t>
      </w:r>
      <w:r w:rsidR="006C4307">
        <w:fldChar w:fldCharType="end"/>
      </w:r>
      <w:r w:rsidRPr="00DD3311">
        <w:t xml:space="preserve">, is a public railroad-highway grade crossing within the state of Washington. </w:t>
      </w:r>
    </w:p>
    <w:p w:rsidR="00394E1E" w:rsidRPr="00DD3311" w:rsidRDefault="00394E1E">
      <w:pPr>
        <w:pStyle w:val="NumberedParagraph"/>
        <w:spacing w:line="288" w:lineRule="auto"/>
        <w:ind w:left="700" w:hanging="1420"/>
      </w:pPr>
      <w:r w:rsidRPr="00DD3311">
        <w:t>(3)</w:t>
      </w:r>
      <w:r w:rsidRPr="00DD3311">
        <w:tab/>
      </w:r>
      <w:hyperlink r:id="rId10" w:history="1">
        <w:r w:rsidR="00F95237" w:rsidRPr="002D30A8">
          <w:rPr>
            <w:rStyle w:val="Hyperlink"/>
          </w:rPr>
          <w:t>RCW 81.53.261</w:t>
        </w:r>
      </w:hyperlink>
      <w:r w:rsidR="00F95237">
        <w:t xml:space="preserve"> </w:t>
      </w:r>
      <w:r w:rsidRPr="00DD3311">
        <w:t xml:space="preserve">requires the </w:t>
      </w:r>
      <w:r w:rsidR="00EA79F2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hyperlink r:id="rId11" w:history="1">
        <w:r w:rsidR="00F95237" w:rsidRPr="002D30A8">
          <w:rPr>
            <w:rStyle w:val="Hyperlink"/>
            <w:i/>
          </w:rPr>
          <w:t>WAC 480-62-150</w:t>
        </w:r>
      </w:hyperlink>
      <w:r w:rsidR="00F95237" w:rsidRPr="00F95237">
        <w:rPr>
          <w:i/>
        </w:rPr>
        <w:t>.</w:t>
      </w:r>
    </w:p>
    <w:p w:rsidR="00394E1E" w:rsidRPr="00DD3311" w:rsidRDefault="00394E1E">
      <w:pPr>
        <w:pStyle w:val="NumberedParagraph"/>
        <w:spacing w:line="288" w:lineRule="auto"/>
        <w:ind w:left="700" w:hanging="1420"/>
      </w:pPr>
      <w:r w:rsidRPr="00DD3311">
        <w:t>(4)</w:t>
      </w:r>
      <w:r w:rsidRPr="00DD3311">
        <w:tab/>
      </w:r>
      <w:hyperlink r:id="rId12" w:history="1">
        <w:r w:rsidRPr="002D30A8">
          <w:rPr>
            <w:rStyle w:val="Hyperlink"/>
          </w:rPr>
          <w:t>RCW 81.53.271</w:t>
        </w:r>
      </w:hyperlink>
      <w:r w:rsidRPr="00DD3311">
        <w:t xml:space="preserve"> allows the </w:t>
      </w:r>
      <w:r w:rsidR="00EA79F2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:rsidR="00394E1E" w:rsidRPr="00DD3311" w:rsidRDefault="00394E1E">
      <w:pPr>
        <w:pStyle w:val="NumberedParagraph"/>
        <w:spacing w:line="288" w:lineRule="auto"/>
        <w:ind w:left="700" w:hanging="1420"/>
      </w:pPr>
      <w:r w:rsidRPr="00DD3311">
        <w:t>(5)</w:t>
      </w:r>
      <w:r w:rsidRPr="00DD3311">
        <w:tab/>
      </w:r>
      <w:r w:rsidR="00EA79F2">
        <w:t>Commission</w:t>
      </w:r>
      <w:r w:rsidRPr="00DD3311">
        <w:t xml:space="preserve"> </w:t>
      </w:r>
      <w:r w:rsidR="00EA79F2">
        <w:t>Staff</w:t>
      </w:r>
      <w:r w:rsidRPr="00DD3311">
        <w:t xml:space="preserve"> investigated the petition and recommended that it be granted, subject to specified conditions.   </w:t>
      </w:r>
    </w:p>
    <w:p w:rsidR="00394E1E" w:rsidRPr="00DD3311" w:rsidRDefault="00394E1E">
      <w:pPr>
        <w:pStyle w:val="NumberedParagraph"/>
        <w:spacing w:line="288" w:lineRule="auto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fldSimple w:instr=" REF acronym1 \* MERGEFORMAT">
        <w:r w:rsidR="00EA79F2">
          <w:t>Tacoma Rail</w:t>
        </w:r>
      </w:fldSimple>
      <w:r w:rsidR="00EA79F2">
        <w:t>‘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fldSimple w:instr=" REF filing_date \* MERGEFORMAT">
        <w:r w:rsidR="00EA79F2">
          <w:rPr>
            <w:iCs/>
          </w:rPr>
          <w:t>March 3, 2011</w:t>
        </w:r>
      </w:fldSimple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EA79F2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>
      <w:pPr>
        <w:pStyle w:val="SectionHeading"/>
        <w:spacing w:line="288" w:lineRule="auto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EA79F2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6C4307">
      <w:pPr>
        <w:pStyle w:val="NumberedParagraph"/>
        <w:spacing w:line="288" w:lineRule="auto"/>
      </w:pPr>
      <w:fldSimple w:instr=" REF company1_name \* MERGEFORMAT">
        <w:r w:rsidR="00EA79F2">
          <w:t>Tacoma Rail</w:t>
        </w:r>
      </w:fldSimple>
      <w:r w:rsidR="00EA79F2">
        <w:t>‘</w:t>
      </w:r>
      <w:r w:rsidR="00C762B0">
        <w:t xml:space="preserve">s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1919B4">
        <w:t xml:space="preserve">the </w:t>
      </w:r>
      <w:fldSimple w:instr=" REF RR_loc \* MERGEFORMAT">
        <w:r w:rsidR="00EA79F2">
          <w:rPr>
            <w:iCs/>
          </w:rPr>
          <w:t>99th Street East</w:t>
        </w:r>
      </w:fldSimple>
      <w:r w:rsidR="00394E1E" w:rsidRPr="00DD3311">
        <w:t>, is granted.  The cost of this upgrade shall be paid from the Grade Crossing Protective Fund.  Approval of the petition is subject to the following conditions:</w:t>
      </w:r>
    </w:p>
    <w:p w:rsidR="00394E1E" w:rsidRPr="00DD3311" w:rsidRDefault="00394E1E">
      <w:pPr>
        <w:numPr>
          <w:ilvl w:val="1"/>
          <w:numId w:val="21"/>
        </w:numPr>
        <w:spacing w:line="288" w:lineRule="auto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F716C0">
        <w:t>20,000</w:t>
      </w:r>
      <w:r w:rsidRPr="00DD3311">
        <w:t xml:space="preserve">.  </w:t>
      </w:r>
    </w:p>
    <w:p w:rsidR="00394E1E" w:rsidRPr="00DD3311" w:rsidRDefault="00394E1E">
      <w:pPr>
        <w:spacing w:line="288" w:lineRule="auto"/>
        <w:ind w:left="1080"/>
      </w:pPr>
    </w:p>
    <w:p w:rsidR="00394E1E" w:rsidRDefault="00394E1E">
      <w:pPr>
        <w:numPr>
          <w:ilvl w:val="1"/>
          <w:numId w:val="21"/>
        </w:numPr>
        <w:spacing w:line="288" w:lineRule="auto"/>
      </w:pPr>
      <w:r w:rsidRPr="00DD3311">
        <w:t xml:space="preserve">Payment will be made upon presentation of claim for reimbursement for materials and labor, and verification by </w:t>
      </w:r>
      <w:r w:rsidR="00EA79F2">
        <w:t>Commission</w:t>
      </w:r>
      <w:r w:rsidRPr="00DD3311">
        <w:t xml:space="preserve"> </w:t>
      </w:r>
      <w:r w:rsidR="00EA79F2">
        <w:t>Staff</w:t>
      </w:r>
      <w:r w:rsidRPr="00DD3311">
        <w:t xml:space="preserve"> that the work has been satisfactorily completed.</w:t>
      </w:r>
    </w:p>
    <w:p w:rsidR="007B1EED" w:rsidRDefault="007B1EED" w:rsidP="007B1EED">
      <w:pPr>
        <w:spacing w:line="288" w:lineRule="auto"/>
      </w:pPr>
    </w:p>
    <w:p w:rsidR="007B1EED" w:rsidRDefault="006C4307">
      <w:pPr>
        <w:numPr>
          <w:ilvl w:val="1"/>
          <w:numId w:val="21"/>
        </w:numPr>
        <w:spacing w:line="288" w:lineRule="auto"/>
      </w:pPr>
      <w:fldSimple w:instr=" REF company1_name \* MERGEFORMAT">
        <w:r w:rsidR="00EA79F2">
          <w:t>Tacoma Rail</w:t>
        </w:r>
      </w:fldSimple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7B1EED">
      <w:pPr>
        <w:spacing w:line="288" w:lineRule="auto"/>
      </w:pPr>
    </w:p>
    <w:p w:rsidR="007B1EED" w:rsidRPr="00DD3311" w:rsidRDefault="007B1EED">
      <w:pPr>
        <w:numPr>
          <w:ilvl w:val="1"/>
          <w:numId w:val="21"/>
        </w:numPr>
        <w:spacing w:line="288" w:lineRule="auto"/>
      </w:pPr>
      <w:r>
        <w:t xml:space="preserve">The project must be completed no later than </w:t>
      </w:r>
      <w:r w:rsidR="00F716C0">
        <w:t>June 15, 2011</w:t>
      </w:r>
      <w:r>
        <w:t>.</w:t>
      </w:r>
    </w:p>
    <w:p w:rsidR="00394E1E" w:rsidRPr="00DD3311" w:rsidRDefault="00394E1E">
      <w:pPr>
        <w:tabs>
          <w:tab w:val="left" w:pos="4900"/>
        </w:tabs>
      </w:pPr>
    </w:p>
    <w:p w:rsidR="00394E1E" w:rsidRPr="00DD3311" w:rsidRDefault="00394E1E">
      <w:pPr>
        <w:numPr>
          <w:ilvl w:val="1"/>
          <w:numId w:val="21"/>
        </w:numPr>
        <w:tabs>
          <w:tab w:val="left" w:pos="4900"/>
        </w:tabs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>
      <w:pPr>
        <w:tabs>
          <w:tab w:val="left" w:pos="4900"/>
        </w:tabs>
        <w:rPr>
          <w:iCs/>
        </w:rPr>
      </w:pPr>
    </w:p>
    <w:p w:rsidR="00394E1E" w:rsidRPr="00DD3311" w:rsidRDefault="006C4307">
      <w:pPr>
        <w:numPr>
          <w:ilvl w:val="1"/>
          <w:numId w:val="21"/>
        </w:numPr>
        <w:tabs>
          <w:tab w:val="left" w:pos="4900"/>
        </w:tabs>
        <w:rPr>
          <w:iCs/>
        </w:rPr>
      </w:pPr>
      <w:fldSimple w:instr=" REF company1_name \* MERGEFORMAT">
        <w:r w:rsidR="00EA79F2">
          <w:t>Tacoma Rail</w:t>
        </w:r>
      </w:fldSimple>
      <w:r w:rsidR="005952AB">
        <w:t xml:space="preserve"> </w:t>
      </w:r>
      <w:r w:rsidR="00394E1E" w:rsidRPr="00DD3311">
        <w:t xml:space="preserve">must notify the </w:t>
      </w:r>
      <w:r w:rsidR="00EA79F2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EA79F2">
        <w:t>Commission</w:t>
      </w:r>
      <w:r w:rsidR="00394E1E" w:rsidRPr="00DD3311">
        <w:t xml:space="preserve"> </w:t>
      </w:r>
      <w:r w:rsidR="00EA79F2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>
      <w:pPr>
        <w:tabs>
          <w:tab w:val="left" w:pos="4900"/>
        </w:tabs>
        <w:rPr>
          <w:iCs/>
        </w:rPr>
      </w:pPr>
    </w:p>
    <w:p w:rsidR="0009738E" w:rsidRPr="00433FB3" w:rsidRDefault="0009738E" w:rsidP="0009738E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EA79F2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9270B0" w:rsidRPr="00F2593A" w:rsidRDefault="009270B0" w:rsidP="007760A6">
      <w:pPr>
        <w:spacing w:line="288" w:lineRule="auto"/>
      </w:pPr>
    </w:p>
    <w:p w:rsidR="00394E1E" w:rsidRPr="00DD3311" w:rsidRDefault="00394E1E">
      <w:pPr>
        <w:spacing w:line="288" w:lineRule="auto"/>
        <w:rPr>
          <w:iCs/>
        </w:rPr>
      </w:pPr>
      <w:proofErr w:type="gramStart"/>
      <w:r w:rsidRPr="00DD3311">
        <w:rPr>
          <w:iCs/>
        </w:rPr>
        <w:t xml:space="preserve">DATED at Olympia, Washington, and effective </w:t>
      </w:r>
      <w:r w:rsidR="006C4307">
        <w:rPr>
          <w:iCs/>
        </w:rPr>
        <w:fldChar w:fldCharType="begin"/>
      </w:r>
      <w:r w:rsidR="005952AB">
        <w:rPr>
          <w:iCs/>
        </w:rPr>
        <w:instrText xml:space="preserve"> ASK effect_date "Enter Effective Date"</w:instrText>
      </w:r>
      <w:r w:rsidR="006C4307">
        <w:rPr>
          <w:iCs/>
        </w:rPr>
        <w:fldChar w:fldCharType="separate"/>
      </w:r>
      <w:bookmarkStart w:id="7" w:name="effect_date"/>
      <w:r w:rsidR="005351CF">
        <w:rPr>
          <w:iCs/>
        </w:rPr>
        <w:t>March 9, 2011</w:t>
      </w:r>
      <w:bookmarkEnd w:id="7"/>
      <w:r w:rsidR="006C4307">
        <w:rPr>
          <w:iCs/>
        </w:rPr>
        <w:fldChar w:fldCharType="end"/>
      </w:r>
      <w:fldSimple w:instr=" REF effect_date \* MERGEFORMAT">
        <w:r w:rsidR="00EA79F2">
          <w:rPr>
            <w:iCs/>
          </w:rPr>
          <w:t>March 9, 2011</w:t>
        </w:r>
      </w:fldSimple>
      <w:r w:rsidR="005952AB">
        <w:rPr>
          <w:iCs/>
        </w:rPr>
        <w:t>.</w:t>
      </w:r>
      <w:proofErr w:type="gramEnd"/>
    </w:p>
    <w:p w:rsidR="00394E1E" w:rsidRPr="00DD3311" w:rsidRDefault="00394E1E">
      <w:pPr>
        <w:spacing w:line="288" w:lineRule="auto"/>
        <w:rPr>
          <w:iCs/>
        </w:rPr>
      </w:pPr>
    </w:p>
    <w:p w:rsidR="00394E1E" w:rsidRPr="00DD3311" w:rsidRDefault="00394E1E">
      <w:pPr>
        <w:spacing w:line="288" w:lineRule="auto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EA79F2">
        <w:rPr>
          <w:iCs/>
        </w:rPr>
        <w:t>COMMISSION</w:t>
      </w:r>
    </w:p>
    <w:p w:rsidR="00394E1E" w:rsidRPr="00DD3311" w:rsidRDefault="00394E1E">
      <w:pPr>
        <w:pStyle w:val="Header"/>
        <w:tabs>
          <w:tab w:val="clear" w:pos="8300"/>
        </w:tabs>
        <w:spacing w:line="288" w:lineRule="auto"/>
        <w:rPr>
          <w:iCs/>
        </w:rPr>
      </w:pPr>
    </w:p>
    <w:p w:rsidR="00394E1E" w:rsidRPr="00DD3311" w:rsidRDefault="00394E1E">
      <w:pPr>
        <w:spacing w:line="288" w:lineRule="auto"/>
        <w:rPr>
          <w:iCs/>
        </w:rPr>
      </w:pPr>
    </w:p>
    <w:p w:rsidR="00394E1E" w:rsidRPr="00DD3311" w:rsidRDefault="00394E1E">
      <w:pPr>
        <w:spacing w:line="288" w:lineRule="auto"/>
        <w:rPr>
          <w:iCs/>
        </w:rPr>
      </w:pPr>
    </w:p>
    <w:p w:rsidR="00394E1E" w:rsidRPr="00DD3311" w:rsidRDefault="00C40EDB" w:rsidP="00267803">
      <w:pPr>
        <w:spacing w:line="288" w:lineRule="auto"/>
        <w:ind w:left="2160"/>
      </w:pPr>
      <w:r>
        <w:t>DAVID W. DANNER, Executive Director</w:t>
      </w:r>
      <w:r w:rsidR="00267803">
        <w:t xml:space="preserve"> and Secretary</w:t>
      </w:r>
    </w:p>
    <w:p w:rsidR="00E22BDC" w:rsidRDefault="00E22BDC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Default="00F716C0" w:rsidP="00E22BDC">
      <w:pPr>
        <w:spacing w:line="288" w:lineRule="auto"/>
        <w:ind w:left="3500"/>
      </w:pPr>
    </w:p>
    <w:p w:rsidR="00F716C0" w:rsidRPr="00DD3311" w:rsidRDefault="00F716C0" w:rsidP="00E22BDC">
      <w:pPr>
        <w:spacing w:line="288" w:lineRule="auto"/>
        <w:ind w:left="3500"/>
      </w:pPr>
    </w:p>
    <w:p w:rsidR="00F716C0" w:rsidRPr="007E6E14" w:rsidRDefault="00F716C0" w:rsidP="00F716C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 w:rsidR="00EA79F2"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 w:rsidR="00EA79F2"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 w:rsidR="00EA79F2"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 w:rsidR="00EA79F2">
        <w:rPr>
          <w:bCs/>
        </w:rPr>
        <w:t>Commission’</w:t>
      </w:r>
      <w:r w:rsidRPr="007E6E14">
        <w:rPr>
          <w:bCs/>
        </w:rPr>
        <w:t xml:space="preserve">s Web site.  The </w:t>
      </w:r>
      <w:r w:rsidR="00EA79F2"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 w:rsidR="00EA79F2"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 w:rsidR="00EA79F2"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F716C0" w:rsidRPr="007E6E14" w:rsidRDefault="00F716C0" w:rsidP="00F716C0">
      <w:pPr>
        <w:spacing w:line="264" w:lineRule="auto"/>
        <w:rPr>
          <w:bCs/>
        </w:rPr>
      </w:pPr>
    </w:p>
    <w:p w:rsidR="00F716C0" w:rsidRPr="007E6E14" w:rsidRDefault="00F716C0" w:rsidP="00F716C0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EA79F2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EA79F2"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F716C0" w:rsidRPr="007E6E14" w:rsidRDefault="00F716C0" w:rsidP="00F716C0">
      <w:pPr>
        <w:spacing w:line="264" w:lineRule="auto"/>
        <w:rPr>
          <w:bCs/>
        </w:rPr>
      </w:pPr>
    </w:p>
    <w:p w:rsidR="00F716C0" w:rsidRDefault="00F716C0" w:rsidP="00F716C0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CB10BF" w:rsidRDefault="00F716C0" w:rsidP="00F716C0">
      <w:pPr>
        <w:spacing w:line="288" w:lineRule="auto"/>
        <w:jc w:val="center"/>
      </w:pPr>
      <w:bookmarkStart w:id="8" w:name="_GoBack"/>
      <w:bookmarkEnd w:id="8"/>
      <w:r>
        <w:t xml:space="preserve"> </w:t>
      </w:r>
    </w:p>
    <w:p w:rsidR="00E22BDC" w:rsidRPr="00DD3311" w:rsidRDefault="00E22BDC" w:rsidP="00E22BDC">
      <w:pPr>
        <w:spacing w:line="288" w:lineRule="auto"/>
        <w:ind w:left="3500" w:hanging="3500"/>
      </w:pPr>
    </w:p>
    <w:sectPr w:rsidR="00E22BDC" w:rsidRPr="00DD3311" w:rsidSect="00F716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CE" w:rsidRDefault="00DC0CCE">
      <w:r>
        <w:separator/>
      </w:r>
    </w:p>
  </w:endnote>
  <w:endnote w:type="continuationSeparator" w:id="0">
    <w:p w:rsidR="00DC0CCE" w:rsidRDefault="00DC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D2" w:rsidRDefault="00E121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D2" w:rsidRDefault="00E121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D2" w:rsidRDefault="00E121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CE" w:rsidRDefault="00DC0CCE">
      <w:r>
        <w:separator/>
      </w:r>
    </w:p>
  </w:footnote>
  <w:footnote w:type="continuationSeparator" w:id="0">
    <w:p w:rsidR="00DC0CCE" w:rsidRDefault="00DC0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D2" w:rsidRDefault="00E121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C0" w:rsidRPr="00A748CC" w:rsidRDefault="00F716C0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 NO.</w:t>
    </w:r>
    <w:r>
      <w:rPr>
        <w:b/>
        <w:sz w:val="20"/>
      </w:rPr>
      <w:t xml:space="preserve"> TR-110412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C430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C4307" w:rsidRPr="00A748CC">
      <w:rPr>
        <w:rStyle w:val="PageNumber"/>
        <w:b/>
        <w:sz w:val="20"/>
      </w:rPr>
      <w:fldChar w:fldCharType="separate"/>
    </w:r>
    <w:r w:rsidR="00E121D2">
      <w:rPr>
        <w:rStyle w:val="PageNumber"/>
        <w:b/>
        <w:noProof/>
        <w:sz w:val="20"/>
      </w:rPr>
      <w:t>4</w:t>
    </w:r>
    <w:r w:rsidR="006C4307" w:rsidRPr="00A748CC">
      <w:rPr>
        <w:rStyle w:val="PageNumber"/>
        <w:b/>
        <w:sz w:val="20"/>
      </w:rPr>
      <w:fldChar w:fldCharType="end"/>
    </w:r>
  </w:p>
  <w:p w:rsidR="00F716C0" w:rsidRPr="0050337D" w:rsidRDefault="00F716C0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EA79F2" w:rsidRPr="00EA79F2">
      <w:rPr>
        <w:b/>
        <w:sz w:val="20"/>
      </w:rPr>
      <w:t>01</w:t>
    </w:r>
  </w:p>
  <w:p w:rsidR="00F716C0" w:rsidRPr="002229DC" w:rsidRDefault="00F716C0">
    <w:pPr>
      <w:pStyle w:val="Header"/>
      <w:rPr>
        <w:rStyle w:val="PageNumber"/>
        <w:b/>
        <w:sz w:val="20"/>
      </w:rPr>
    </w:pPr>
  </w:p>
  <w:p w:rsidR="00F716C0" w:rsidRPr="002229DC" w:rsidRDefault="00F716C0">
    <w:pPr>
      <w:pStyle w:val="Header"/>
      <w:rPr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D2" w:rsidRDefault="00E121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1E2A"/>
    <w:rsid w:val="00007E63"/>
    <w:rsid w:val="00023E51"/>
    <w:rsid w:val="000442C2"/>
    <w:rsid w:val="0005574A"/>
    <w:rsid w:val="00056A66"/>
    <w:rsid w:val="0006117D"/>
    <w:rsid w:val="00065954"/>
    <w:rsid w:val="0007114A"/>
    <w:rsid w:val="00084CC9"/>
    <w:rsid w:val="000907EC"/>
    <w:rsid w:val="0009738E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19B4"/>
    <w:rsid w:val="001B01CF"/>
    <w:rsid w:val="001C64D8"/>
    <w:rsid w:val="001D5781"/>
    <w:rsid w:val="001F3C07"/>
    <w:rsid w:val="001F651F"/>
    <w:rsid w:val="00205CBD"/>
    <w:rsid w:val="002062E2"/>
    <w:rsid w:val="002229DC"/>
    <w:rsid w:val="0026400C"/>
    <w:rsid w:val="00267803"/>
    <w:rsid w:val="00294479"/>
    <w:rsid w:val="002D30A8"/>
    <w:rsid w:val="002D7520"/>
    <w:rsid w:val="002E55A3"/>
    <w:rsid w:val="00312E37"/>
    <w:rsid w:val="00314577"/>
    <w:rsid w:val="00326CB0"/>
    <w:rsid w:val="00382529"/>
    <w:rsid w:val="00394E1E"/>
    <w:rsid w:val="003978D0"/>
    <w:rsid w:val="003A4A80"/>
    <w:rsid w:val="003F390F"/>
    <w:rsid w:val="003F4504"/>
    <w:rsid w:val="0049331D"/>
    <w:rsid w:val="005351CF"/>
    <w:rsid w:val="005374D8"/>
    <w:rsid w:val="00562E9B"/>
    <w:rsid w:val="00563564"/>
    <w:rsid w:val="005952AB"/>
    <w:rsid w:val="005F051A"/>
    <w:rsid w:val="00661E2A"/>
    <w:rsid w:val="00663868"/>
    <w:rsid w:val="00680F68"/>
    <w:rsid w:val="00693D84"/>
    <w:rsid w:val="0069422F"/>
    <w:rsid w:val="006C4307"/>
    <w:rsid w:val="0070679D"/>
    <w:rsid w:val="00732EAF"/>
    <w:rsid w:val="00752ABD"/>
    <w:rsid w:val="007760A6"/>
    <w:rsid w:val="007803B9"/>
    <w:rsid w:val="00795EDF"/>
    <w:rsid w:val="007B1EED"/>
    <w:rsid w:val="008008A6"/>
    <w:rsid w:val="00835FD5"/>
    <w:rsid w:val="0087240A"/>
    <w:rsid w:val="008A1AE1"/>
    <w:rsid w:val="008C15CF"/>
    <w:rsid w:val="008D170C"/>
    <w:rsid w:val="008D3D44"/>
    <w:rsid w:val="008D78B0"/>
    <w:rsid w:val="00906A16"/>
    <w:rsid w:val="00916EF4"/>
    <w:rsid w:val="009270B0"/>
    <w:rsid w:val="00930DB6"/>
    <w:rsid w:val="0094638C"/>
    <w:rsid w:val="0097144E"/>
    <w:rsid w:val="009732FA"/>
    <w:rsid w:val="009A0711"/>
    <w:rsid w:val="009A5D1B"/>
    <w:rsid w:val="009E4FB1"/>
    <w:rsid w:val="009F692D"/>
    <w:rsid w:val="00A452A0"/>
    <w:rsid w:val="00A56D91"/>
    <w:rsid w:val="00A930F6"/>
    <w:rsid w:val="00A94173"/>
    <w:rsid w:val="00AA6B36"/>
    <w:rsid w:val="00AB76A3"/>
    <w:rsid w:val="00AC1A15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14D22"/>
    <w:rsid w:val="00C40EDB"/>
    <w:rsid w:val="00C41B72"/>
    <w:rsid w:val="00C57F1B"/>
    <w:rsid w:val="00C762B0"/>
    <w:rsid w:val="00CB10BF"/>
    <w:rsid w:val="00CC1675"/>
    <w:rsid w:val="00CD3088"/>
    <w:rsid w:val="00CE32CE"/>
    <w:rsid w:val="00CE6D15"/>
    <w:rsid w:val="00D20922"/>
    <w:rsid w:val="00D21B60"/>
    <w:rsid w:val="00D31A2F"/>
    <w:rsid w:val="00D55F07"/>
    <w:rsid w:val="00D77818"/>
    <w:rsid w:val="00D95FA6"/>
    <w:rsid w:val="00DA0819"/>
    <w:rsid w:val="00DA1B6D"/>
    <w:rsid w:val="00DA38EC"/>
    <w:rsid w:val="00DC0CCE"/>
    <w:rsid w:val="00DC269A"/>
    <w:rsid w:val="00DD3311"/>
    <w:rsid w:val="00DF5429"/>
    <w:rsid w:val="00E121D2"/>
    <w:rsid w:val="00E22BDC"/>
    <w:rsid w:val="00E34EA1"/>
    <w:rsid w:val="00E36D98"/>
    <w:rsid w:val="00E52E1E"/>
    <w:rsid w:val="00E60F1E"/>
    <w:rsid w:val="00E81EFE"/>
    <w:rsid w:val="00E86F7F"/>
    <w:rsid w:val="00E871FC"/>
    <w:rsid w:val="00E96EF3"/>
    <w:rsid w:val="00EA3BA0"/>
    <w:rsid w:val="00EA79F2"/>
    <w:rsid w:val="00EE0793"/>
    <w:rsid w:val="00EE27CA"/>
    <w:rsid w:val="00F6156C"/>
    <w:rsid w:val="00F6218D"/>
    <w:rsid w:val="00F659E6"/>
    <w:rsid w:val="00F67892"/>
    <w:rsid w:val="00F716C0"/>
    <w:rsid w:val="00F71BA3"/>
    <w:rsid w:val="00F71D91"/>
    <w:rsid w:val="00F826CA"/>
    <w:rsid w:val="00F95237"/>
    <w:rsid w:val="00F96AC7"/>
    <w:rsid w:val="00FA2FC0"/>
    <w:rsid w:val="00FD72C6"/>
    <w:rsid w:val="00FE1334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5C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1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15CF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C15CF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C15CF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C15CF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15CF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C15CF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C15CF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C15CF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15CF"/>
    <w:pPr>
      <w:tabs>
        <w:tab w:val="right" w:pos="8300"/>
      </w:tabs>
    </w:pPr>
  </w:style>
  <w:style w:type="paragraph" w:styleId="Footer">
    <w:name w:val="footer"/>
    <w:basedOn w:val="Normal"/>
    <w:rsid w:val="008C15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CF"/>
  </w:style>
  <w:style w:type="paragraph" w:customStyle="1" w:styleId="FindingsConclusions">
    <w:name w:val="Findings &amp; Conclusions"/>
    <w:basedOn w:val="Normal"/>
    <w:rsid w:val="008C15CF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8C15CF"/>
    <w:pPr>
      <w:ind w:left="720"/>
    </w:pPr>
  </w:style>
  <w:style w:type="paragraph" w:styleId="BodyText">
    <w:name w:val="Body Text"/>
    <w:basedOn w:val="Normal"/>
    <w:rsid w:val="008C15CF"/>
  </w:style>
  <w:style w:type="paragraph" w:customStyle="1" w:styleId="Indent2">
    <w:name w:val="Indent 2"/>
    <w:basedOn w:val="Normal"/>
    <w:rsid w:val="008C15CF"/>
    <w:pPr>
      <w:ind w:left="1440"/>
    </w:pPr>
  </w:style>
  <w:style w:type="paragraph" w:customStyle="1" w:styleId="NumberedParagraph">
    <w:name w:val="Numbered Paragraph"/>
    <w:basedOn w:val="Normal"/>
    <w:rsid w:val="008C15CF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8C15CF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8C15CF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8C15CF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8C15CF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8C15CF"/>
    <w:pPr>
      <w:ind w:left="720"/>
    </w:pPr>
  </w:style>
  <w:style w:type="paragraph" w:customStyle="1" w:styleId="SubsubsectHeading1">
    <w:name w:val="Subsubsect Heading 1"/>
    <w:basedOn w:val="SubsubSectHeading"/>
    <w:rsid w:val="008C15CF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1.53.27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apps.leg.wa.gov/RCW/default.aspx?cite=81.53" TargetMode="External"/><Relationship Id="rId12" Type="http://schemas.openxmlformats.org/officeDocument/2006/relationships/hyperlink" Target="http://apps.leg.wa.gov/RCW/default.aspx?cite=81.53.271" TargetMode="External"/><Relationship Id="rId17" Type="http://schemas.openxmlformats.org/officeDocument/2006/relationships/header" Target="header3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WAC/default.aspx?cite=480-62-150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hyperlink" Target="http://apps.leg.wa.gov/RCW/default.aspx?cite=81.53.26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1.53.281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55C40DF58BE94D92F2668DC42C3BA4" ma:contentTypeVersion="143" ma:contentTypeDescription="" ma:contentTypeScope="" ma:versionID="1ae760595e16f68e797b688bb6f5c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2011-03-03T08:00:00+00:00</OpenedDate>
    <Date1 xmlns="dc463f71-b30c-4ab2-9473-d307f9d35888">2011-03-09T08:00:00+00:00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Tacoma Rail</CaseCompanyNames>
    <DocketNumber xmlns="dc463f71-b30c-4ab2-9473-d307f9d35888">110412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AA7538-9589-456C-89B0-8218DD48EA9C}"/>
</file>

<file path=customXml/itemProps2.xml><?xml version="1.0" encoding="utf-8"?>
<ds:datastoreItem xmlns:ds="http://schemas.openxmlformats.org/officeDocument/2006/customXml" ds:itemID="{70C32261-A377-43AE-B9F9-7DE4655BD50E}"/>
</file>

<file path=customXml/itemProps3.xml><?xml version="1.0" encoding="utf-8"?>
<ds:datastoreItem xmlns:ds="http://schemas.openxmlformats.org/officeDocument/2006/customXml" ds:itemID="{B50467C9-265C-48D5-9EE5-E21B75683672}"/>
</file>

<file path=customXml/itemProps4.xml><?xml version="1.0" encoding="utf-8"?>
<ds:datastoreItem xmlns:ds="http://schemas.openxmlformats.org/officeDocument/2006/customXml" ds:itemID="{0AE8C937-813C-4ACE-866B-1F465B177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2011-03-09T16:59:00Z</dcterms:created>
  <dcterms:modified xsi:type="dcterms:W3CDTF">2011-03-09T16:59:00Z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0x0101006E56B4D1795A2E4DB2F0B01679ED314A006955C40DF58BE94D92F2668DC42C3BA4</vt:lpwstr>
  </property>
  <property fmtid="{D5CDD505-2E9C-101B-9397-08002B2CF9AE}" pid="3" name="_docset_NoMedatataSyncRequired">
    <vt:lpwstr>False</vt:lpwstr>
  </property>
</Properties>
</file>