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A" w:rsidRPr="002B619E" w:rsidRDefault="00BD5F83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619E">
        <w:rPr>
          <w:rFonts w:ascii="Times New Roman" w:hAnsi="Times New Roman" w:cs="Times New Roman"/>
          <w:sz w:val="24"/>
          <w:szCs w:val="24"/>
        </w:rPr>
        <w:t>Agenda Date:</w:t>
      </w:r>
      <w:r w:rsidRPr="002B619E">
        <w:rPr>
          <w:rFonts w:ascii="Times New Roman" w:hAnsi="Times New Roman" w:cs="Times New Roman"/>
          <w:sz w:val="24"/>
          <w:szCs w:val="24"/>
        </w:rPr>
        <w:tab/>
      </w:r>
      <w:r w:rsidRPr="002B619E">
        <w:rPr>
          <w:rFonts w:ascii="Times New Roman" w:hAnsi="Times New Roman" w:cs="Times New Roman"/>
          <w:sz w:val="24"/>
          <w:szCs w:val="24"/>
        </w:rPr>
        <w:tab/>
        <w:t>March 24</w:t>
      </w:r>
      <w:r w:rsidR="002B619E" w:rsidRPr="002B619E">
        <w:rPr>
          <w:rFonts w:ascii="Times New Roman" w:hAnsi="Times New Roman" w:cs="Times New Roman"/>
          <w:sz w:val="24"/>
          <w:szCs w:val="24"/>
        </w:rPr>
        <w:t>, 2011</w:t>
      </w:r>
    </w:p>
    <w:p w:rsidR="00BD5F83" w:rsidRPr="002B619E" w:rsidRDefault="00BD5F83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619E">
        <w:rPr>
          <w:rFonts w:ascii="Times New Roman" w:hAnsi="Times New Roman" w:cs="Times New Roman"/>
          <w:sz w:val="24"/>
          <w:szCs w:val="24"/>
        </w:rPr>
        <w:t>Item Number:</w:t>
      </w:r>
      <w:r w:rsidRPr="002B619E">
        <w:rPr>
          <w:rFonts w:ascii="Times New Roman" w:hAnsi="Times New Roman" w:cs="Times New Roman"/>
          <w:sz w:val="24"/>
          <w:szCs w:val="24"/>
        </w:rPr>
        <w:tab/>
      </w:r>
      <w:r w:rsidRPr="002B619E">
        <w:rPr>
          <w:rFonts w:ascii="Times New Roman" w:hAnsi="Times New Roman" w:cs="Times New Roman"/>
          <w:sz w:val="24"/>
          <w:szCs w:val="24"/>
        </w:rPr>
        <w:tab/>
      </w:r>
      <w:r w:rsidR="007F55E4">
        <w:rPr>
          <w:rFonts w:ascii="Times New Roman" w:hAnsi="Times New Roman" w:cs="Times New Roman"/>
          <w:sz w:val="24"/>
          <w:szCs w:val="24"/>
        </w:rPr>
        <w:t>A</w:t>
      </w:r>
      <w:r w:rsidR="00611E2F">
        <w:rPr>
          <w:rFonts w:ascii="Times New Roman" w:hAnsi="Times New Roman" w:cs="Times New Roman"/>
          <w:sz w:val="24"/>
          <w:szCs w:val="24"/>
        </w:rPr>
        <w:t>1</w:t>
      </w:r>
      <w:r w:rsidRPr="002B619E">
        <w:rPr>
          <w:rFonts w:ascii="Times New Roman" w:hAnsi="Times New Roman" w:cs="Times New Roman"/>
          <w:sz w:val="24"/>
          <w:szCs w:val="24"/>
        </w:rPr>
        <w:tab/>
      </w:r>
      <w:r w:rsidRPr="002B619E">
        <w:rPr>
          <w:rFonts w:ascii="Times New Roman" w:hAnsi="Times New Roman" w:cs="Times New Roman"/>
          <w:sz w:val="24"/>
          <w:szCs w:val="24"/>
        </w:rPr>
        <w:tab/>
      </w:r>
    </w:p>
    <w:p w:rsidR="00BD5F83" w:rsidRPr="002B619E" w:rsidRDefault="00BD5F83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5F83" w:rsidRPr="002B619E" w:rsidRDefault="00BD5F83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619E">
        <w:rPr>
          <w:rFonts w:ascii="Times New Roman" w:hAnsi="Times New Roman" w:cs="Times New Roman"/>
          <w:b/>
          <w:sz w:val="24"/>
          <w:szCs w:val="24"/>
        </w:rPr>
        <w:t>Docket:</w:t>
      </w:r>
      <w:r w:rsidRPr="002B619E">
        <w:rPr>
          <w:rFonts w:ascii="Times New Roman" w:hAnsi="Times New Roman" w:cs="Times New Roman"/>
          <w:b/>
          <w:sz w:val="24"/>
          <w:szCs w:val="24"/>
        </w:rPr>
        <w:tab/>
      </w:r>
      <w:r w:rsidRPr="002B619E">
        <w:rPr>
          <w:rFonts w:ascii="Times New Roman" w:hAnsi="Times New Roman" w:cs="Times New Roman"/>
          <w:b/>
          <w:sz w:val="24"/>
          <w:szCs w:val="24"/>
        </w:rPr>
        <w:tab/>
        <w:t>UE-110</w:t>
      </w:r>
      <w:r w:rsidR="0022202B">
        <w:rPr>
          <w:rFonts w:ascii="Times New Roman" w:hAnsi="Times New Roman" w:cs="Times New Roman"/>
          <w:b/>
          <w:sz w:val="24"/>
          <w:szCs w:val="24"/>
        </w:rPr>
        <w:t>380</w:t>
      </w:r>
    </w:p>
    <w:p w:rsidR="00BD5F83" w:rsidRPr="002B619E" w:rsidRDefault="00BD5F83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619E">
        <w:rPr>
          <w:rFonts w:ascii="Times New Roman" w:hAnsi="Times New Roman" w:cs="Times New Roman"/>
          <w:sz w:val="24"/>
          <w:szCs w:val="24"/>
        </w:rPr>
        <w:t>Company Name:</w:t>
      </w:r>
      <w:r w:rsidRPr="002B619E">
        <w:rPr>
          <w:rFonts w:ascii="Times New Roman" w:hAnsi="Times New Roman" w:cs="Times New Roman"/>
          <w:sz w:val="24"/>
          <w:szCs w:val="24"/>
        </w:rPr>
        <w:tab/>
        <w:t>Puget Sound Energy</w:t>
      </w:r>
    </w:p>
    <w:p w:rsidR="00BD5F83" w:rsidRPr="002B619E" w:rsidRDefault="00BD5F83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5F83" w:rsidRPr="002B619E" w:rsidRDefault="00BD5F83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619E">
        <w:rPr>
          <w:rFonts w:ascii="Times New Roman" w:hAnsi="Times New Roman" w:cs="Times New Roman"/>
          <w:sz w:val="24"/>
          <w:szCs w:val="24"/>
          <w:u w:val="single"/>
        </w:rPr>
        <w:t>Staff:</w:t>
      </w:r>
      <w:r w:rsidRPr="002B619E">
        <w:rPr>
          <w:rFonts w:ascii="Times New Roman" w:hAnsi="Times New Roman" w:cs="Times New Roman"/>
          <w:sz w:val="24"/>
          <w:szCs w:val="24"/>
        </w:rPr>
        <w:tab/>
      </w:r>
      <w:r w:rsidRPr="002B619E">
        <w:rPr>
          <w:rFonts w:ascii="Times New Roman" w:hAnsi="Times New Roman" w:cs="Times New Roman"/>
          <w:sz w:val="24"/>
          <w:szCs w:val="24"/>
        </w:rPr>
        <w:tab/>
      </w:r>
      <w:r w:rsidRPr="002B619E">
        <w:rPr>
          <w:rFonts w:ascii="Times New Roman" w:hAnsi="Times New Roman" w:cs="Times New Roman"/>
          <w:sz w:val="24"/>
          <w:szCs w:val="24"/>
        </w:rPr>
        <w:tab/>
        <w:t>Michael Foisy, Regulatory Analyst</w:t>
      </w:r>
    </w:p>
    <w:p w:rsidR="00BD5F83" w:rsidRPr="002B619E" w:rsidRDefault="00BD5F83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619E">
        <w:rPr>
          <w:rFonts w:ascii="Times New Roman" w:hAnsi="Times New Roman" w:cs="Times New Roman"/>
          <w:sz w:val="24"/>
          <w:szCs w:val="24"/>
        </w:rPr>
        <w:tab/>
      </w:r>
      <w:r w:rsidRPr="002B619E">
        <w:rPr>
          <w:rFonts w:ascii="Times New Roman" w:hAnsi="Times New Roman" w:cs="Times New Roman"/>
          <w:sz w:val="24"/>
          <w:szCs w:val="24"/>
        </w:rPr>
        <w:tab/>
      </w:r>
      <w:r w:rsidRPr="002B619E">
        <w:rPr>
          <w:rFonts w:ascii="Times New Roman" w:hAnsi="Times New Roman" w:cs="Times New Roman"/>
          <w:sz w:val="24"/>
          <w:szCs w:val="24"/>
        </w:rPr>
        <w:tab/>
        <w:t>Alan Buckley,</w:t>
      </w:r>
      <w:r w:rsidR="00EB594B">
        <w:rPr>
          <w:rFonts w:ascii="Times New Roman" w:hAnsi="Times New Roman" w:cs="Times New Roman"/>
          <w:sz w:val="24"/>
          <w:szCs w:val="24"/>
        </w:rPr>
        <w:t xml:space="preserve"> Regulatory Consultant</w:t>
      </w:r>
    </w:p>
    <w:p w:rsidR="00BD5F83" w:rsidRDefault="00BD5F83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619E">
        <w:rPr>
          <w:rFonts w:ascii="Times New Roman" w:hAnsi="Times New Roman" w:cs="Times New Roman"/>
          <w:sz w:val="24"/>
          <w:szCs w:val="24"/>
        </w:rPr>
        <w:tab/>
      </w:r>
      <w:r w:rsidRPr="002B619E">
        <w:rPr>
          <w:rFonts w:ascii="Times New Roman" w:hAnsi="Times New Roman" w:cs="Times New Roman"/>
          <w:sz w:val="24"/>
          <w:szCs w:val="24"/>
        </w:rPr>
        <w:tab/>
      </w:r>
      <w:r w:rsidRPr="002B619E">
        <w:rPr>
          <w:rFonts w:ascii="Times New Roman" w:hAnsi="Times New Roman" w:cs="Times New Roman"/>
          <w:sz w:val="24"/>
          <w:szCs w:val="24"/>
        </w:rPr>
        <w:tab/>
        <w:t xml:space="preserve">Thomas Schooley, </w:t>
      </w:r>
      <w:r w:rsidR="00EB594B">
        <w:rPr>
          <w:rFonts w:ascii="Times New Roman" w:hAnsi="Times New Roman" w:cs="Times New Roman"/>
          <w:sz w:val="24"/>
          <w:szCs w:val="24"/>
        </w:rPr>
        <w:t>Accounting Manager</w:t>
      </w:r>
      <w:r w:rsidR="006C45FF">
        <w:rPr>
          <w:rFonts w:ascii="Times New Roman" w:hAnsi="Times New Roman" w:cs="Times New Roman"/>
          <w:sz w:val="24"/>
          <w:szCs w:val="24"/>
        </w:rPr>
        <w:t>, Energy Section</w:t>
      </w:r>
    </w:p>
    <w:p w:rsidR="002B619E" w:rsidRDefault="002B619E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619E" w:rsidRDefault="002B619E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:rsidR="002B619E" w:rsidRDefault="002B619E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55E4" w:rsidRDefault="004D1F8F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no action, a</w:t>
      </w:r>
      <w:r w:rsidR="00045938">
        <w:rPr>
          <w:rFonts w:ascii="Times New Roman" w:hAnsi="Times New Roman" w:cs="Times New Roman"/>
          <w:sz w:val="24"/>
          <w:szCs w:val="24"/>
        </w:rPr>
        <w:t>llow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045938">
        <w:rPr>
          <w:rFonts w:ascii="Times New Roman" w:hAnsi="Times New Roman" w:cs="Times New Roman"/>
          <w:sz w:val="24"/>
          <w:szCs w:val="24"/>
        </w:rPr>
        <w:t xml:space="preserve"> the rates filed </w:t>
      </w:r>
      <w:r>
        <w:rPr>
          <w:rFonts w:ascii="Times New Roman" w:hAnsi="Times New Roman" w:cs="Times New Roman"/>
          <w:sz w:val="24"/>
          <w:szCs w:val="24"/>
        </w:rPr>
        <w:t xml:space="preserve">by PSE </w:t>
      </w:r>
      <w:r w:rsidR="0004593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Docket </w:t>
      </w:r>
      <w:r w:rsidR="00045938">
        <w:rPr>
          <w:rFonts w:ascii="Times New Roman" w:hAnsi="Times New Roman" w:cs="Times New Roman"/>
          <w:sz w:val="24"/>
          <w:szCs w:val="24"/>
        </w:rPr>
        <w:t>UE-110</w:t>
      </w:r>
      <w:r w:rsidR="0022202B">
        <w:rPr>
          <w:rFonts w:ascii="Times New Roman" w:hAnsi="Times New Roman" w:cs="Times New Roman"/>
          <w:sz w:val="24"/>
          <w:szCs w:val="24"/>
        </w:rPr>
        <w:t>380</w:t>
      </w:r>
      <w:r w:rsidR="00045938">
        <w:rPr>
          <w:rFonts w:ascii="Times New Roman" w:hAnsi="Times New Roman" w:cs="Times New Roman"/>
          <w:sz w:val="24"/>
          <w:szCs w:val="24"/>
        </w:rPr>
        <w:t xml:space="preserve"> to go into effect </w:t>
      </w:r>
      <w:r w:rsidR="004A76C1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2B619E" w:rsidRDefault="004A76C1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1, 2011, </w:t>
      </w:r>
      <w:r w:rsidR="00045938">
        <w:rPr>
          <w:rFonts w:ascii="Times New Roman" w:hAnsi="Times New Roman" w:cs="Times New Roman"/>
          <w:sz w:val="24"/>
          <w:szCs w:val="24"/>
        </w:rPr>
        <w:t>by operation of law</w:t>
      </w:r>
      <w:r w:rsidR="008517D2">
        <w:rPr>
          <w:rFonts w:ascii="Times New Roman" w:hAnsi="Times New Roman" w:cs="Times New Roman"/>
          <w:sz w:val="24"/>
          <w:szCs w:val="24"/>
        </w:rPr>
        <w:t>.</w:t>
      </w:r>
    </w:p>
    <w:p w:rsidR="008517D2" w:rsidRDefault="008517D2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7D2" w:rsidRDefault="008517D2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:rsidR="008517D2" w:rsidRDefault="008517D2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126" w:rsidRDefault="008517D2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February 25, 2011, Puget Sound Energy (PSE) filed </w:t>
      </w:r>
      <w:r w:rsidR="00045938">
        <w:rPr>
          <w:rFonts w:ascii="Times New Roman" w:hAnsi="Times New Roman" w:cs="Times New Roman"/>
          <w:sz w:val="24"/>
          <w:szCs w:val="24"/>
        </w:rPr>
        <w:t>to</w:t>
      </w:r>
      <w:r w:rsidR="00275478">
        <w:rPr>
          <w:rFonts w:ascii="Times New Roman" w:hAnsi="Times New Roman" w:cs="Times New Roman"/>
          <w:sz w:val="24"/>
          <w:szCs w:val="24"/>
        </w:rPr>
        <w:t xml:space="preserve"> </w:t>
      </w:r>
      <w:r w:rsidR="00045938">
        <w:rPr>
          <w:rFonts w:ascii="Times New Roman" w:hAnsi="Times New Roman" w:cs="Times New Roman"/>
          <w:sz w:val="24"/>
          <w:szCs w:val="24"/>
        </w:rPr>
        <w:t xml:space="preserve">reduce </w:t>
      </w:r>
      <w:r w:rsidR="00275478">
        <w:rPr>
          <w:rFonts w:ascii="Times New Roman" w:hAnsi="Times New Roman" w:cs="Times New Roman"/>
          <w:sz w:val="24"/>
          <w:szCs w:val="24"/>
        </w:rPr>
        <w:t>rate</w:t>
      </w:r>
      <w:r w:rsidR="007F55E4">
        <w:rPr>
          <w:rFonts w:ascii="Times New Roman" w:hAnsi="Times New Roman" w:cs="Times New Roman"/>
          <w:sz w:val="24"/>
          <w:szCs w:val="24"/>
        </w:rPr>
        <w:t xml:space="preserve">s in Schedule 133. </w:t>
      </w:r>
      <w:r>
        <w:rPr>
          <w:rFonts w:ascii="Times New Roman" w:hAnsi="Times New Roman" w:cs="Times New Roman"/>
          <w:sz w:val="24"/>
          <w:szCs w:val="24"/>
        </w:rPr>
        <w:t>This filing</w:t>
      </w:r>
      <w:r w:rsidR="00045938">
        <w:rPr>
          <w:rFonts w:ascii="Times New Roman" w:hAnsi="Times New Roman" w:cs="Times New Roman"/>
          <w:sz w:val="24"/>
          <w:szCs w:val="24"/>
        </w:rPr>
        <w:t xml:space="preserve"> represents a</w:t>
      </w:r>
      <w:r w:rsidR="00045938" w:rsidRPr="00045938">
        <w:rPr>
          <w:rFonts w:ascii="Times New Roman" w:hAnsi="Times New Roman" w:cs="Times New Roman"/>
          <w:sz w:val="24"/>
          <w:szCs w:val="24"/>
        </w:rPr>
        <w:t xml:space="preserve"> </w:t>
      </w:r>
      <w:r w:rsidR="00045938">
        <w:rPr>
          <w:rFonts w:ascii="Times New Roman" w:hAnsi="Times New Roman" w:cs="Times New Roman"/>
          <w:sz w:val="24"/>
          <w:szCs w:val="24"/>
        </w:rPr>
        <w:t xml:space="preserve">reduction </w:t>
      </w:r>
      <w:r w:rsidR="004A76C1">
        <w:rPr>
          <w:rFonts w:ascii="Times New Roman" w:hAnsi="Times New Roman" w:cs="Times New Roman"/>
          <w:sz w:val="24"/>
          <w:szCs w:val="24"/>
        </w:rPr>
        <w:t xml:space="preserve">in revenues </w:t>
      </w:r>
      <w:r w:rsidR="00045938">
        <w:rPr>
          <w:rFonts w:ascii="Times New Roman" w:hAnsi="Times New Roman" w:cs="Times New Roman"/>
          <w:sz w:val="24"/>
          <w:szCs w:val="24"/>
        </w:rPr>
        <w:t>of $4,334,360</w:t>
      </w:r>
      <w:r w:rsidR="004A76C1">
        <w:rPr>
          <w:rFonts w:ascii="Times New Roman" w:hAnsi="Times New Roman" w:cs="Times New Roman"/>
          <w:sz w:val="24"/>
          <w:szCs w:val="24"/>
        </w:rPr>
        <w:t xml:space="preserve"> (0.3 Percent)</w:t>
      </w:r>
      <w:r w:rsidR="000459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3126" w:rsidRDefault="00343126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7D2" w:rsidRDefault="00343126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Docket Number UE-090704, the Commission directed that PSE establish a Ten</w:t>
      </w:r>
      <w:r w:rsidR="00275478">
        <w:rPr>
          <w:rFonts w:ascii="Times New Roman" w:hAnsi="Times New Roman" w:cs="Times New Roman"/>
          <w:sz w:val="24"/>
          <w:szCs w:val="24"/>
        </w:rPr>
        <w:t xml:space="preserve">aska Regulatory Asset account. </w:t>
      </w:r>
      <w:r w:rsidR="00445468">
        <w:rPr>
          <w:rFonts w:ascii="Times New Roman" w:hAnsi="Times New Roman" w:cs="Times New Roman"/>
          <w:sz w:val="24"/>
          <w:szCs w:val="24"/>
        </w:rPr>
        <w:t>Th</w:t>
      </w:r>
      <w:r w:rsidR="004A76C1">
        <w:rPr>
          <w:rFonts w:ascii="Times New Roman" w:hAnsi="Times New Roman" w:cs="Times New Roman"/>
          <w:sz w:val="24"/>
          <w:szCs w:val="24"/>
        </w:rPr>
        <w:t>e</w:t>
      </w:r>
      <w:r w:rsidR="00445468">
        <w:rPr>
          <w:rFonts w:ascii="Times New Roman" w:hAnsi="Times New Roman" w:cs="Times New Roman"/>
          <w:sz w:val="24"/>
          <w:szCs w:val="24"/>
        </w:rPr>
        <w:t xml:space="preserve"> ruling was the result of staff and </w:t>
      </w:r>
      <w:r w:rsidR="00694B06">
        <w:rPr>
          <w:rFonts w:ascii="Times New Roman" w:hAnsi="Times New Roman" w:cs="Times New Roman"/>
          <w:sz w:val="24"/>
          <w:szCs w:val="24"/>
        </w:rPr>
        <w:t>ICNU recognizing</w:t>
      </w:r>
      <w:r w:rsidR="00445468">
        <w:rPr>
          <w:rFonts w:ascii="Times New Roman" w:hAnsi="Times New Roman" w:cs="Times New Roman"/>
          <w:sz w:val="24"/>
          <w:szCs w:val="24"/>
        </w:rPr>
        <w:t xml:space="preserve"> that </w:t>
      </w:r>
      <w:r w:rsidR="00D21A0B">
        <w:rPr>
          <w:rFonts w:ascii="Times New Roman" w:hAnsi="Times New Roman" w:cs="Times New Roman"/>
          <w:sz w:val="24"/>
          <w:szCs w:val="24"/>
        </w:rPr>
        <w:t>the rate year net power cost projection included an annual $38.3 million expense associated with the buy-down of the Tenaska fuel prices as determined in D</w:t>
      </w:r>
      <w:r w:rsidR="00275478">
        <w:rPr>
          <w:rFonts w:ascii="Times New Roman" w:hAnsi="Times New Roman" w:cs="Times New Roman"/>
          <w:sz w:val="24"/>
          <w:szCs w:val="24"/>
        </w:rPr>
        <w:t>ockets UE</w:t>
      </w:r>
      <w:r w:rsidR="00607F19">
        <w:rPr>
          <w:rFonts w:ascii="Times New Roman" w:hAnsi="Times New Roman" w:cs="Times New Roman"/>
          <w:sz w:val="24"/>
          <w:szCs w:val="24"/>
        </w:rPr>
        <w:t>-</w:t>
      </w:r>
      <w:r w:rsidR="00275478">
        <w:rPr>
          <w:rFonts w:ascii="Times New Roman" w:hAnsi="Times New Roman" w:cs="Times New Roman"/>
          <w:sz w:val="24"/>
          <w:szCs w:val="24"/>
        </w:rPr>
        <w:t xml:space="preserve">971619 and UE-031725. </w:t>
      </w:r>
      <w:r w:rsidR="004A76C1">
        <w:rPr>
          <w:rFonts w:ascii="Times New Roman" w:hAnsi="Times New Roman" w:cs="Times New Roman"/>
          <w:sz w:val="24"/>
          <w:szCs w:val="24"/>
        </w:rPr>
        <w:t>The Commission acknowledged that a regulatory a</w:t>
      </w:r>
      <w:r w:rsidR="002C16ED">
        <w:rPr>
          <w:rFonts w:ascii="Times New Roman" w:hAnsi="Times New Roman" w:cs="Times New Roman"/>
          <w:sz w:val="24"/>
          <w:szCs w:val="24"/>
        </w:rPr>
        <w:t xml:space="preserve">sset account </w:t>
      </w:r>
      <w:r w:rsidR="004A76C1">
        <w:rPr>
          <w:rFonts w:ascii="Times New Roman" w:hAnsi="Times New Roman" w:cs="Times New Roman"/>
          <w:sz w:val="24"/>
          <w:szCs w:val="24"/>
        </w:rPr>
        <w:t>should be</w:t>
      </w:r>
      <w:r w:rsidR="002C16ED">
        <w:rPr>
          <w:rFonts w:ascii="Times New Roman" w:hAnsi="Times New Roman" w:cs="Times New Roman"/>
          <w:sz w:val="24"/>
          <w:szCs w:val="24"/>
        </w:rPr>
        <w:t xml:space="preserve"> established t</w:t>
      </w:r>
      <w:r w:rsidR="004A76C1">
        <w:rPr>
          <w:rFonts w:ascii="Times New Roman" w:hAnsi="Times New Roman" w:cs="Times New Roman"/>
          <w:sz w:val="24"/>
          <w:szCs w:val="24"/>
        </w:rPr>
        <w:t xml:space="preserve">o eliminate </w:t>
      </w:r>
      <w:r w:rsidR="002C16ED">
        <w:rPr>
          <w:rFonts w:ascii="Times New Roman" w:hAnsi="Times New Roman" w:cs="Times New Roman"/>
          <w:sz w:val="24"/>
          <w:szCs w:val="24"/>
        </w:rPr>
        <w:t>the possibility that th</w:t>
      </w:r>
      <w:r w:rsidR="004A76C1">
        <w:rPr>
          <w:rFonts w:ascii="Times New Roman" w:hAnsi="Times New Roman" w:cs="Times New Roman"/>
          <w:sz w:val="24"/>
          <w:szCs w:val="24"/>
        </w:rPr>
        <w:t>e buy-down</w:t>
      </w:r>
      <w:r w:rsidR="002C16ED">
        <w:rPr>
          <w:rFonts w:ascii="Times New Roman" w:hAnsi="Times New Roman" w:cs="Times New Roman"/>
          <w:sz w:val="24"/>
          <w:szCs w:val="24"/>
        </w:rPr>
        <w:t xml:space="preserve"> </w:t>
      </w:r>
      <w:r w:rsidR="004A76C1">
        <w:rPr>
          <w:rFonts w:ascii="Times New Roman" w:hAnsi="Times New Roman" w:cs="Times New Roman"/>
          <w:sz w:val="24"/>
          <w:szCs w:val="24"/>
        </w:rPr>
        <w:t xml:space="preserve">cost </w:t>
      </w:r>
      <w:r w:rsidR="002C16ED">
        <w:rPr>
          <w:rFonts w:ascii="Times New Roman" w:hAnsi="Times New Roman" w:cs="Times New Roman"/>
          <w:sz w:val="24"/>
          <w:szCs w:val="24"/>
        </w:rPr>
        <w:t xml:space="preserve">would be embedded in rates beyond the </w:t>
      </w:r>
      <w:r w:rsidR="006C45FF">
        <w:rPr>
          <w:rFonts w:ascii="Times New Roman" w:hAnsi="Times New Roman" w:cs="Times New Roman"/>
          <w:sz w:val="24"/>
          <w:szCs w:val="24"/>
        </w:rPr>
        <w:t xml:space="preserve">end of the Tenaska amortization period, </w:t>
      </w:r>
      <w:r w:rsidR="008D2E79">
        <w:rPr>
          <w:rFonts w:ascii="Times New Roman" w:hAnsi="Times New Roman" w:cs="Times New Roman"/>
          <w:sz w:val="24"/>
          <w:szCs w:val="24"/>
        </w:rPr>
        <w:t>December 31, 2011.</w:t>
      </w:r>
      <w:r w:rsidR="002C16ED">
        <w:rPr>
          <w:rFonts w:ascii="Times New Roman" w:hAnsi="Times New Roman" w:cs="Times New Roman"/>
          <w:sz w:val="24"/>
          <w:szCs w:val="24"/>
        </w:rPr>
        <w:t xml:space="preserve"> </w:t>
      </w:r>
      <w:r w:rsidR="0019539E">
        <w:rPr>
          <w:rFonts w:ascii="Times New Roman" w:hAnsi="Times New Roman" w:cs="Times New Roman"/>
          <w:sz w:val="24"/>
          <w:szCs w:val="24"/>
        </w:rPr>
        <w:t>The associate</w:t>
      </w:r>
      <w:r w:rsidR="00BB71D2">
        <w:rPr>
          <w:rFonts w:ascii="Times New Roman" w:hAnsi="Times New Roman" w:cs="Times New Roman"/>
          <w:sz w:val="24"/>
          <w:szCs w:val="24"/>
        </w:rPr>
        <w:t xml:space="preserve">d expenses for this filing are </w:t>
      </w:r>
      <w:r w:rsidR="0019539E">
        <w:rPr>
          <w:rFonts w:ascii="Times New Roman" w:hAnsi="Times New Roman" w:cs="Times New Roman"/>
          <w:sz w:val="24"/>
          <w:szCs w:val="24"/>
        </w:rPr>
        <w:t>$30.5 million.</w:t>
      </w:r>
    </w:p>
    <w:p w:rsidR="00B21FAE" w:rsidRDefault="00B21FAE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1FAE" w:rsidRDefault="00243389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stated by PSE, the purpose of this filing is to update the Regulatory Asset Tracker rates as provided in paragraph 6 of Schedule 133.</w:t>
      </w:r>
      <w:r w:rsidR="00275478">
        <w:rPr>
          <w:rFonts w:ascii="Times New Roman" w:hAnsi="Times New Roman" w:cs="Times New Roman"/>
          <w:sz w:val="24"/>
          <w:szCs w:val="24"/>
        </w:rPr>
        <w:t xml:space="preserve"> </w:t>
      </w:r>
      <w:r w:rsidR="004925BD">
        <w:rPr>
          <w:rFonts w:ascii="Times New Roman" w:hAnsi="Times New Roman" w:cs="Times New Roman"/>
          <w:sz w:val="24"/>
          <w:szCs w:val="24"/>
        </w:rPr>
        <w:t xml:space="preserve">PSE </w:t>
      </w:r>
      <w:r w:rsidR="004A76C1">
        <w:rPr>
          <w:rFonts w:ascii="Times New Roman" w:hAnsi="Times New Roman" w:cs="Times New Roman"/>
          <w:sz w:val="24"/>
          <w:szCs w:val="24"/>
        </w:rPr>
        <w:t>has</w:t>
      </w:r>
      <w:r w:rsidR="00275478">
        <w:rPr>
          <w:rFonts w:ascii="Times New Roman" w:hAnsi="Times New Roman" w:cs="Times New Roman"/>
          <w:sz w:val="24"/>
          <w:szCs w:val="24"/>
        </w:rPr>
        <w:t xml:space="preserve"> take</w:t>
      </w:r>
      <w:r w:rsidR="004A76C1">
        <w:rPr>
          <w:rFonts w:ascii="Times New Roman" w:hAnsi="Times New Roman" w:cs="Times New Roman"/>
          <w:sz w:val="24"/>
          <w:szCs w:val="24"/>
        </w:rPr>
        <w:t>n</w:t>
      </w:r>
      <w:r w:rsidR="00275478">
        <w:rPr>
          <w:rFonts w:ascii="Times New Roman" w:hAnsi="Times New Roman" w:cs="Times New Roman"/>
          <w:sz w:val="24"/>
          <w:szCs w:val="24"/>
        </w:rPr>
        <w:t xml:space="preserve"> into account the actual usage</w:t>
      </w:r>
      <w:r w:rsidR="004A76C1">
        <w:rPr>
          <w:rFonts w:ascii="Times New Roman" w:hAnsi="Times New Roman" w:cs="Times New Roman"/>
          <w:sz w:val="24"/>
          <w:szCs w:val="24"/>
        </w:rPr>
        <w:t xml:space="preserve"> and</w:t>
      </w:r>
      <w:r w:rsidR="00275478">
        <w:rPr>
          <w:rFonts w:ascii="Times New Roman" w:hAnsi="Times New Roman" w:cs="Times New Roman"/>
          <w:sz w:val="24"/>
          <w:szCs w:val="24"/>
        </w:rPr>
        <w:t xml:space="preserve"> the projected usage used to develop the rates, changes in amortization and true-up for any differences. </w:t>
      </w:r>
      <w:r w:rsidR="006C45FF">
        <w:rPr>
          <w:rFonts w:ascii="Times New Roman" w:hAnsi="Times New Roman" w:cs="Times New Roman"/>
          <w:sz w:val="24"/>
          <w:szCs w:val="24"/>
        </w:rPr>
        <w:t xml:space="preserve">Schedule 133 will terminate on December 31, 2011. </w:t>
      </w:r>
      <w:r w:rsidR="00261D60">
        <w:rPr>
          <w:rFonts w:ascii="Times New Roman" w:hAnsi="Times New Roman" w:cs="Times New Roman"/>
          <w:sz w:val="24"/>
          <w:szCs w:val="24"/>
        </w:rPr>
        <w:t xml:space="preserve">Any remaining balance </w:t>
      </w:r>
      <w:r w:rsidR="006C45FF">
        <w:rPr>
          <w:rFonts w:ascii="Times New Roman" w:hAnsi="Times New Roman" w:cs="Times New Roman"/>
          <w:sz w:val="24"/>
          <w:szCs w:val="24"/>
        </w:rPr>
        <w:t xml:space="preserve">at that time </w:t>
      </w:r>
      <w:r w:rsidR="00261D60">
        <w:rPr>
          <w:rFonts w:ascii="Times New Roman" w:hAnsi="Times New Roman" w:cs="Times New Roman"/>
          <w:sz w:val="24"/>
          <w:szCs w:val="24"/>
        </w:rPr>
        <w:t xml:space="preserve">will be reflected as an adjustment in the next general rate case or </w:t>
      </w:r>
      <w:r w:rsidR="00BB71D2">
        <w:rPr>
          <w:rFonts w:ascii="Times New Roman" w:hAnsi="Times New Roman" w:cs="Times New Roman"/>
          <w:sz w:val="24"/>
          <w:szCs w:val="24"/>
        </w:rPr>
        <w:t>Power Cost Adjustment (</w:t>
      </w:r>
      <w:r w:rsidR="00261D60">
        <w:rPr>
          <w:rFonts w:ascii="Times New Roman" w:hAnsi="Times New Roman" w:cs="Times New Roman"/>
          <w:sz w:val="24"/>
          <w:szCs w:val="24"/>
        </w:rPr>
        <w:t>PCA</w:t>
      </w:r>
      <w:r w:rsidR="00BB71D2">
        <w:rPr>
          <w:rFonts w:ascii="Times New Roman" w:hAnsi="Times New Roman" w:cs="Times New Roman"/>
          <w:sz w:val="24"/>
          <w:szCs w:val="24"/>
        </w:rPr>
        <w:t>)</w:t>
      </w:r>
      <w:r w:rsidR="00261D60">
        <w:rPr>
          <w:rFonts w:ascii="Times New Roman" w:hAnsi="Times New Roman" w:cs="Times New Roman"/>
          <w:sz w:val="24"/>
          <w:szCs w:val="24"/>
        </w:rPr>
        <w:t>.</w:t>
      </w:r>
    </w:p>
    <w:p w:rsidR="00261D60" w:rsidRDefault="00261D60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D60" w:rsidRDefault="00261D60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:rsidR="00261D60" w:rsidRDefault="00261D60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1D60" w:rsidRDefault="00126FDB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has reviewed PSE’s proposed true-up of Schedule 133 and finds</w:t>
      </w:r>
      <w:r w:rsidR="008D2E79">
        <w:rPr>
          <w:rFonts w:ascii="Times New Roman" w:hAnsi="Times New Roman" w:cs="Times New Roman"/>
          <w:sz w:val="24"/>
          <w:szCs w:val="24"/>
        </w:rPr>
        <w:t xml:space="preserve"> it reasonable. </w:t>
      </w:r>
      <w:r w:rsidR="00261D60">
        <w:rPr>
          <w:rFonts w:ascii="Times New Roman" w:hAnsi="Times New Roman" w:cs="Times New Roman"/>
          <w:sz w:val="24"/>
          <w:szCs w:val="24"/>
        </w:rPr>
        <w:t xml:space="preserve">The proposed change will </w:t>
      </w:r>
      <w:r>
        <w:rPr>
          <w:rFonts w:ascii="Times New Roman" w:hAnsi="Times New Roman" w:cs="Times New Roman"/>
          <w:sz w:val="24"/>
          <w:szCs w:val="24"/>
        </w:rPr>
        <w:t>reduce a residential bill for the typical customer using 1,000 kWh by $0.22.</w:t>
      </w:r>
      <w:r w:rsidR="007221D1">
        <w:rPr>
          <w:rFonts w:ascii="Times New Roman" w:hAnsi="Times New Roman" w:cs="Times New Roman"/>
          <w:sz w:val="24"/>
          <w:szCs w:val="24"/>
        </w:rPr>
        <w:t xml:space="preserve"> Further once Schedule 133 ends, the typical residential customer using the 1,000 kWh will see a reduction in their </w:t>
      </w:r>
      <w:r w:rsidR="004A76C1">
        <w:rPr>
          <w:rFonts w:ascii="Times New Roman" w:hAnsi="Times New Roman" w:cs="Times New Roman"/>
          <w:sz w:val="24"/>
          <w:szCs w:val="24"/>
        </w:rPr>
        <w:t xml:space="preserve">monthly </w:t>
      </w:r>
      <w:r w:rsidR="007221D1">
        <w:rPr>
          <w:rFonts w:ascii="Times New Roman" w:hAnsi="Times New Roman" w:cs="Times New Roman"/>
          <w:sz w:val="24"/>
          <w:szCs w:val="24"/>
        </w:rPr>
        <w:t>bill of $2.47.</w:t>
      </w:r>
    </w:p>
    <w:p w:rsidR="006C45FF" w:rsidRDefault="006C45FF" w:rsidP="006C45F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5FF" w:rsidRDefault="006C45FF" w:rsidP="006C45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:rsidR="006C45FF" w:rsidRDefault="006C45FF" w:rsidP="006C45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5FF" w:rsidRPr="00261D60" w:rsidRDefault="004D1F8F" w:rsidP="002B6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no action, a</w:t>
      </w:r>
      <w:r w:rsidR="006C45FF">
        <w:rPr>
          <w:rFonts w:ascii="Times New Roman" w:hAnsi="Times New Roman" w:cs="Times New Roman"/>
          <w:sz w:val="24"/>
          <w:szCs w:val="24"/>
        </w:rPr>
        <w:t>llow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C45FF">
        <w:rPr>
          <w:rFonts w:ascii="Times New Roman" w:hAnsi="Times New Roman" w:cs="Times New Roman"/>
          <w:sz w:val="24"/>
          <w:szCs w:val="24"/>
        </w:rPr>
        <w:t xml:space="preserve"> the rates filed in </w:t>
      </w:r>
      <w:r>
        <w:rPr>
          <w:rFonts w:ascii="Times New Roman" w:hAnsi="Times New Roman" w:cs="Times New Roman"/>
          <w:sz w:val="24"/>
          <w:szCs w:val="24"/>
        </w:rPr>
        <w:t xml:space="preserve">Docket </w:t>
      </w:r>
      <w:r w:rsidR="006C45FF">
        <w:rPr>
          <w:rFonts w:ascii="Times New Roman" w:hAnsi="Times New Roman" w:cs="Times New Roman"/>
          <w:sz w:val="24"/>
          <w:szCs w:val="24"/>
        </w:rPr>
        <w:t>UE-110</w:t>
      </w:r>
      <w:r w:rsidR="0022202B">
        <w:rPr>
          <w:rFonts w:ascii="Times New Roman" w:hAnsi="Times New Roman" w:cs="Times New Roman"/>
          <w:sz w:val="24"/>
          <w:szCs w:val="24"/>
        </w:rPr>
        <w:t>380</w:t>
      </w:r>
      <w:r w:rsidR="006C45FF">
        <w:rPr>
          <w:rFonts w:ascii="Times New Roman" w:hAnsi="Times New Roman" w:cs="Times New Roman"/>
          <w:sz w:val="24"/>
          <w:szCs w:val="24"/>
        </w:rPr>
        <w:t xml:space="preserve"> to go into effect </w:t>
      </w:r>
      <w:r w:rsidR="004A76C1">
        <w:rPr>
          <w:rFonts w:ascii="Times New Roman" w:hAnsi="Times New Roman" w:cs="Times New Roman"/>
          <w:sz w:val="24"/>
          <w:szCs w:val="24"/>
        </w:rPr>
        <w:t xml:space="preserve">on April 1, 2011, </w:t>
      </w:r>
      <w:bookmarkStart w:id="0" w:name="_GoBack"/>
      <w:bookmarkEnd w:id="0"/>
      <w:r w:rsidR="006C45FF">
        <w:rPr>
          <w:rFonts w:ascii="Times New Roman" w:hAnsi="Times New Roman" w:cs="Times New Roman"/>
          <w:sz w:val="24"/>
          <w:szCs w:val="24"/>
        </w:rPr>
        <w:t>by operation of law.</w:t>
      </w:r>
    </w:p>
    <w:sectPr w:rsidR="006C45FF" w:rsidRPr="00261D60" w:rsidSect="004D1F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A6" w:rsidRDefault="002803A6" w:rsidP="002803A6">
      <w:pPr>
        <w:spacing w:after="0" w:line="240" w:lineRule="auto"/>
      </w:pPr>
      <w:r>
        <w:separator/>
      </w:r>
    </w:p>
  </w:endnote>
  <w:endnote w:type="continuationSeparator" w:id="0">
    <w:p w:rsidR="002803A6" w:rsidRDefault="002803A6" w:rsidP="0028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6" w:rsidRDefault="002803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6" w:rsidRDefault="002803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6" w:rsidRDefault="00280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A6" w:rsidRDefault="002803A6" w:rsidP="002803A6">
      <w:pPr>
        <w:spacing w:after="0" w:line="240" w:lineRule="auto"/>
      </w:pPr>
      <w:r>
        <w:separator/>
      </w:r>
    </w:p>
  </w:footnote>
  <w:footnote w:type="continuationSeparator" w:id="0">
    <w:p w:rsidR="002803A6" w:rsidRDefault="002803A6" w:rsidP="0028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6" w:rsidRDefault="002803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6" w:rsidRDefault="002803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6" w:rsidRDefault="002803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D5F83"/>
    <w:rsid w:val="000228CA"/>
    <w:rsid w:val="00045938"/>
    <w:rsid w:val="000E4159"/>
    <w:rsid w:val="000E640C"/>
    <w:rsid w:val="000F2686"/>
    <w:rsid w:val="00126FDB"/>
    <w:rsid w:val="00174D55"/>
    <w:rsid w:val="0019539E"/>
    <w:rsid w:val="001C5AB1"/>
    <w:rsid w:val="001D26A3"/>
    <w:rsid w:val="001D2F14"/>
    <w:rsid w:val="001E1D7A"/>
    <w:rsid w:val="00202A8F"/>
    <w:rsid w:val="00221F6F"/>
    <w:rsid w:val="0022202B"/>
    <w:rsid w:val="00243389"/>
    <w:rsid w:val="00261D60"/>
    <w:rsid w:val="002727C2"/>
    <w:rsid w:val="00275478"/>
    <w:rsid w:val="002803A6"/>
    <w:rsid w:val="002B619E"/>
    <w:rsid w:val="002C039A"/>
    <w:rsid w:val="002C16ED"/>
    <w:rsid w:val="00320B62"/>
    <w:rsid w:val="00343126"/>
    <w:rsid w:val="004104B0"/>
    <w:rsid w:val="00415C60"/>
    <w:rsid w:val="00445468"/>
    <w:rsid w:val="00457597"/>
    <w:rsid w:val="00474346"/>
    <w:rsid w:val="004925BD"/>
    <w:rsid w:val="004A76C1"/>
    <w:rsid w:val="004D1F8F"/>
    <w:rsid w:val="00503A6F"/>
    <w:rsid w:val="00514580"/>
    <w:rsid w:val="00531E41"/>
    <w:rsid w:val="00552600"/>
    <w:rsid w:val="0058295B"/>
    <w:rsid w:val="00597A8D"/>
    <w:rsid w:val="005A6C74"/>
    <w:rsid w:val="005B6288"/>
    <w:rsid w:val="00607F19"/>
    <w:rsid w:val="00611E2F"/>
    <w:rsid w:val="00672F7B"/>
    <w:rsid w:val="00694B06"/>
    <w:rsid w:val="006A41EE"/>
    <w:rsid w:val="006C45FF"/>
    <w:rsid w:val="007221D1"/>
    <w:rsid w:val="00734379"/>
    <w:rsid w:val="007F55E4"/>
    <w:rsid w:val="008517D2"/>
    <w:rsid w:val="008D2E79"/>
    <w:rsid w:val="00A84C2A"/>
    <w:rsid w:val="00AC5118"/>
    <w:rsid w:val="00AD3312"/>
    <w:rsid w:val="00AE273E"/>
    <w:rsid w:val="00B13041"/>
    <w:rsid w:val="00B21FAE"/>
    <w:rsid w:val="00B253CB"/>
    <w:rsid w:val="00B35246"/>
    <w:rsid w:val="00B703B4"/>
    <w:rsid w:val="00BB71D2"/>
    <w:rsid w:val="00BD5F83"/>
    <w:rsid w:val="00C117EE"/>
    <w:rsid w:val="00C45C8D"/>
    <w:rsid w:val="00CE401A"/>
    <w:rsid w:val="00D21A0B"/>
    <w:rsid w:val="00D50BDD"/>
    <w:rsid w:val="00DA1B86"/>
    <w:rsid w:val="00DD2A47"/>
    <w:rsid w:val="00E0725C"/>
    <w:rsid w:val="00E442EC"/>
    <w:rsid w:val="00EB594B"/>
    <w:rsid w:val="00ED2661"/>
    <w:rsid w:val="00F21B68"/>
    <w:rsid w:val="00F642B7"/>
    <w:rsid w:val="00F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B61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5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0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3A6"/>
  </w:style>
  <w:style w:type="paragraph" w:styleId="Footer">
    <w:name w:val="footer"/>
    <w:basedOn w:val="Normal"/>
    <w:link w:val="FooterChar"/>
    <w:uiPriority w:val="99"/>
    <w:semiHidden/>
    <w:unhideWhenUsed/>
    <w:rsid w:val="00280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2011-02-25T08:00:00+00:00</OpenedDate>
    <Date1 xmlns="dc463f71-b30c-4ab2-9473-d307f9d35888">2011-03-24T07:00:00+00:00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110380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BB1F7C89616148BDDF7D468CF0054F" ma:contentTypeVersion="143" ma:contentTypeDescription="" ma:contentTypeScope="" ma:versionID="8fcea90b22003090f5e31e12f09d63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7B8B4-78AD-43C9-AAAD-AD52196AFBF7}"/>
</file>

<file path=customXml/itemProps2.xml><?xml version="1.0" encoding="utf-8"?>
<ds:datastoreItem xmlns:ds="http://schemas.openxmlformats.org/officeDocument/2006/customXml" ds:itemID="{35955AFD-5B55-4D61-B4E6-872062D5B2E6}"/>
</file>

<file path=customXml/itemProps3.xml><?xml version="1.0" encoding="utf-8"?>
<ds:datastoreItem xmlns:ds="http://schemas.openxmlformats.org/officeDocument/2006/customXml" ds:itemID="{8D429C5C-A3DC-4A6E-A254-C75FB397AD63}"/>
</file>

<file path=customXml/itemProps4.xml><?xml version="1.0" encoding="utf-8"?>
<ds:datastoreItem xmlns:ds="http://schemas.openxmlformats.org/officeDocument/2006/customXml" ds:itemID="{56075D77-551B-4505-B73C-90EC85FBD040}"/>
</file>

<file path=customXml/itemProps5.xml><?xml version="1.0" encoding="utf-8"?>
<ds:datastoreItem xmlns:ds="http://schemas.openxmlformats.org/officeDocument/2006/customXml" ds:itemID="{CE258886-F7B8-4DBC-8233-614E39B9D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Foisy</dc:creator>
  <cp:keywords/>
  <dc:description/>
  <cp:lastModifiedBy>Lisa Wyse, Records Manager</cp:lastModifiedBy>
  <cp:revision>2</cp:revision>
  <cp:lastPrinted>2011-03-21T17:33:00Z</cp:lastPrinted>
  <dcterms:created xsi:type="dcterms:W3CDTF">2011-03-22T16:54:00Z</dcterms:created>
  <dcterms:modified xsi:type="dcterms:W3CDTF">2011-03-22T16:54:00Z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0x0101006E56B4D1795A2E4DB2F0B01679ED314A0061BB1F7C89616148BDDF7D468CF0054F</vt:lpwstr>
  </property>
  <property fmtid="{D5CDD505-2E9C-101B-9397-08002B2CF9AE}" pid="3" name="_docset_NoMedatataSyncRequired">
    <vt:lpwstr>False</vt:lpwstr>
  </property>
</Properties>
</file>