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758A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18,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Pr="0035208F">
        <w:rPr>
          <w:rFonts w:ascii="Times New Roman" w:hAnsi="Times New Roman"/>
          <w:i/>
          <w:sz w:val="24"/>
        </w:rPr>
        <w:t xml:space="preserve">Puget Sound Energy 2011 General Rate Case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 xml:space="preserve">Dockets UE-111048 and UG-111049 (Consolidated) 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090CD1">
        <w:rPr>
          <w:rFonts w:ascii="Times New Roman" w:hAnsi="Times New Roman"/>
          <w:sz w:val="24"/>
        </w:rPr>
        <w:t>eighteen (18)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6758AA">
        <w:rPr>
          <w:rFonts w:ascii="Times New Roman" w:hAnsi="Times New Roman"/>
          <w:sz w:val="24"/>
        </w:rPr>
        <w:t>Commission Staff and Puget Sound Energy Joint Motion to Strike Sierra Club’s Reply to Objections to Its Late Filed Petition to Intervene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655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655C1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563C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44F47"/>
    <w:rsid w:val="006655C1"/>
    <w:rsid w:val="006758AA"/>
    <w:rsid w:val="00711347"/>
    <w:rsid w:val="00803373"/>
    <w:rsid w:val="00813052"/>
    <w:rsid w:val="00860654"/>
    <w:rsid w:val="00A57448"/>
    <w:rsid w:val="00B53D8A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2011-08-18T07:00:00+00:00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3202D5-E874-4787-8F80-BD7E245BE533}"/>
</file>

<file path=customXml/itemProps2.xml><?xml version="1.0" encoding="utf-8"?>
<ds:datastoreItem xmlns:ds="http://schemas.openxmlformats.org/officeDocument/2006/customXml" ds:itemID="{628BB7DB-CE76-4319-BA25-C7DF8549503F}"/>
</file>

<file path=customXml/itemProps3.xml><?xml version="1.0" encoding="utf-8"?>
<ds:datastoreItem xmlns:ds="http://schemas.openxmlformats.org/officeDocument/2006/customXml" ds:itemID="{7A5E72BD-1530-41F6-BE88-8547809CA474}"/>
</file>

<file path=customXml/itemProps4.xml><?xml version="1.0" encoding="utf-8"?>
<ds:datastoreItem xmlns:ds="http://schemas.openxmlformats.org/officeDocument/2006/customXml" ds:itemID="{BDFD806A-5CCD-4D45-B2FA-030C167900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2</cp:revision>
  <dcterms:created xsi:type="dcterms:W3CDTF">2011-08-18T20:53:00Z</dcterms:created>
  <dcterms:modified xsi:type="dcterms:W3CDTF">2011-08-18T20:53:00Z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