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1115091755"/>
        <w:docPartObj>
          <w:docPartGallery w:val="Table of Contents"/>
          <w:docPartUnique/>
        </w:docPartObj>
      </w:sdtPr>
      <w:sdtEndPr>
        <w:rPr>
          <w:noProof/>
        </w:rPr>
      </w:sdtEndPr>
      <w:sdtContent>
        <w:p w:rsidR="00E67683" w:rsidRPr="00292773" w:rsidRDefault="00E67683" w:rsidP="00292773">
          <w:pPr>
            <w:pStyle w:val="TOCHeading"/>
            <w:suppressLineNumbers/>
            <w:spacing w:before="0" w:line="480" w:lineRule="auto"/>
            <w:jc w:val="center"/>
            <w:rPr>
              <w:rFonts w:ascii="Times New Roman" w:hAnsi="Times New Roman" w:cs="Times New Roman"/>
              <w:color w:val="auto"/>
              <w:sz w:val="24"/>
              <w:szCs w:val="24"/>
            </w:rPr>
          </w:pPr>
          <w:r w:rsidRPr="00292773">
            <w:rPr>
              <w:rFonts w:ascii="Times New Roman" w:hAnsi="Times New Roman" w:cs="Times New Roman"/>
              <w:color w:val="auto"/>
              <w:sz w:val="24"/>
              <w:szCs w:val="24"/>
            </w:rPr>
            <w:t xml:space="preserve">TABLE OF CONTENTS </w:t>
          </w:r>
        </w:p>
        <w:p w:rsidR="00292773" w:rsidRPr="00292773" w:rsidRDefault="00E67683" w:rsidP="00292773">
          <w:pPr>
            <w:pStyle w:val="TOC1"/>
            <w:suppressLineNumbers/>
            <w:tabs>
              <w:tab w:val="right" w:leader="dot" w:pos="8990"/>
            </w:tabs>
            <w:spacing w:after="0" w:line="360" w:lineRule="auto"/>
            <w:rPr>
              <w:rFonts w:ascii="Times New Roman" w:eastAsiaTheme="minorEastAsia" w:hAnsi="Times New Roman" w:cs="Times New Roman"/>
              <w:noProof/>
              <w:sz w:val="22"/>
              <w:szCs w:val="22"/>
            </w:rPr>
          </w:pPr>
          <w:r w:rsidRPr="00292773">
            <w:rPr>
              <w:rFonts w:ascii="Times New Roman" w:hAnsi="Times New Roman" w:cs="Times New Roman"/>
            </w:rPr>
            <w:fldChar w:fldCharType="begin"/>
          </w:r>
          <w:r w:rsidRPr="00292773">
            <w:rPr>
              <w:rFonts w:ascii="Times New Roman" w:hAnsi="Times New Roman" w:cs="Times New Roman"/>
            </w:rPr>
            <w:instrText xml:space="preserve"> TOC \o "1-3" \h \z \u </w:instrText>
          </w:r>
          <w:r w:rsidRPr="00292773">
            <w:rPr>
              <w:rFonts w:ascii="Times New Roman" w:hAnsi="Times New Roman" w:cs="Times New Roman"/>
            </w:rPr>
            <w:fldChar w:fldCharType="separate"/>
          </w:r>
          <w:hyperlink w:anchor="_Toc436109109" w:history="1">
            <w:r w:rsidR="00292773" w:rsidRPr="00292773">
              <w:rPr>
                <w:rStyle w:val="Hyperlink"/>
                <w:rFonts w:ascii="Times New Roman" w:hAnsi="Times New Roman" w:cs="Times New Roman"/>
                <w:noProof/>
              </w:rPr>
              <w:t>QUALIFICATIONS</w:t>
            </w:r>
            <w:r w:rsidR="00292773" w:rsidRPr="00292773">
              <w:rPr>
                <w:rFonts w:ascii="Times New Roman" w:hAnsi="Times New Roman" w:cs="Times New Roman"/>
                <w:noProof/>
                <w:webHidden/>
              </w:rPr>
              <w:tab/>
            </w:r>
            <w:r w:rsidR="00292773" w:rsidRPr="00292773">
              <w:rPr>
                <w:rFonts w:ascii="Times New Roman" w:hAnsi="Times New Roman" w:cs="Times New Roman"/>
                <w:noProof/>
                <w:webHidden/>
              </w:rPr>
              <w:fldChar w:fldCharType="begin"/>
            </w:r>
            <w:r w:rsidR="00292773" w:rsidRPr="00292773">
              <w:rPr>
                <w:rFonts w:ascii="Times New Roman" w:hAnsi="Times New Roman" w:cs="Times New Roman"/>
                <w:noProof/>
                <w:webHidden/>
              </w:rPr>
              <w:instrText xml:space="preserve"> PAGEREF _Toc436109109 \h </w:instrText>
            </w:r>
            <w:r w:rsidR="00292773" w:rsidRPr="00292773">
              <w:rPr>
                <w:rFonts w:ascii="Times New Roman" w:hAnsi="Times New Roman" w:cs="Times New Roman"/>
                <w:noProof/>
                <w:webHidden/>
              </w:rPr>
            </w:r>
            <w:r w:rsidR="00292773" w:rsidRPr="00292773">
              <w:rPr>
                <w:rFonts w:ascii="Times New Roman" w:hAnsi="Times New Roman" w:cs="Times New Roman"/>
                <w:noProof/>
                <w:webHidden/>
              </w:rPr>
              <w:fldChar w:fldCharType="separate"/>
            </w:r>
            <w:r w:rsidR="003E24A6">
              <w:rPr>
                <w:rFonts w:ascii="Times New Roman" w:hAnsi="Times New Roman" w:cs="Times New Roman"/>
                <w:noProof/>
                <w:webHidden/>
              </w:rPr>
              <w:t>1</w:t>
            </w:r>
            <w:r w:rsidR="00292773" w:rsidRPr="00292773">
              <w:rPr>
                <w:rFonts w:ascii="Times New Roman" w:hAnsi="Times New Roman" w:cs="Times New Roman"/>
                <w:noProof/>
                <w:webHidden/>
              </w:rPr>
              <w:fldChar w:fldCharType="end"/>
            </w:r>
          </w:hyperlink>
        </w:p>
        <w:p w:rsidR="00292773" w:rsidRPr="00292773" w:rsidRDefault="007451A9" w:rsidP="00292773">
          <w:pPr>
            <w:pStyle w:val="TOC1"/>
            <w:suppressLineNumbers/>
            <w:tabs>
              <w:tab w:val="right" w:leader="dot" w:pos="8990"/>
            </w:tabs>
            <w:spacing w:after="0" w:line="360" w:lineRule="auto"/>
            <w:rPr>
              <w:rFonts w:ascii="Times New Roman" w:eastAsiaTheme="minorEastAsia" w:hAnsi="Times New Roman" w:cs="Times New Roman"/>
              <w:noProof/>
              <w:sz w:val="22"/>
              <w:szCs w:val="22"/>
            </w:rPr>
          </w:pPr>
          <w:hyperlink w:anchor="_Toc436109110" w:history="1">
            <w:r w:rsidR="00292773" w:rsidRPr="00292773">
              <w:rPr>
                <w:rStyle w:val="Hyperlink"/>
                <w:rFonts w:ascii="Times New Roman" w:hAnsi="Times New Roman" w:cs="Times New Roman"/>
                <w:noProof/>
              </w:rPr>
              <w:t>PURPOSE OF TESTIMONY</w:t>
            </w:r>
            <w:r w:rsidR="00292773" w:rsidRPr="00292773">
              <w:rPr>
                <w:rFonts w:ascii="Times New Roman" w:hAnsi="Times New Roman" w:cs="Times New Roman"/>
                <w:noProof/>
                <w:webHidden/>
              </w:rPr>
              <w:tab/>
            </w:r>
            <w:r w:rsidR="00292773" w:rsidRPr="00292773">
              <w:rPr>
                <w:rFonts w:ascii="Times New Roman" w:hAnsi="Times New Roman" w:cs="Times New Roman"/>
                <w:noProof/>
                <w:webHidden/>
              </w:rPr>
              <w:fldChar w:fldCharType="begin"/>
            </w:r>
            <w:r w:rsidR="00292773" w:rsidRPr="00292773">
              <w:rPr>
                <w:rFonts w:ascii="Times New Roman" w:hAnsi="Times New Roman" w:cs="Times New Roman"/>
                <w:noProof/>
                <w:webHidden/>
              </w:rPr>
              <w:instrText xml:space="preserve"> PAGEREF _Toc436109110 \h </w:instrText>
            </w:r>
            <w:r w:rsidR="00292773" w:rsidRPr="00292773">
              <w:rPr>
                <w:rFonts w:ascii="Times New Roman" w:hAnsi="Times New Roman" w:cs="Times New Roman"/>
                <w:noProof/>
                <w:webHidden/>
              </w:rPr>
            </w:r>
            <w:r w:rsidR="00292773" w:rsidRPr="00292773">
              <w:rPr>
                <w:rFonts w:ascii="Times New Roman" w:hAnsi="Times New Roman" w:cs="Times New Roman"/>
                <w:noProof/>
                <w:webHidden/>
              </w:rPr>
              <w:fldChar w:fldCharType="separate"/>
            </w:r>
            <w:r w:rsidR="003E24A6">
              <w:rPr>
                <w:rFonts w:ascii="Times New Roman" w:hAnsi="Times New Roman" w:cs="Times New Roman"/>
                <w:noProof/>
                <w:webHidden/>
              </w:rPr>
              <w:t>1</w:t>
            </w:r>
            <w:r w:rsidR="00292773" w:rsidRPr="00292773">
              <w:rPr>
                <w:rFonts w:ascii="Times New Roman" w:hAnsi="Times New Roman" w:cs="Times New Roman"/>
                <w:noProof/>
                <w:webHidden/>
              </w:rPr>
              <w:fldChar w:fldCharType="end"/>
            </w:r>
          </w:hyperlink>
        </w:p>
        <w:p w:rsidR="00292773" w:rsidRPr="00292773" w:rsidRDefault="007451A9" w:rsidP="00292773">
          <w:pPr>
            <w:pStyle w:val="TOC1"/>
            <w:suppressLineNumbers/>
            <w:tabs>
              <w:tab w:val="right" w:leader="dot" w:pos="8990"/>
            </w:tabs>
            <w:spacing w:after="0" w:line="360" w:lineRule="auto"/>
            <w:rPr>
              <w:rFonts w:ascii="Times New Roman" w:eastAsiaTheme="minorEastAsia" w:hAnsi="Times New Roman" w:cs="Times New Roman"/>
              <w:noProof/>
              <w:sz w:val="22"/>
              <w:szCs w:val="22"/>
            </w:rPr>
          </w:pPr>
          <w:hyperlink w:anchor="_Toc436109111" w:history="1">
            <w:r w:rsidR="00292773" w:rsidRPr="00292773">
              <w:rPr>
                <w:rStyle w:val="Hyperlink"/>
                <w:rFonts w:ascii="Times New Roman" w:hAnsi="Times New Roman" w:cs="Times New Roman"/>
                <w:noProof/>
              </w:rPr>
              <w:t>UNION GAP SUBSTATION UPGRADE—SECOND SEQUENCE</w:t>
            </w:r>
            <w:r w:rsidR="00292773" w:rsidRPr="00292773">
              <w:rPr>
                <w:rFonts w:ascii="Times New Roman" w:hAnsi="Times New Roman" w:cs="Times New Roman"/>
                <w:noProof/>
                <w:webHidden/>
              </w:rPr>
              <w:tab/>
            </w:r>
            <w:r w:rsidR="00292773" w:rsidRPr="00292773">
              <w:rPr>
                <w:rFonts w:ascii="Times New Roman" w:hAnsi="Times New Roman" w:cs="Times New Roman"/>
                <w:noProof/>
                <w:webHidden/>
              </w:rPr>
              <w:fldChar w:fldCharType="begin"/>
            </w:r>
            <w:r w:rsidR="00292773" w:rsidRPr="00292773">
              <w:rPr>
                <w:rFonts w:ascii="Times New Roman" w:hAnsi="Times New Roman" w:cs="Times New Roman"/>
                <w:noProof/>
                <w:webHidden/>
              </w:rPr>
              <w:instrText xml:space="preserve"> PAGEREF _Toc436109111 \h </w:instrText>
            </w:r>
            <w:r w:rsidR="00292773" w:rsidRPr="00292773">
              <w:rPr>
                <w:rFonts w:ascii="Times New Roman" w:hAnsi="Times New Roman" w:cs="Times New Roman"/>
                <w:noProof/>
                <w:webHidden/>
              </w:rPr>
            </w:r>
            <w:r w:rsidR="00292773" w:rsidRPr="00292773">
              <w:rPr>
                <w:rFonts w:ascii="Times New Roman" w:hAnsi="Times New Roman" w:cs="Times New Roman"/>
                <w:noProof/>
                <w:webHidden/>
              </w:rPr>
              <w:fldChar w:fldCharType="separate"/>
            </w:r>
            <w:r w:rsidR="003E24A6">
              <w:rPr>
                <w:rFonts w:ascii="Times New Roman" w:hAnsi="Times New Roman" w:cs="Times New Roman"/>
                <w:noProof/>
                <w:webHidden/>
              </w:rPr>
              <w:t>2</w:t>
            </w:r>
            <w:r w:rsidR="00292773" w:rsidRPr="00292773">
              <w:rPr>
                <w:rFonts w:ascii="Times New Roman" w:hAnsi="Times New Roman" w:cs="Times New Roman"/>
                <w:noProof/>
                <w:webHidden/>
              </w:rPr>
              <w:fldChar w:fldCharType="end"/>
            </w:r>
          </w:hyperlink>
        </w:p>
        <w:p w:rsidR="00292773" w:rsidRPr="00292773" w:rsidRDefault="003E24A6" w:rsidP="00292773">
          <w:pPr>
            <w:pStyle w:val="TOC1"/>
            <w:suppressLineNumbers/>
            <w:tabs>
              <w:tab w:val="right" w:leader="dot" w:pos="8990"/>
            </w:tabs>
            <w:spacing w:after="0" w:line="360" w:lineRule="auto"/>
            <w:rPr>
              <w:rFonts w:ascii="Times New Roman" w:eastAsiaTheme="minorEastAsia" w:hAnsi="Times New Roman" w:cs="Times New Roman"/>
              <w:noProof/>
              <w:sz w:val="22"/>
              <w:szCs w:val="22"/>
            </w:rPr>
          </w:pPr>
          <w:hyperlink w:anchor="_Toc436109112" w:history="1">
            <w:r w:rsidR="00292773" w:rsidRPr="00292773">
              <w:rPr>
                <w:rStyle w:val="Hyperlink"/>
                <w:rFonts w:ascii="Times New Roman" w:hAnsi="Times New Roman" w:cs="Times New Roman"/>
                <w:noProof/>
              </w:rPr>
              <w:t>UNION GAP SUBSTATION UPGRADE—FIRST SEQUENCE</w:t>
            </w:r>
            <w:r w:rsidR="00292773" w:rsidRPr="00292773">
              <w:rPr>
                <w:rFonts w:ascii="Times New Roman" w:hAnsi="Times New Roman" w:cs="Times New Roman"/>
                <w:noProof/>
                <w:webHidden/>
              </w:rPr>
              <w:tab/>
            </w:r>
            <w:r w:rsidR="00292773" w:rsidRPr="00292773">
              <w:rPr>
                <w:rFonts w:ascii="Times New Roman" w:hAnsi="Times New Roman" w:cs="Times New Roman"/>
                <w:noProof/>
                <w:webHidden/>
              </w:rPr>
              <w:fldChar w:fldCharType="begin"/>
            </w:r>
            <w:r w:rsidR="00292773" w:rsidRPr="00292773">
              <w:rPr>
                <w:rFonts w:ascii="Times New Roman" w:hAnsi="Times New Roman" w:cs="Times New Roman"/>
                <w:noProof/>
                <w:webHidden/>
              </w:rPr>
              <w:instrText xml:space="preserve"> PAGEREF _Toc436109112 \h </w:instrText>
            </w:r>
            <w:r w:rsidR="00292773" w:rsidRPr="00292773">
              <w:rPr>
                <w:rFonts w:ascii="Times New Roman" w:hAnsi="Times New Roman" w:cs="Times New Roman"/>
                <w:noProof/>
                <w:webHidden/>
              </w:rPr>
            </w:r>
            <w:r w:rsidR="00292773" w:rsidRPr="00292773">
              <w:rPr>
                <w:rFonts w:ascii="Times New Roman" w:hAnsi="Times New Roman" w:cs="Times New Roman"/>
                <w:noProof/>
                <w:webHidden/>
              </w:rPr>
              <w:fldChar w:fldCharType="separate"/>
            </w:r>
            <w:r>
              <w:rPr>
                <w:rFonts w:ascii="Times New Roman" w:hAnsi="Times New Roman" w:cs="Times New Roman"/>
                <w:noProof/>
                <w:webHidden/>
              </w:rPr>
              <w:t>3</w:t>
            </w:r>
            <w:r w:rsidR="00292773" w:rsidRPr="00292773">
              <w:rPr>
                <w:rFonts w:ascii="Times New Roman" w:hAnsi="Times New Roman" w:cs="Times New Roman"/>
                <w:noProof/>
                <w:webHidden/>
              </w:rPr>
              <w:fldChar w:fldCharType="end"/>
            </w:r>
          </w:hyperlink>
        </w:p>
        <w:p w:rsidR="00292773" w:rsidRPr="00292773" w:rsidRDefault="007451A9" w:rsidP="00292773">
          <w:pPr>
            <w:pStyle w:val="TOC1"/>
            <w:suppressLineNumbers/>
            <w:tabs>
              <w:tab w:val="right" w:leader="dot" w:pos="8990"/>
            </w:tabs>
            <w:spacing w:after="0" w:line="360" w:lineRule="auto"/>
            <w:rPr>
              <w:rFonts w:ascii="Times New Roman" w:eastAsiaTheme="minorEastAsia" w:hAnsi="Times New Roman" w:cs="Times New Roman"/>
              <w:noProof/>
              <w:sz w:val="22"/>
              <w:szCs w:val="22"/>
            </w:rPr>
          </w:pPr>
          <w:hyperlink w:anchor="_Toc436109113" w:history="1">
            <w:r w:rsidR="00292773" w:rsidRPr="00292773">
              <w:rPr>
                <w:rStyle w:val="Hyperlink"/>
                <w:rFonts w:ascii="Times New Roman" w:hAnsi="Times New Roman" w:cs="Times New Roman"/>
                <w:noProof/>
              </w:rPr>
              <w:t>FUTURE WORK FOR THE UNION GAP SUBSTATION UPGRADE—THIRD SEQUENCE</w:t>
            </w:r>
            <w:r w:rsidR="00292773" w:rsidRPr="00292773">
              <w:rPr>
                <w:rFonts w:ascii="Times New Roman" w:hAnsi="Times New Roman" w:cs="Times New Roman"/>
                <w:noProof/>
                <w:webHidden/>
              </w:rPr>
              <w:tab/>
            </w:r>
            <w:r w:rsidR="00292773" w:rsidRPr="00292773">
              <w:rPr>
                <w:rFonts w:ascii="Times New Roman" w:hAnsi="Times New Roman" w:cs="Times New Roman"/>
                <w:noProof/>
                <w:webHidden/>
              </w:rPr>
              <w:fldChar w:fldCharType="begin"/>
            </w:r>
            <w:r w:rsidR="00292773" w:rsidRPr="00292773">
              <w:rPr>
                <w:rFonts w:ascii="Times New Roman" w:hAnsi="Times New Roman" w:cs="Times New Roman"/>
                <w:noProof/>
                <w:webHidden/>
              </w:rPr>
              <w:instrText xml:space="preserve"> PAGEREF _Toc436109113 \h </w:instrText>
            </w:r>
            <w:r w:rsidR="00292773" w:rsidRPr="00292773">
              <w:rPr>
                <w:rFonts w:ascii="Times New Roman" w:hAnsi="Times New Roman" w:cs="Times New Roman"/>
                <w:noProof/>
                <w:webHidden/>
              </w:rPr>
            </w:r>
            <w:r w:rsidR="00292773" w:rsidRPr="00292773">
              <w:rPr>
                <w:rFonts w:ascii="Times New Roman" w:hAnsi="Times New Roman" w:cs="Times New Roman"/>
                <w:noProof/>
                <w:webHidden/>
              </w:rPr>
              <w:fldChar w:fldCharType="separate"/>
            </w:r>
            <w:r w:rsidR="003E24A6">
              <w:rPr>
                <w:rFonts w:ascii="Times New Roman" w:hAnsi="Times New Roman" w:cs="Times New Roman"/>
                <w:noProof/>
                <w:webHidden/>
              </w:rPr>
              <w:t>4</w:t>
            </w:r>
            <w:r w:rsidR="00292773" w:rsidRPr="00292773">
              <w:rPr>
                <w:rFonts w:ascii="Times New Roman" w:hAnsi="Times New Roman" w:cs="Times New Roman"/>
                <w:noProof/>
                <w:webHidden/>
              </w:rPr>
              <w:fldChar w:fldCharType="end"/>
            </w:r>
          </w:hyperlink>
        </w:p>
        <w:p w:rsidR="00292773" w:rsidRPr="00292773" w:rsidRDefault="007451A9" w:rsidP="00292773">
          <w:pPr>
            <w:pStyle w:val="TOC1"/>
            <w:suppressLineNumbers/>
            <w:tabs>
              <w:tab w:val="right" w:leader="dot" w:pos="8990"/>
            </w:tabs>
            <w:spacing w:after="0" w:line="360" w:lineRule="auto"/>
            <w:rPr>
              <w:rFonts w:ascii="Times New Roman" w:eastAsiaTheme="minorEastAsia" w:hAnsi="Times New Roman" w:cs="Times New Roman"/>
              <w:noProof/>
              <w:sz w:val="22"/>
              <w:szCs w:val="22"/>
            </w:rPr>
          </w:pPr>
          <w:hyperlink w:anchor="_Toc436109114" w:history="1">
            <w:r w:rsidR="00292773" w:rsidRPr="00292773">
              <w:rPr>
                <w:rStyle w:val="Hyperlink"/>
                <w:rFonts w:ascii="Times New Roman" w:hAnsi="Times New Roman" w:cs="Times New Roman"/>
                <w:noProof/>
              </w:rPr>
              <w:t>NECESSITY AND BENEFITS OF THE UNION GAP SUBSTATION UPGRADE</w:t>
            </w:r>
            <w:r w:rsidR="00292773" w:rsidRPr="00292773">
              <w:rPr>
                <w:rFonts w:ascii="Times New Roman" w:hAnsi="Times New Roman" w:cs="Times New Roman"/>
                <w:noProof/>
                <w:webHidden/>
              </w:rPr>
              <w:tab/>
            </w:r>
            <w:r w:rsidR="00292773" w:rsidRPr="00292773">
              <w:rPr>
                <w:rFonts w:ascii="Times New Roman" w:hAnsi="Times New Roman" w:cs="Times New Roman"/>
                <w:noProof/>
                <w:webHidden/>
              </w:rPr>
              <w:fldChar w:fldCharType="begin"/>
            </w:r>
            <w:r w:rsidR="00292773" w:rsidRPr="00292773">
              <w:rPr>
                <w:rFonts w:ascii="Times New Roman" w:hAnsi="Times New Roman" w:cs="Times New Roman"/>
                <w:noProof/>
                <w:webHidden/>
              </w:rPr>
              <w:instrText xml:space="preserve"> PAGEREF _Toc436109114 \h </w:instrText>
            </w:r>
            <w:r w:rsidR="00292773" w:rsidRPr="00292773">
              <w:rPr>
                <w:rFonts w:ascii="Times New Roman" w:hAnsi="Times New Roman" w:cs="Times New Roman"/>
                <w:noProof/>
                <w:webHidden/>
              </w:rPr>
            </w:r>
            <w:r w:rsidR="00292773" w:rsidRPr="00292773">
              <w:rPr>
                <w:rFonts w:ascii="Times New Roman" w:hAnsi="Times New Roman" w:cs="Times New Roman"/>
                <w:noProof/>
                <w:webHidden/>
              </w:rPr>
              <w:fldChar w:fldCharType="separate"/>
            </w:r>
            <w:r w:rsidR="003E24A6">
              <w:rPr>
                <w:rFonts w:ascii="Times New Roman" w:hAnsi="Times New Roman" w:cs="Times New Roman"/>
                <w:noProof/>
                <w:webHidden/>
              </w:rPr>
              <w:t>4</w:t>
            </w:r>
            <w:r w:rsidR="00292773" w:rsidRPr="00292773">
              <w:rPr>
                <w:rFonts w:ascii="Times New Roman" w:hAnsi="Times New Roman" w:cs="Times New Roman"/>
                <w:noProof/>
                <w:webHidden/>
              </w:rPr>
              <w:fldChar w:fldCharType="end"/>
            </w:r>
          </w:hyperlink>
        </w:p>
        <w:p w:rsidR="00292773" w:rsidRPr="00292773" w:rsidRDefault="007451A9" w:rsidP="00292773">
          <w:pPr>
            <w:pStyle w:val="TOC1"/>
            <w:suppressLineNumbers/>
            <w:tabs>
              <w:tab w:val="right" w:leader="dot" w:pos="8990"/>
            </w:tabs>
            <w:spacing w:after="0" w:line="360" w:lineRule="auto"/>
            <w:rPr>
              <w:rFonts w:ascii="Times New Roman" w:eastAsiaTheme="minorEastAsia" w:hAnsi="Times New Roman" w:cs="Times New Roman"/>
              <w:noProof/>
              <w:sz w:val="22"/>
              <w:szCs w:val="22"/>
            </w:rPr>
          </w:pPr>
          <w:hyperlink w:anchor="_Toc436109115" w:history="1">
            <w:r w:rsidR="00292773" w:rsidRPr="00292773">
              <w:rPr>
                <w:rStyle w:val="Hyperlink"/>
                <w:rFonts w:ascii="Times New Roman" w:hAnsi="Times New Roman" w:cs="Times New Roman"/>
                <w:noProof/>
              </w:rPr>
              <w:t>IDAHO POWER ASSET EXCHANGE</w:t>
            </w:r>
            <w:r w:rsidR="00292773" w:rsidRPr="00292773">
              <w:rPr>
                <w:rFonts w:ascii="Times New Roman" w:hAnsi="Times New Roman" w:cs="Times New Roman"/>
                <w:noProof/>
                <w:webHidden/>
              </w:rPr>
              <w:tab/>
            </w:r>
            <w:r w:rsidR="00292773" w:rsidRPr="00292773">
              <w:rPr>
                <w:rFonts w:ascii="Times New Roman" w:hAnsi="Times New Roman" w:cs="Times New Roman"/>
                <w:noProof/>
                <w:webHidden/>
              </w:rPr>
              <w:fldChar w:fldCharType="begin"/>
            </w:r>
            <w:r w:rsidR="00292773" w:rsidRPr="00292773">
              <w:rPr>
                <w:rFonts w:ascii="Times New Roman" w:hAnsi="Times New Roman" w:cs="Times New Roman"/>
                <w:noProof/>
                <w:webHidden/>
              </w:rPr>
              <w:instrText xml:space="preserve"> PAGEREF _Toc436109115 \h </w:instrText>
            </w:r>
            <w:r w:rsidR="00292773" w:rsidRPr="00292773">
              <w:rPr>
                <w:rFonts w:ascii="Times New Roman" w:hAnsi="Times New Roman" w:cs="Times New Roman"/>
                <w:noProof/>
                <w:webHidden/>
              </w:rPr>
            </w:r>
            <w:r w:rsidR="00292773" w:rsidRPr="00292773">
              <w:rPr>
                <w:rFonts w:ascii="Times New Roman" w:hAnsi="Times New Roman" w:cs="Times New Roman"/>
                <w:noProof/>
                <w:webHidden/>
              </w:rPr>
              <w:fldChar w:fldCharType="separate"/>
            </w:r>
            <w:r w:rsidR="003E24A6">
              <w:rPr>
                <w:rFonts w:ascii="Times New Roman" w:hAnsi="Times New Roman" w:cs="Times New Roman"/>
                <w:noProof/>
                <w:webHidden/>
              </w:rPr>
              <w:t>6</w:t>
            </w:r>
            <w:r w:rsidR="00292773" w:rsidRPr="00292773">
              <w:rPr>
                <w:rFonts w:ascii="Times New Roman" w:hAnsi="Times New Roman" w:cs="Times New Roman"/>
                <w:noProof/>
                <w:webHidden/>
              </w:rPr>
              <w:fldChar w:fldCharType="end"/>
            </w:r>
          </w:hyperlink>
        </w:p>
        <w:p w:rsidR="00E67683" w:rsidRPr="00E67683" w:rsidRDefault="00E67683" w:rsidP="00292773">
          <w:pPr>
            <w:suppressLineNumbers/>
            <w:spacing w:line="360" w:lineRule="auto"/>
            <w:rPr>
              <w:rFonts w:ascii="Times New Roman" w:hAnsi="Times New Roman" w:cs="Times New Roman"/>
            </w:rPr>
          </w:pPr>
          <w:r w:rsidRPr="00292773">
            <w:rPr>
              <w:rFonts w:ascii="Times New Roman" w:hAnsi="Times New Roman" w:cs="Times New Roman"/>
              <w:b/>
              <w:bCs/>
              <w:noProof/>
            </w:rPr>
            <w:fldChar w:fldCharType="end"/>
          </w:r>
        </w:p>
      </w:sdtContent>
    </w:sdt>
    <w:p w:rsidR="00292773" w:rsidRDefault="00292773" w:rsidP="00292773">
      <w:pPr>
        <w:suppressLineNumbers/>
        <w:spacing w:line="480" w:lineRule="auto"/>
        <w:jc w:val="center"/>
        <w:rPr>
          <w:rFonts w:ascii="Times New Roman" w:hAnsi="Times New Roman"/>
          <w:b/>
        </w:rPr>
      </w:pPr>
    </w:p>
    <w:p w:rsidR="00292773" w:rsidRDefault="00BE4D56" w:rsidP="00292773">
      <w:pPr>
        <w:suppressLineNumbers/>
        <w:spacing w:line="480" w:lineRule="auto"/>
        <w:jc w:val="center"/>
        <w:rPr>
          <w:rFonts w:ascii="Times New Roman" w:hAnsi="Times New Roman"/>
          <w:b/>
        </w:rPr>
      </w:pPr>
      <w:r>
        <w:rPr>
          <w:rFonts w:ascii="Times New Roman" w:hAnsi="Times New Roman"/>
          <w:b/>
        </w:rPr>
        <w:t>ATTACHED EXHIBIT</w:t>
      </w:r>
    </w:p>
    <w:p w:rsidR="00292773" w:rsidRPr="006F50C1" w:rsidRDefault="00292773" w:rsidP="00292773">
      <w:pPr>
        <w:suppressLineNumbers/>
        <w:spacing w:line="480" w:lineRule="auto"/>
        <w:rPr>
          <w:rFonts w:ascii="Times New Roman" w:hAnsi="Times New Roman"/>
        </w:rPr>
      </w:pPr>
      <w:r>
        <w:rPr>
          <w:rFonts w:ascii="Times New Roman" w:hAnsi="Times New Roman"/>
        </w:rPr>
        <w:t>Exhibit No. RAV-2</w:t>
      </w:r>
      <w:r w:rsidRPr="006F50C1">
        <w:rPr>
          <w:rFonts w:ascii="Times New Roman" w:hAnsi="Times New Roman"/>
        </w:rPr>
        <w:t>—</w:t>
      </w:r>
      <w:r>
        <w:rPr>
          <w:rFonts w:ascii="Times New Roman" w:hAnsi="Times New Roman"/>
        </w:rPr>
        <w:t xml:space="preserve">Illustration of Idaho Power Asset Exchange </w:t>
      </w:r>
    </w:p>
    <w:p w:rsidR="00E67683" w:rsidRPr="00E67683" w:rsidRDefault="00E67683" w:rsidP="00E67683">
      <w:pPr>
        <w:suppressLineNumbers/>
        <w:rPr>
          <w:rFonts w:ascii="Times New Roman" w:hAnsi="Times New Roman" w:cs="Times New Roman"/>
          <w:b/>
          <w:bCs/>
        </w:rPr>
      </w:pPr>
      <w:r w:rsidRPr="00E67683">
        <w:rPr>
          <w:rFonts w:ascii="Times New Roman" w:hAnsi="Times New Roman" w:cs="Times New Roman"/>
          <w:b/>
          <w:bCs/>
        </w:rPr>
        <w:br w:type="page"/>
      </w:r>
    </w:p>
    <w:p w:rsidR="00EE235A" w:rsidRDefault="00AD778C" w:rsidP="00275BA9">
      <w:pPr>
        <w:spacing w:line="480" w:lineRule="auto"/>
        <w:ind w:left="720" w:hanging="720"/>
        <w:rPr>
          <w:rFonts w:ascii="Times New Roman" w:hAnsi="Times New Roman" w:cs="Times New Roman"/>
        </w:rPr>
      </w:pPr>
      <w:r w:rsidRPr="0053680D">
        <w:rPr>
          <w:rFonts w:ascii="Times New Roman" w:hAnsi="Times New Roman" w:cs="Times New Roman"/>
          <w:b/>
          <w:bCs/>
        </w:rPr>
        <w:lastRenderedPageBreak/>
        <w:t>Q.</w:t>
      </w:r>
      <w:r w:rsidRPr="0053680D">
        <w:rPr>
          <w:rFonts w:ascii="Times New Roman" w:hAnsi="Times New Roman" w:cs="Times New Roman"/>
          <w:b/>
          <w:bCs/>
        </w:rPr>
        <w:tab/>
        <w:t>Please state your name, business address</w:t>
      </w:r>
      <w:r w:rsidR="00A66D2B">
        <w:rPr>
          <w:rFonts w:ascii="Times New Roman" w:hAnsi="Times New Roman" w:cs="Times New Roman"/>
          <w:b/>
          <w:bCs/>
        </w:rPr>
        <w:t>,</w:t>
      </w:r>
      <w:r w:rsidRPr="0053680D">
        <w:rPr>
          <w:rFonts w:ascii="Times New Roman" w:hAnsi="Times New Roman" w:cs="Times New Roman"/>
          <w:b/>
          <w:bCs/>
        </w:rPr>
        <w:t xml:space="preserve"> and present position</w:t>
      </w:r>
      <w:r w:rsidR="005677B6" w:rsidRPr="0053680D">
        <w:rPr>
          <w:rFonts w:ascii="Times New Roman" w:hAnsi="Times New Roman" w:cs="Times New Roman"/>
          <w:b/>
          <w:bCs/>
        </w:rPr>
        <w:t xml:space="preserve"> with </w:t>
      </w:r>
      <w:r w:rsidR="00292773">
        <w:rPr>
          <w:rFonts w:ascii="Times New Roman" w:hAnsi="Times New Roman" w:cs="Times New Roman"/>
          <w:b/>
          <w:bCs/>
        </w:rPr>
        <w:t xml:space="preserve">PacifiCorp. </w:t>
      </w:r>
    </w:p>
    <w:p w:rsidR="004D7EE8" w:rsidRDefault="00AD778C" w:rsidP="00275BA9">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b/>
          <w:bCs/>
        </w:rPr>
        <w:tab/>
      </w:r>
      <w:r w:rsidR="002F5E76">
        <w:rPr>
          <w:rFonts w:ascii="Times New Roman" w:hAnsi="Times New Roman" w:cs="Times New Roman"/>
        </w:rPr>
        <w:t xml:space="preserve">My name is </w:t>
      </w:r>
      <w:r w:rsidR="00492BE0">
        <w:rPr>
          <w:rFonts w:ascii="Times New Roman" w:hAnsi="Times New Roman" w:cs="Times New Roman"/>
        </w:rPr>
        <w:t>Richard</w:t>
      </w:r>
      <w:r w:rsidR="000F50E5">
        <w:rPr>
          <w:rFonts w:ascii="Times New Roman" w:hAnsi="Times New Roman" w:cs="Times New Roman"/>
        </w:rPr>
        <w:t xml:space="preserve"> </w:t>
      </w:r>
      <w:r w:rsidR="00F7280D">
        <w:rPr>
          <w:rFonts w:ascii="Times New Roman" w:hAnsi="Times New Roman" w:cs="Times New Roman"/>
        </w:rPr>
        <w:t>A.</w:t>
      </w:r>
      <w:r w:rsidR="004D7EE8">
        <w:rPr>
          <w:rFonts w:ascii="Times New Roman" w:hAnsi="Times New Roman" w:cs="Times New Roman"/>
        </w:rPr>
        <w:t xml:space="preserve"> Vail</w:t>
      </w:r>
      <w:r w:rsidRPr="0053680D">
        <w:rPr>
          <w:rFonts w:ascii="Times New Roman" w:hAnsi="Times New Roman" w:cs="Times New Roman"/>
        </w:rPr>
        <w:t>.</w:t>
      </w:r>
      <w:r w:rsidR="009F0D18">
        <w:rPr>
          <w:rFonts w:ascii="Times New Roman" w:hAnsi="Times New Roman" w:cs="Times New Roman"/>
        </w:rPr>
        <w:t xml:space="preserve"> </w:t>
      </w:r>
      <w:r w:rsidR="000F5E2F">
        <w:rPr>
          <w:rFonts w:ascii="Times New Roman" w:hAnsi="Times New Roman" w:cs="Times New Roman"/>
        </w:rPr>
        <w:t xml:space="preserve"> </w:t>
      </w:r>
      <w:r w:rsidRPr="0053680D">
        <w:rPr>
          <w:rFonts w:ascii="Times New Roman" w:hAnsi="Times New Roman" w:cs="Times New Roman"/>
        </w:rPr>
        <w:t xml:space="preserve">My business address </w:t>
      </w:r>
      <w:r w:rsidR="002F5E76">
        <w:rPr>
          <w:rFonts w:ascii="Times New Roman" w:hAnsi="Times New Roman" w:cs="Times New Roman"/>
        </w:rPr>
        <w:t xml:space="preserve">is </w:t>
      </w:r>
      <w:r w:rsidR="004D7EE8">
        <w:rPr>
          <w:rFonts w:ascii="Times New Roman" w:hAnsi="Times New Roman" w:cs="Times New Roman"/>
        </w:rPr>
        <w:t>825 NE Multnomah</w:t>
      </w:r>
      <w:r w:rsidR="005611A2">
        <w:rPr>
          <w:rFonts w:ascii="Times New Roman" w:hAnsi="Times New Roman" w:cs="Times New Roman"/>
        </w:rPr>
        <w:t xml:space="preserve"> Street</w:t>
      </w:r>
      <w:r w:rsidR="004D7EE8">
        <w:rPr>
          <w:rFonts w:ascii="Times New Roman" w:hAnsi="Times New Roman" w:cs="Times New Roman"/>
        </w:rPr>
        <w:t>, Suite 1600, Portland, Oregon 97232</w:t>
      </w:r>
      <w:r w:rsidRPr="0053680D">
        <w:rPr>
          <w:rFonts w:ascii="Times New Roman" w:hAnsi="Times New Roman" w:cs="Times New Roman"/>
        </w:rPr>
        <w:t>.</w:t>
      </w:r>
      <w:r w:rsidR="009F0D18">
        <w:rPr>
          <w:rFonts w:ascii="Times New Roman" w:hAnsi="Times New Roman" w:cs="Times New Roman"/>
        </w:rPr>
        <w:t xml:space="preserve"> </w:t>
      </w:r>
      <w:r w:rsidR="000F5E2F">
        <w:rPr>
          <w:rFonts w:ascii="Times New Roman" w:hAnsi="Times New Roman" w:cs="Times New Roman"/>
        </w:rPr>
        <w:t xml:space="preserve"> </w:t>
      </w:r>
      <w:r w:rsidRPr="0053680D">
        <w:rPr>
          <w:rFonts w:ascii="Times New Roman" w:hAnsi="Times New Roman" w:cs="Times New Roman"/>
        </w:rPr>
        <w:t>My present position is Vice</w:t>
      </w:r>
      <w:r w:rsidR="002F5E76">
        <w:rPr>
          <w:rFonts w:ascii="Times New Roman" w:hAnsi="Times New Roman" w:cs="Times New Roman"/>
        </w:rPr>
        <w:t xml:space="preserve"> President </w:t>
      </w:r>
      <w:r w:rsidR="004D7EE8">
        <w:rPr>
          <w:rFonts w:ascii="Times New Roman" w:hAnsi="Times New Roman" w:cs="Times New Roman"/>
        </w:rPr>
        <w:t>of Transmission</w:t>
      </w:r>
      <w:r w:rsidRPr="0053680D">
        <w:rPr>
          <w:rFonts w:ascii="Times New Roman" w:hAnsi="Times New Roman" w:cs="Times New Roman"/>
        </w:rPr>
        <w:t>.</w:t>
      </w:r>
      <w:r w:rsidR="00A66D2B">
        <w:rPr>
          <w:rFonts w:ascii="Times New Roman" w:hAnsi="Times New Roman" w:cs="Times New Roman"/>
        </w:rPr>
        <w:t xml:space="preserve">  </w:t>
      </w:r>
      <w:r w:rsidR="002F5E76">
        <w:rPr>
          <w:rFonts w:ascii="Times New Roman" w:hAnsi="Times New Roman" w:cs="Times New Roman"/>
        </w:rPr>
        <w:t>I am responsible for</w:t>
      </w:r>
      <w:r w:rsidR="000B3246">
        <w:rPr>
          <w:rFonts w:ascii="Times New Roman" w:hAnsi="Times New Roman" w:cs="Times New Roman"/>
        </w:rPr>
        <w:t xml:space="preserve"> </w:t>
      </w:r>
      <w:r w:rsidR="004D7EE8">
        <w:rPr>
          <w:rFonts w:ascii="Times New Roman" w:hAnsi="Times New Roman" w:cs="Times New Roman"/>
        </w:rPr>
        <w:t>transmission system planning, customer generator interconnection requests and transmission service requests</w:t>
      </w:r>
      <w:r w:rsidR="002F5E76">
        <w:rPr>
          <w:rFonts w:ascii="Times New Roman" w:hAnsi="Times New Roman" w:cs="Times New Roman"/>
        </w:rPr>
        <w:t xml:space="preserve">, </w:t>
      </w:r>
      <w:r w:rsidR="004D7EE8">
        <w:rPr>
          <w:rFonts w:ascii="Times New Roman" w:hAnsi="Times New Roman" w:cs="Times New Roman"/>
        </w:rPr>
        <w:t>regional transmission initiatives, capital budgeting for transmission, and administration of the Open Access Transmission Tariff</w:t>
      </w:r>
      <w:r w:rsidR="00E67683">
        <w:rPr>
          <w:rFonts w:ascii="Times New Roman" w:hAnsi="Times New Roman" w:cs="Times New Roman"/>
        </w:rPr>
        <w:t>.</w:t>
      </w:r>
      <w:r w:rsidR="00292773">
        <w:rPr>
          <w:rFonts w:ascii="Times New Roman" w:hAnsi="Times New Roman" w:cs="Times New Roman"/>
        </w:rPr>
        <w:t xml:space="preserve">  I am testifying for Pacific Power &amp; Light Company (Pacific Power or Company), a division of PacifiCorp. </w:t>
      </w:r>
    </w:p>
    <w:p w:rsidR="00EE235A" w:rsidRPr="00E67683" w:rsidRDefault="000F5E2F" w:rsidP="00E67683">
      <w:pPr>
        <w:pStyle w:val="Heading1"/>
      </w:pPr>
      <w:bookmarkStart w:id="1" w:name="_Toc436109109"/>
      <w:r w:rsidRPr="00E67683">
        <w:t>QUALIFICATIONS</w:t>
      </w:r>
      <w:bookmarkEnd w:id="1"/>
    </w:p>
    <w:p w:rsidR="00EE235A" w:rsidRDefault="00AD778C" w:rsidP="00275BA9">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t>Please describe your education</w:t>
      </w:r>
      <w:r w:rsidR="00CC0FC2">
        <w:rPr>
          <w:rFonts w:ascii="Times New Roman" w:hAnsi="Times New Roman" w:cs="Times New Roman"/>
          <w:b/>
          <w:bCs/>
        </w:rPr>
        <w:t xml:space="preserve"> </w:t>
      </w:r>
      <w:r w:rsidRPr="0053680D">
        <w:rPr>
          <w:rFonts w:ascii="Times New Roman" w:hAnsi="Times New Roman" w:cs="Times New Roman"/>
          <w:b/>
          <w:bCs/>
        </w:rPr>
        <w:t xml:space="preserve">and </w:t>
      </w:r>
      <w:r w:rsidR="00711CBA">
        <w:rPr>
          <w:rFonts w:ascii="Times New Roman" w:hAnsi="Times New Roman" w:cs="Times New Roman"/>
          <w:b/>
          <w:bCs/>
        </w:rPr>
        <w:t>professional</w:t>
      </w:r>
      <w:r w:rsidRPr="0053680D">
        <w:rPr>
          <w:rFonts w:ascii="Times New Roman" w:hAnsi="Times New Roman" w:cs="Times New Roman"/>
          <w:b/>
          <w:bCs/>
        </w:rPr>
        <w:t xml:space="preserve"> experience</w:t>
      </w:r>
      <w:r w:rsidRPr="0053680D">
        <w:rPr>
          <w:rFonts w:ascii="Times New Roman" w:hAnsi="Times New Roman" w:cs="Times New Roman"/>
        </w:rPr>
        <w:t>.</w:t>
      </w:r>
    </w:p>
    <w:p w:rsidR="00806E86" w:rsidRDefault="00AD778C" w:rsidP="00275BA9">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t xml:space="preserve">I have a Bachelor of Science </w:t>
      </w:r>
      <w:r w:rsidR="000F5E2F">
        <w:rPr>
          <w:rFonts w:ascii="Times New Roman" w:hAnsi="Times New Roman" w:cs="Times New Roman"/>
        </w:rPr>
        <w:t xml:space="preserve">degree </w:t>
      </w:r>
      <w:r w:rsidR="004D7EE8">
        <w:rPr>
          <w:rFonts w:ascii="Times New Roman" w:hAnsi="Times New Roman" w:cs="Times New Roman"/>
        </w:rPr>
        <w:t xml:space="preserve">with Honors </w:t>
      </w:r>
      <w:r w:rsidRPr="0053680D">
        <w:rPr>
          <w:rFonts w:ascii="Times New Roman" w:hAnsi="Times New Roman" w:cs="Times New Roman"/>
        </w:rPr>
        <w:t>in Electrical Engine</w:t>
      </w:r>
      <w:r w:rsidR="002F5E76">
        <w:rPr>
          <w:rFonts w:ascii="Times New Roman" w:hAnsi="Times New Roman" w:cs="Times New Roman"/>
        </w:rPr>
        <w:t xml:space="preserve">ering </w:t>
      </w:r>
      <w:r w:rsidR="004D7EE8">
        <w:rPr>
          <w:rFonts w:ascii="Times New Roman" w:hAnsi="Times New Roman" w:cs="Times New Roman"/>
        </w:rPr>
        <w:t xml:space="preserve">with a focus in electric power systems </w:t>
      </w:r>
      <w:r w:rsidR="002F5E76">
        <w:rPr>
          <w:rFonts w:ascii="Times New Roman" w:hAnsi="Times New Roman" w:cs="Times New Roman"/>
        </w:rPr>
        <w:t xml:space="preserve">from </w:t>
      </w:r>
      <w:r w:rsidR="004D7EE8">
        <w:rPr>
          <w:rFonts w:ascii="Times New Roman" w:hAnsi="Times New Roman" w:cs="Times New Roman"/>
        </w:rPr>
        <w:t xml:space="preserve">Portland </w:t>
      </w:r>
      <w:r w:rsidR="002F5E76">
        <w:rPr>
          <w:rFonts w:ascii="Times New Roman" w:hAnsi="Times New Roman" w:cs="Times New Roman"/>
        </w:rPr>
        <w:t>State University.</w:t>
      </w:r>
      <w:r w:rsidR="00CC1D83">
        <w:rPr>
          <w:rFonts w:ascii="Times New Roman" w:hAnsi="Times New Roman" w:cs="Times New Roman"/>
        </w:rPr>
        <w:t xml:space="preserve"> </w:t>
      </w:r>
      <w:r w:rsidR="000F5E2F">
        <w:rPr>
          <w:rFonts w:ascii="Times New Roman" w:hAnsi="Times New Roman" w:cs="Times New Roman"/>
        </w:rPr>
        <w:t xml:space="preserve"> </w:t>
      </w:r>
      <w:r w:rsidRPr="0053680D">
        <w:rPr>
          <w:rFonts w:ascii="Times New Roman" w:hAnsi="Times New Roman" w:cs="Times New Roman"/>
        </w:rPr>
        <w:t xml:space="preserve">I have </w:t>
      </w:r>
      <w:r w:rsidR="008C6CD7">
        <w:rPr>
          <w:rFonts w:ascii="Times New Roman" w:hAnsi="Times New Roman" w:cs="Times New Roman"/>
        </w:rPr>
        <w:t xml:space="preserve">been </w:t>
      </w:r>
      <w:r w:rsidRPr="0053680D">
        <w:rPr>
          <w:rFonts w:ascii="Times New Roman" w:hAnsi="Times New Roman" w:cs="Times New Roman"/>
        </w:rPr>
        <w:t>Vice</w:t>
      </w:r>
      <w:r w:rsidR="002F5E76">
        <w:rPr>
          <w:rFonts w:ascii="Times New Roman" w:hAnsi="Times New Roman" w:cs="Times New Roman"/>
        </w:rPr>
        <w:t xml:space="preserve"> President of </w:t>
      </w:r>
      <w:r w:rsidR="004D7EE8">
        <w:rPr>
          <w:rFonts w:ascii="Times New Roman" w:hAnsi="Times New Roman" w:cs="Times New Roman"/>
        </w:rPr>
        <w:t>Transmission</w:t>
      </w:r>
      <w:r w:rsidR="00577220">
        <w:rPr>
          <w:rFonts w:ascii="Times New Roman" w:hAnsi="Times New Roman" w:cs="Times New Roman"/>
        </w:rPr>
        <w:t xml:space="preserve"> </w:t>
      </w:r>
      <w:r w:rsidR="0050629B">
        <w:rPr>
          <w:rFonts w:ascii="Times New Roman" w:hAnsi="Times New Roman" w:cs="Times New Roman"/>
        </w:rPr>
        <w:t xml:space="preserve">for PacifiCorp </w:t>
      </w:r>
      <w:r w:rsidRPr="0053680D">
        <w:rPr>
          <w:rFonts w:ascii="Times New Roman" w:hAnsi="Times New Roman" w:cs="Times New Roman"/>
        </w:rPr>
        <w:t xml:space="preserve">since </w:t>
      </w:r>
      <w:r w:rsidR="00CC1D83">
        <w:rPr>
          <w:rFonts w:ascii="Times New Roman" w:hAnsi="Times New Roman" w:cs="Times New Roman"/>
        </w:rPr>
        <w:t>December 2012</w:t>
      </w:r>
      <w:r w:rsidR="000B3246">
        <w:rPr>
          <w:rFonts w:ascii="Times New Roman" w:hAnsi="Times New Roman" w:cs="Times New Roman"/>
        </w:rPr>
        <w:t>.</w:t>
      </w:r>
      <w:r w:rsidR="009F0D18">
        <w:rPr>
          <w:rFonts w:ascii="Times New Roman" w:hAnsi="Times New Roman" w:cs="Times New Roman"/>
        </w:rPr>
        <w:t xml:space="preserve"> </w:t>
      </w:r>
      <w:r w:rsidR="000F5E2F">
        <w:rPr>
          <w:rFonts w:ascii="Times New Roman" w:hAnsi="Times New Roman" w:cs="Times New Roman"/>
        </w:rPr>
        <w:t xml:space="preserve"> </w:t>
      </w:r>
      <w:r w:rsidR="00806E86">
        <w:rPr>
          <w:rFonts w:ascii="Times New Roman" w:hAnsi="Times New Roman" w:cs="Times New Roman"/>
        </w:rPr>
        <w:t xml:space="preserve">I was </w:t>
      </w:r>
      <w:r w:rsidR="005611A2">
        <w:rPr>
          <w:rFonts w:ascii="Times New Roman" w:hAnsi="Times New Roman" w:cs="Times New Roman"/>
        </w:rPr>
        <w:t>D</w:t>
      </w:r>
      <w:r w:rsidR="00806E86">
        <w:rPr>
          <w:rFonts w:ascii="Times New Roman" w:hAnsi="Times New Roman" w:cs="Times New Roman"/>
        </w:rPr>
        <w:t xml:space="preserve">irector of </w:t>
      </w:r>
      <w:r w:rsidR="005611A2">
        <w:rPr>
          <w:rFonts w:ascii="Times New Roman" w:hAnsi="Times New Roman" w:cs="Times New Roman"/>
        </w:rPr>
        <w:t>A</w:t>
      </w:r>
      <w:r w:rsidR="00806E86">
        <w:rPr>
          <w:rFonts w:ascii="Times New Roman" w:hAnsi="Times New Roman" w:cs="Times New Roman"/>
        </w:rPr>
        <w:t xml:space="preserve">sset </w:t>
      </w:r>
      <w:r w:rsidR="005611A2">
        <w:rPr>
          <w:rFonts w:ascii="Times New Roman" w:hAnsi="Times New Roman" w:cs="Times New Roman"/>
        </w:rPr>
        <w:t>M</w:t>
      </w:r>
      <w:r w:rsidR="00806E86">
        <w:rPr>
          <w:rFonts w:ascii="Times New Roman" w:hAnsi="Times New Roman" w:cs="Times New Roman"/>
        </w:rPr>
        <w:t xml:space="preserve">anagement </w:t>
      </w:r>
      <w:r w:rsidR="00292773">
        <w:rPr>
          <w:rFonts w:ascii="Times New Roman" w:hAnsi="Times New Roman" w:cs="Times New Roman"/>
        </w:rPr>
        <w:t>from</w:t>
      </w:r>
      <w:r w:rsidR="00806E86">
        <w:rPr>
          <w:rFonts w:ascii="Times New Roman" w:hAnsi="Times New Roman" w:cs="Times New Roman"/>
        </w:rPr>
        <w:t xml:space="preserve"> 2007</w:t>
      </w:r>
      <w:r w:rsidR="00292773">
        <w:rPr>
          <w:rFonts w:ascii="Times New Roman" w:hAnsi="Times New Roman" w:cs="Times New Roman"/>
        </w:rPr>
        <w:t xml:space="preserve"> to 2012</w:t>
      </w:r>
      <w:r w:rsidR="00806E86">
        <w:rPr>
          <w:rFonts w:ascii="Times New Roman" w:hAnsi="Times New Roman" w:cs="Times New Roman"/>
        </w:rPr>
        <w:t xml:space="preserve">. </w:t>
      </w:r>
      <w:r w:rsidR="000F5E2F">
        <w:rPr>
          <w:rFonts w:ascii="Times New Roman" w:hAnsi="Times New Roman" w:cs="Times New Roman"/>
        </w:rPr>
        <w:t xml:space="preserve"> Before</w:t>
      </w:r>
      <w:r w:rsidR="00806E86">
        <w:rPr>
          <w:rFonts w:ascii="Times New Roman" w:hAnsi="Times New Roman" w:cs="Times New Roman"/>
        </w:rPr>
        <w:t xml:space="preserve"> that </w:t>
      </w:r>
      <w:r w:rsidR="00F649E4">
        <w:rPr>
          <w:rFonts w:ascii="Times New Roman" w:hAnsi="Times New Roman" w:cs="Times New Roman"/>
        </w:rPr>
        <w:t>position</w:t>
      </w:r>
      <w:r w:rsidR="000F5E2F">
        <w:rPr>
          <w:rFonts w:ascii="Times New Roman" w:hAnsi="Times New Roman" w:cs="Times New Roman"/>
        </w:rPr>
        <w:t>,</w:t>
      </w:r>
      <w:r w:rsidR="00F649E4">
        <w:rPr>
          <w:rFonts w:ascii="Times New Roman" w:hAnsi="Times New Roman" w:cs="Times New Roman"/>
        </w:rPr>
        <w:t xml:space="preserve"> </w:t>
      </w:r>
      <w:r w:rsidR="00806E86">
        <w:rPr>
          <w:rFonts w:ascii="Times New Roman" w:hAnsi="Times New Roman" w:cs="Times New Roman"/>
        </w:rPr>
        <w:t xml:space="preserve">I </w:t>
      </w:r>
      <w:r w:rsidR="002F5E76">
        <w:rPr>
          <w:rFonts w:ascii="Times New Roman" w:hAnsi="Times New Roman" w:cs="Times New Roman"/>
        </w:rPr>
        <w:t>h</w:t>
      </w:r>
      <w:r w:rsidR="00806E86">
        <w:rPr>
          <w:rFonts w:ascii="Times New Roman" w:hAnsi="Times New Roman" w:cs="Times New Roman"/>
        </w:rPr>
        <w:t>ad management responsibility for a number of organizations in PacifiCorp’s asset management group including capital planning, maintenance policy</w:t>
      </w:r>
      <w:r w:rsidR="00F649E4">
        <w:rPr>
          <w:rFonts w:ascii="Times New Roman" w:hAnsi="Times New Roman" w:cs="Times New Roman"/>
        </w:rPr>
        <w:t>,</w:t>
      </w:r>
      <w:r w:rsidR="00806E86">
        <w:rPr>
          <w:rFonts w:ascii="Times New Roman" w:hAnsi="Times New Roman" w:cs="Times New Roman"/>
        </w:rPr>
        <w:t xml:space="preserve"> maintenance planning</w:t>
      </w:r>
      <w:r w:rsidR="00F649E4">
        <w:rPr>
          <w:rFonts w:ascii="Times New Roman" w:hAnsi="Times New Roman" w:cs="Times New Roman"/>
        </w:rPr>
        <w:t>,</w:t>
      </w:r>
      <w:r w:rsidR="00806E86">
        <w:rPr>
          <w:rFonts w:ascii="Times New Roman" w:hAnsi="Times New Roman" w:cs="Times New Roman"/>
        </w:rPr>
        <w:t xml:space="preserve"> and investment planning since joining </w:t>
      </w:r>
      <w:r w:rsidR="000F5E2F">
        <w:rPr>
          <w:rFonts w:ascii="Times New Roman" w:hAnsi="Times New Roman" w:cs="Times New Roman"/>
        </w:rPr>
        <w:t>PacifiCorp</w:t>
      </w:r>
      <w:r w:rsidR="00806E86">
        <w:rPr>
          <w:rFonts w:ascii="Times New Roman" w:hAnsi="Times New Roman" w:cs="Times New Roman"/>
        </w:rPr>
        <w:t xml:space="preserve"> in 2001.  </w:t>
      </w:r>
    </w:p>
    <w:p w:rsidR="00EE235A" w:rsidRDefault="000F5E2F" w:rsidP="00E67683">
      <w:pPr>
        <w:pStyle w:val="Heading1"/>
      </w:pPr>
      <w:bookmarkStart w:id="2" w:name="_Toc436109110"/>
      <w:r w:rsidRPr="0053680D">
        <w:t>PURPOSE OF TESTIMONY</w:t>
      </w:r>
      <w:bookmarkEnd w:id="2"/>
    </w:p>
    <w:p w:rsidR="00EE235A" w:rsidRDefault="00AD778C" w:rsidP="00275BA9">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t>What is the purpose of your testimony?</w:t>
      </w:r>
    </w:p>
    <w:p w:rsidR="006D00E7" w:rsidRDefault="00AD778C" w:rsidP="00275BA9">
      <w:pPr>
        <w:widowControl w:val="0"/>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174504" w:rsidRPr="0053680D">
        <w:rPr>
          <w:rFonts w:ascii="Times New Roman" w:hAnsi="Times New Roman" w:cs="Times New Roman"/>
        </w:rPr>
        <w:t>The purpose of my testimony is</w:t>
      </w:r>
      <w:r w:rsidR="00174504">
        <w:rPr>
          <w:rFonts w:ascii="Times New Roman" w:hAnsi="Times New Roman" w:cs="Times New Roman"/>
        </w:rPr>
        <w:t xml:space="preserve"> </w:t>
      </w:r>
      <w:r w:rsidR="00174504" w:rsidRPr="0053680D">
        <w:rPr>
          <w:rFonts w:ascii="Times New Roman" w:hAnsi="Times New Roman" w:cs="Times New Roman"/>
        </w:rPr>
        <w:t xml:space="preserve">to </w:t>
      </w:r>
      <w:r w:rsidR="00A7227E">
        <w:rPr>
          <w:rFonts w:ascii="Times New Roman" w:hAnsi="Times New Roman" w:cs="Times New Roman"/>
        </w:rPr>
        <w:t xml:space="preserve">support the costs associated with </w:t>
      </w:r>
      <w:r w:rsidR="009F700B">
        <w:rPr>
          <w:rFonts w:ascii="Times New Roman" w:hAnsi="Times New Roman" w:cs="Times New Roman"/>
        </w:rPr>
        <w:t xml:space="preserve">certain </w:t>
      </w:r>
      <w:r w:rsidR="00A7227E">
        <w:rPr>
          <w:rFonts w:ascii="Times New Roman" w:hAnsi="Times New Roman" w:cs="Times New Roman"/>
        </w:rPr>
        <w:t xml:space="preserve">capital investments in the Company’s </w:t>
      </w:r>
      <w:r w:rsidR="000F5E2F">
        <w:rPr>
          <w:rFonts w:ascii="Times New Roman" w:hAnsi="Times New Roman" w:cs="Times New Roman"/>
        </w:rPr>
        <w:t xml:space="preserve">distribution and </w:t>
      </w:r>
      <w:r w:rsidR="00A7227E">
        <w:rPr>
          <w:rFonts w:ascii="Times New Roman" w:hAnsi="Times New Roman" w:cs="Times New Roman"/>
        </w:rPr>
        <w:t>transmission system</w:t>
      </w:r>
      <w:r w:rsidR="000F5E2F">
        <w:rPr>
          <w:rFonts w:ascii="Times New Roman" w:hAnsi="Times New Roman" w:cs="Times New Roman"/>
        </w:rPr>
        <w:t>s</w:t>
      </w:r>
      <w:r w:rsidR="006D00E7">
        <w:rPr>
          <w:rFonts w:ascii="Times New Roman" w:hAnsi="Times New Roman" w:cs="Times New Roman"/>
        </w:rPr>
        <w:t xml:space="preserve"> and the closure of the Company’s transmission asset </w:t>
      </w:r>
      <w:r w:rsidR="009D7FF8">
        <w:rPr>
          <w:rFonts w:ascii="Times New Roman" w:hAnsi="Times New Roman" w:cs="Times New Roman"/>
        </w:rPr>
        <w:t>exchange</w:t>
      </w:r>
      <w:r w:rsidR="006D00E7">
        <w:rPr>
          <w:rFonts w:ascii="Times New Roman" w:hAnsi="Times New Roman" w:cs="Times New Roman"/>
        </w:rPr>
        <w:t xml:space="preserve"> with Idaho Power Company</w:t>
      </w:r>
      <w:r w:rsidR="009D7FF8" w:rsidDel="009D7FF8">
        <w:rPr>
          <w:rFonts w:ascii="Times New Roman" w:hAnsi="Times New Roman" w:cs="Times New Roman"/>
        </w:rPr>
        <w:t xml:space="preserve"> </w:t>
      </w:r>
      <w:r w:rsidR="009D7FF8">
        <w:rPr>
          <w:rFonts w:ascii="Times New Roman" w:hAnsi="Times New Roman" w:cs="Times New Roman"/>
        </w:rPr>
        <w:t>(Idaho Power Asset Exchange)</w:t>
      </w:r>
      <w:r w:rsidR="00A7227E">
        <w:rPr>
          <w:rFonts w:ascii="Times New Roman" w:hAnsi="Times New Roman" w:cs="Times New Roman"/>
        </w:rPr>
        <w:t>.</w:t>
      </w:r>
      <w:r w:rsidR="000F5E2F">
        <w:rPr>
          <w:rFonts w:ascii="Times New Roman" w:hAnsi="Times New Roman" w:cs="Times New Roman"/>
        </w:rPr>
        <w:t xml:space="preserve"> </w:t>
      </w:r>
      <w:r w:rsidR="00A7227E">
        <w:rPr>
          <w:rFonts w:ascii="Times New Roman" w:hAnsi="Times New Roman" w:cs="Times New Roman"/>
        </w:rPr>
        <w:t xml:space="preserve"> </w:t>
      </w:r>
    </w:p>
    <w:p w:rsidR="006D00E7" w:rsidRPr="000F5932" w:rsidRDefault="006D00E7" w:rsidP="00275BA9">
      <w:pPr>
        <w:widowControl w:val="0"/>
        <w:spacing w:line="480" w:lineRule="auto"/>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What capital investment are you addressing in your testimony?</w:t>
      </w:r>
    </w:p>
    <w:p w:rsidR="007B6C76" w:rsidRDefault="006D00E7" w:rsidP="00A418D3">
      <w:pPr>
        <w:widowControl w:val="0"/>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D7FF8">
        <w:rPr>
          <w:rFonts w:ascii="Times New Roman" w:hAnsi="Times New Roman" w:cs="Times New Roman"/>
        </w:rPr>
        <w:t>My testimony addresses the</w:t>
      </w:r>
      <w:r w:rsidR="00A7227E">
        <w:rPr>
          <w:rFonts w:ascii="Times New Roman" w:hAnsi="Times New Roman" w:cs="Times New Roman"/>
        </w:rPr>
        <w:t xml:space="preserve"> cost</w:t>
      </w:r>
      <w:r w:rsidR="009D7FF8">
        <w:rPr>
          <w:rFonts w:ascii="Times New Roman" w:hAnsi="Times New Roman" w:cs="Times New Roman"/>
        </w:rPr>
        <w:t>s</w:t>
      </w:r>
      <w:r w:rsidR="00275BA9">
        <w:rPr>
          <w:rFonts w:ascii="Times New Roman" w:hAnsi="Times New Roman" w:cs="Times New Roman"/>
        </w:rPr>
        <w:t xml:space="preserve"> </w:t>
      </w:r>
      <w:r w:rsidR="00C91688">
        <w:rPr>
          <w:rFonts w:ascii="Times New Roman" w:hAnsi="Times New Roman" w:cs="Times New Roman"/>
        </w:rPr>
        <w:t xml:space="preserve">to </w:t>
      </w:r>
      <w:r w:rsidR="00A7227E">
        <w:rPr>
          <w:rFonts w:ascii="Times New Roman" w:hAnsi="Times New Roman" w:cs="Times New Roman"/>
        </w:rPr>
        <w:t xml:space="preserve">plan and build the </w:t>
      </w:r>
      <w:r w:rsidR="00B05701">
        <w:rPr>
          <w:rFonts w:ascii="Times New Roman" w:hAnsi="Times New Roman" w:cs="Times New Roman"/>
        </w:rPr>
        <w:t xml:space="preserve">second </w:t>
      </w:r>
      <w:r w:rsidR="009F700B">
        <w:rPr>
          <w:rFonts w:ascii="Times New Roman" w:hAnsi="Times New Roman" w:cs="Times New Roman"/>
        </w:rPr>
        <w:t xml:space="preserve">sequence </w:t>
      </w:r>
      <w:r w:rsidR="00C04F2E">
        <w:rPr>
          <w:rFonts w:ascii="Times New Roman" w:hAnsi="Times New Roman" w:cs="Times New Roman"/>
        </w:rPr>
        <w:t xml:space="preserve">of </w:t>
      </w:r>
      <w:r w:rsidR="00B05701">
        <w:rPr>
          <w:rFonts w:ascii="Times New Roman" w:hAnsi="Times New Roman" w:cs="Times New Roman"/>
        </w:rPr>
        <w:t xml:space="preserve">transmission </w:t>
      </w:r>
      <w:r w:rsidR="00C04F2E">
        <w:rPr>
          <w:rFonts w:ascii="Times New Roman" w:hAnsi="Times New Roman" w:cs="Times New Roman"/>
        </w:rPr>
        <w:t xml:space="preserve">work for the </w:t>
      </w:r>
      <w:r w:rsidR="007B6C76">
        <w:rPr>
          <w:rFonts w:ascii="Times New Roman" w:hAnsi="Times New Roman" w:cs="Times New Roman"/>
        </w:rPr>
        <w:t xml:space="preserve">Union Gap </w:t>
      </w:r>
      <w:r w:rsidR="00ED6180">
        <w:rPr>
          <w:rFonts w:ascii="Times New Roman" w:hAnsi="Times New Roman" w:cs="Times New Roman"/>
        </w:rPr>
        <w:t>substation</w:t>
      </w:r>
      <w:r w:rsidR="000643BA">
        <w:rPr>
          <w:rFonts w:ascii="Times New Roman" w:hAnsi="Times New Roman" w:cs="Times New Roman"/>
        </w:rPr>
        <w:t>,</w:t>
      </w:r>
      <w:r w:rsidR="00ED6180">
        <w:rPr>
          <w:rFonts w:ascii="Times New Roman" w:hAnsi="Times New Roman" w:cs="Times New Roman"/>
        </w:rPr>
        <w:t xml:space="preserve"> </w:t>
      </w:r>
      <w:r w:rsidR="00280A27">
        <w:rPr>
          <w:rFonts w:ascii="Times New Roman" w:hAnsi="Times New Roman" w:cs="Times New Roman"/>
        </w:rPr>
        <w:t xml:space="preserve">which will </w:t>
      </w:r>
      <w:r w:rsidR="009F700B">
        <w:rPr>
          <w:rFonts w:ascii="Times New Roman" w:hAnsi="Times New Roman" w:cs="Times New Roman"/>
        </w:rPr>
        <w:t xml:space="preserve">ultimately </w:t>
      </w:r>
      <w:r w:rsidR="009E11C0">
        <w:rPr>
          <w:rFonts w:ascii="Times New Roman" w:hAnsi="Times New Roman" w:cs="Times New Roman"/>
        </w:rPr>
        <w:t xml:space="preserve">add </w:t>
      </w:r>
      <w:r w:rsidR="00280A27">
        <w:rPr>
          <w:rFonts w:ascii="Times New Roman" w:hAnsi="Times New Roman" w:cs="Times New Roman"/>
        </w:rPr>
        <w:t xml:space="preserve">a </w:t>
      </w:r>
      <w:r w:rsidR="00BE4D56">
        <w:rPr>
          <w:rFonts w:ascii="Times New Roman" w:hAnsi="Times New Roman" w:cs="Times New Roman"/>
        </w:rPr>
        <w:br/>
      </w:r>
      <w:r w:rsidR="009E11C0">
        <w:rPr>
          <w:rFonts w:ascii="Times New Roman" w:hAnsi="Times New Roman" w:cs="Times New Roman"/>
        </w:rPr>
        <w:t>230</w:t>
      </w:r>
      <w:r w:rsidR="00816428">
        <w:rPr>
          <w:rFonts w:ascii="Times New Roman" w:hAnsi="Times New Roman" w:cs="Times New Roman"/>
        </w:rPr>
        <w:t>/</w:t>
      </w:r>
      <w:r w:rsidR="009E11C0">
        <w:rPr>
          <w:rFonts w:ascii="Times New Roman" w:hAnsi="Times New Roman" w:cs="Times New Roman"/>
        </w:rPr>
        <w:t xml:space="preserve">115 </w:t>
      </w:r>
      <w:r w:rsidR="00816428" w:rsidRPr="00E67683">
        <w:rPr>
          <w:rFonts w:ascii="Times New Roman" w:hAnsi="Times New Roman" w:cs="Times New Roman"/>
        </w:rPr>
        <w:t xml:space="preserve">kilovolt </w:t>
      </w:r>
      <w:r w:rsidR="009F700B" w:rsidRPr="00E67683">
        <w:rPr>
          <w:rFonts w:ascii="Times New Roman" w:hAnsi="Times New Roman" w:cs="Times New Roman"/>
        </w:rPr>
        <w:t xml:space="preserve">(kV) </w:t>
      </w:r>
      <w:r w:rsidR="009E11C0" w:rsidRPr="00E67683">
        <w:rPr>
          <w:rFonts w:ascii="Times New Roman" w:hAnsi="Times New Roman" w:cs="Times New Roman"/>
        </w:rPr>
        <w:t>transformer</w:t>
      </w:r>
      <w:r w:rsidR="009E11C0">
        <w:rPr>
          <w:rFonts w:ascii="Times New Roman" w:hAnsi="Times New Roman" w:cs="Times New Roman"/>
        </w:rPr>
        <w:t xml:space="preserve"> and </w:t>
      </w:r>
      <w:r w:rsidR="00280A27">
        <w:rPr>
          <w:rFonts w:ascii="Times New Roman" w:hAnsi="Times New Roman" w:cs="Times New Roman"/>
        </w:rPr>
        <w:t xml:space="preserve">result in a </w:t>
      </w:r>
      <w:r w:rsidR="009E11C0">
        <w:rPr>
          <w:rFonts w:ascii="Times New Roman" w:hAnsi="Times New Roman" w:cs="Times New Roman"/>
        </w:rPr>
        <w:t xml:space="preserve">rebuild </w:t>
      </w:r>
      <w:r w:rsidR="00280A27">
        <w:rPr>
          <w:rFonts w:ascii="Times New Roman" w:hAnsi="Times New Roman" w:cs="Times New Roman"/>
        </w:rPr>
        <w:t xml:space="preserve">of the </w:t>
      </w:r>
      <w:r w:rsidR="009E11C0">
        <w:rPr>
          <w:rFonts w:ascii="Times New Roman" w:hAnsi="Times New Roman" w:cs="Times New Roman"/>
        </w:rPr>
        <w:t xml:space="preserve">substation </w:t>
      </w:r>
      <w:r w:rsidR="007B6C76">
        <w:rPr>
          <w:rFonts w:ascii="Times New Roman" w:hAnsi="Times New Roman" w:cs="Times New Roman"/>
        </w:rPr>
        <w:t xml:space="preserve">(Union Gap </w:t>
      </w:r>
      <w:r w:rsidR="004E76F4">
        <w:rPr>
          <w:rFonts w:ascii="Times New Roman" w:hAnsi="Times New Roman" w:cs="Times New Roman"/>
        </w:rPr>
        <w:t>Substation Upgrade</w:t>
      </w:r>
      <w:r w:rsidR="007B6C76">
        <w:rPr>
          <w:rFonts w:ascii="Times New Roman" w:hAnsi="Times New Roman" w:cs="Times New Roman"/>
        </w:rPr>
        <w:t>)</w:t>
      </w:r>
      <w:r w:rsidR="000643BA">
        <w:rPr>
          <w:rFonts w:ascii="Times New Roman" w:hAnsi="Times New Roman" w:cs="Times New Roman"/>
        </w:rPr>
        <w:t>.</w:t>
      </w:r>
    </w:p>
    <w:p w:rsidR="007B6C76" w:rsidRDefault="002B2422" w:rsidP="000F5932">
      <w:pPr>
        <w:widowControl w:val="0"/>
        <w:spacing w:line="480" w:lineRule="auto"/>
        <w:ind w:left="720" w:firstLine="720"/>
        <w:rPr>
          <w:rFonts w:ascii="Times New Roman" w:hAnsi="Times New Roman" w:cs="Times New Roman"/>
        </w:rPr>
      </w:pPr>
      <w:r>
        <w:rPr>
          <w:rFonts w:ascii="Times New Roman" w:hAnsi="Times New Roman" w:cs="Times New Roman"/>
        </w:rPr>
        <w:t>M</w:t>
      </w:r>
      <w:r w:rsidR="007B6C76">
        <w:rPr>
          <w:rFonts w:ascii="Times New Roman" w:hAnsi="Times New Roman" w:cs="Times New Roman"/>
        </w:rPr>
        <w:t xml:space="preserve">y testimony </w:t>
      </w:r>
      <w:r w:rsidR="00C04F2E">
        <w:rPr>
          <w:rFonts w:ascii="Times New Roman" w:hAnsi="Times New Roman" w:cs="Times New Roman"/>
        </w:rPr>
        <w:t>demonstrate</w:t>
      </w:r>
      <w:r w:rsidR="009D7FF8">
        <w:rPr>
          <w:rFonts w:ascii="Times New Roman" w:hAnsi="Times New Roman" w:cs="Times New Roman"/>
        </w:rPr>
        <w:t>s</w:t>
      </w:r>
      <w:r w:rsidR="007B6C76">
        <w:rPr>
          <w:rFonts w:ascii="Times New Roman" w:hAnsi="Times New Roman" w:cs="Times New Roman"/>
        </w:rPr>
        <w:t xml:space="preserve"> that the Company </w:t>
      </w:r>
      <w:r w:rsidR="000F5E2F">
        <w:rPr>
          <w:rFonts w:ascii="Times New Roman" w:hAnsi="Times New Roman" w:cs="Times New Roman"/>
        </w:rPr>
        <w:t xml:space="preserve">prudently managed </w:t>
      </w:r>
      <w:r w:rsidR="007B6C76">
        <w:rPr>
          <w:rFonts w:ascii="Times New Roman" w:hAnsi="Times New Roman" w:cs="Times New Roman"/>
        </w:rPr>
        <w:t>these costs</w:t>
      </w:r>
      <w:r w:rsidR="000643BA">
        <w:rPr>
          <w:rFonts w:ascii="Times New Roman" w:hAnsi="Times New Roman" w:cs="Times New Roman"/>
        </w:rPr>
        <w:t xml:space="preserve"> and</w:t>
      </w:r>
      <w:r w:rsidR="007B6C76">
        <w:rPr>
          <w:rFonts w:ascii="Times New Roman" w:hAnsi="Times New Roman" w:cs="Times New Roman"/>
        </w:rPr>
        <w:t xml:space="preserve"> that these investments will be used and useful and beneficial to Washington customers.</w:t>
      </w:r>
    </w:p>
    <w:p w:rsidR="007B6C76" w:rsidRDefault="007B6C76" w:rsidP="00275BA9">
      <w:pPr>
        <w:widowControl w:val="0"/>
        <w:spacing w:line="480" w:lineRule="auto"/>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 xml:space="preserve">What are the projected costs associated with </w:t>
      </w:r>
      <w:r w:rsidR="009F700B">
        <w:rPr>
          <w:rFonts w:ascii="Times New Roman" w:hAnsi="Times New Roman" w:cs="Times New Roman"/>
          <w:b/>
        </w:rPr>
        <w:t xml:space="preserve">the distribution and </w:t>
      </w:r>
      <w:r>
        <w:rPr>
          <w:rFonts w:ascii="Times New Roman" w:hAnsi="Times New Roman" w:cs="Times New Roman"/>
          <w:b/>
        </w:rPr>
        <w:t>transmission investments included in rate base in this proceeding</w:t>
      </w:r>
      <w:r w:rsidR="00A34590">
        <w:rPr>
          <w:rFonts w:ascii="Times New Roman" w:hAnsi="Times New Roman" w:cs="Times New Roman"/>
          <w:b/>
        </w:rPr>
        <w:t xml:space="preserve"> and described in your testimony</w:t>
      </w:r>
      <w:r>
        <w:rPr>
          <w:rFonts w:ascii="Times New Roman" w:hAnsi="Times New Roman" w:cs="Times New Roman"/>
          <w:b/>
        </w:rPr>
        <w:t>?</w:t>
      </w:r>
    </w:p>
    <w:p w:rsidR="003937B6" w:rsidRPr="003937B6" w:rsidRDefault="003937B6" w:rsidP="00275BA9">
      <w:pPr>
        <w:widowControl w:val="0"/>
        <w:spacing w:line="480" w:lineRule="auto"/>
        <w:ind w:left="720" w:hanging="720"/>
        <w:rPr>
          <w:rFonts w:ascii="Times New Roman" w:hAnsi="Times New Roman" w:cs="Times New Roman"/>
        </w:rPr>
      </w:pPr>
      <w:r w:rsidRPr="003937B6">
        <w:rPr>
          <w:rFonts w:ascii="Times New Roman" w:hAnsi="Times New Roman" w:cs="Times New Roman"/>
        </w:rPr>
        <w:t>A.</w:t>
      </w:r>
      <w:r w:rsidRPr="003937B6">
        <w:rPr>
          <w:rFonts w:ascii="Times New Roman" w:hAnsi="Times New Roman" w:cs="Times New Roman"/>
        </w:rPr>
        <w:tab/>
      </w:r>
      <w:r w:rsidR="000643BA">
        <w:rPr>
          <w:rFonts w:ascii="Times New Roman" w:hAnsi="Times New Roman" w:cs="Times New Roman"/>
        </w:rPr>
        <w:t xml:space="preserve">The projected costs associated with the </w:t>
      </w:r>
      <w:r w:rsidR="000F5932" w:rsidRPr="000F5932">
        <w:rPr>
          <w:rFonts w:ascii="Times New Roman" w:hAnsi="Times New Roman" w:cs="Times New Roman"/>
        </w:rPr>
        <w:t>Union Gap Substation Upgrade</w:t>
      </w:r>
      <w:r w:rsidR="009F700B">
        <w:rPr>
          <w:rFonts w:ascii="Times New Roman" w:hAnsi="Times New Roman" w:cs="Times New Roman"/>
        </w:rPr>
        <w:t xml:space="preserve"> </w:t>
      </w:r>
      <w:r w:rsidR="002B2422">
        <w:rPr>
          <w:rFonts w:ascii="Times New Roman" w:hAnsi="Times New Roman" w:cs="Times New Roman"/>
        </w:rPr>
        <w:t>project</w:t>
      </w:r>
      <w:r w:rsidR="008F272B">
        <w:rPr>
          <w:rFonts w:ascii="Times New Roman" w:hAnsi="Times New Roman" w:cs="Times New Roman"/>
        </w:rPr>
        <w:t xml:space="preserve"> </w:t>
      </w:r>
      <w:r w:rsidR="000643BA">
        <w:rPr>
          <w:rFonts w:ascii="Times New Roman" w:hAnsi="Times New Roman" w:cs="Times New Roman"/>
        </w:rPr>
        <w:t xml:space="preserve">are </w:t>
      </w:r>
      <w:r w:rsidR="008F272B">
        <w:rPr>
          <w:rFonts w:ascii="Times New Roman" w:hAnsi="Times New Roman" w:cs="Times New Roman"/>
        </w:rPr>
        <w:t>shown below</w:t>
      </w:r>
      <w:r>
        <w:rPr>
          <w:rFonts w:ascii="Times New Roman" w:hAnsi="Times New Roman" w:cs="Times New Roman"/>
        </w:rPr>
        <w:t>:</w:t>
      </w:r>
    </w:p>
    <w:tbl>
      <w:tblPr>
        <w:tblW w:w="81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710"/>
        <w:gridCol w:w="2559"/>
      </w:tblGrid>
      <w:tr w:rsidR="00CC1D83" w:rsidRPr="00CC1D83" w:rsidTr="00222090">
        <w:trPr>
          <w:trHeight w:val="283"/>
        </w:trPr>
        <w:tc>
          <w:tcPr>
            <w:tcW w:w="3888" w:type="dxa"/>
            <w:shd w:val="clear" w:color="auto" w:fill="auto"/>
            <w:noWrap/>
            <w:vAlign w:val="center"/>
            <w:hideMark/>
          </w:tcPr>
          <w:p w:rsidR="00CC1D83" w:rsidRPr="00CC1D83" w:rsidRDefault="000643BA" w:rsidP="00275BA9">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Project</w:t>
            </w:r>
          </w:p>
        </w:tc>
        <w:tc>
          <w:tcPr>
            <w:tcW w:w="1710" w:type="dxa"/>
            <w:shd w:val="clear" w:color="auto" w:fill="auto"/>
            <w:noWrap/>
            <w:vAlign w:val="center"/>
            <w:hideMark/>
          </w:tcPr>
          <w:p w:rsidR="00CC1D83" w:rsidRPr="00CC1D83" w:rsidRDefault="00CC1D83" w:rsidP="00275BA9">
            <w:pPr>
              <w:jc w:val="center"/>
              <w:rPr>
                <w:rFonts w:ascii="Times New Roman" w:hAnsi="Times New Roman" w:cs="Times New Roman"/>
                <w:b/>
                <w:bCs/>
                <w:color w:val="000000"/>
                <w:sz w:val="22"/>
                <w:szCs w:val="22"/>
              </w:rPr>
            </w:pPr>
            <w:r w:rsidRPr="00CC1D83">
              <w:rPr>
                <w:rFonts w:ascii="Times New Roman" w:hAnsi="Times New Roman" w:cs="Times New Roman"/>
                <w:b/>
                <w:bCs/>
                <w:color w:val="000000"/>
                <w:sz w:val="22"/>
                <w:szCs w:val="22"/>
              </w:rPr>
              <w:t>Total-Company ($</w:t>
            </w:r>
            <w:r w:rsidR="009F700B">
              <w:rPr>
                <w:rFonts w:ascii="Times New Roman" w:hAnsi="Times New Roman" w:cs="Times New Roman"/>
                <w:b/>
                <w:bCs/>
                <w:color w:val="000000"/>
                <w:sz w:val="22"/>
                <w:szCs w:val="22"/>
              </w:rPr>
              <w:t>m</w:t>
            </w:r>
            <w:r w:rsidRPr="00CC1D83">
              <w:rPr>
                <w:rFonts w:ascii="Times New Roman" w:hAnsi="Times New Roman" w:cs="Times New Roman"/>
                <w:b/>
                <w:bCs/>
                <w:color w:val="000000"/>
                <w:sz w:val="22"/>
                <w:szCs w:val="22"/>
              </w:rPr>
              <w:t>)</w:t>
            </w:r>
          </w:p>
        </w:tc>
        <w:tc>
          <w:tcPr>
            <w:tcW w:w="2559" w:type="dxa"/>
            <w:shd w:val="clear" w:color="auto" w:fill="auto"/>
            <w:noWrap/>
            <w:vAlign w:val="center"/>
            <w:hideMark/>
          </w:tcPr>
          <w:p w:rsidR="00CC1D83" w:rsidRPr="00CC1D83" w:rsidRDefault="00CC1D83" w:rsidP="00275BA9">
            <w:pPr>
              <w:jc w:val="center"/>
              <w:rPr>
                <w:rFonts w:ascii="Times New Roman" w:hAnsi="Times New Roman" w:cs="Times New Roman"/>
                <w:b/>
                <w:bCs/>
                <w:color w:val="000000"/>
                <w:sz w:val="22"/>
                <w:szCs w:val="22"/>
              </w:rPr>
            </w:pPr>
            <w:r w:rsidRPr="00CC1D83">
              <w:rPr>
                <w:rFonts w:ascii="Times New Roman" w:hAnsi="Times New Roman" w:cs="Times New Roman"/>
                <w:b/>
                <w:bCs/>
                <w:color w:val="000000"/>
                <w:sz w:val="22"/>
                <w:szCs w:val="22"/>
              </w:rPr>
              <w:t>W</w:t>
            </w:r>
            <w:r w:rsidR="000643BA">
              <w:rPr>
                <w:rFonts w:ascii="Times New Roman" w:hAnsi="Times New Roman" w:cs="Times New Roman"/>
                <w:b/>
                <w:bCs/>
                <w:color w:val="000000"/>
                <w:sz w:val="22"/>
                <w:szCs w:val="22"/>
              </w:rPr>
              <w:t>ashington-</w:t>
            </w:r>
            <w:r w:rsidRPr="00CC1D83">
              <w:rPr>
                <w:rFonts w:ascii="Times New Roman" w:hAnsi="Times New Roman" w:cs="Times New Roman"/>
                <w:b/>
                <w:bCs/>
                <w:color w:val="000000"/>
                <w:sz w:val="22"/>
                <w:szCs w:val="22"/>
              </w:rPr>
              <w:t>Allocated ($</w:t>
            </w:r>
            <w:r w:rsidR="009F700B">
              <w:rPr>
                <w:rFonts w:ascii="Times New Roman" w:hAnsi="Times New Roman" w:cs="Times New Roman"/>
                <w:b/>
                <w:bCs/>
                <w:color w:val="000000"/>
                <w:sz w:val="22"/>
                <w:szCs w:val="22"/>
              </w:rPr>
              <w:t>m</w:t>
            </w:r>
            <w:r w:rsidRPr="00CC1D83">
              <w:rPr>
                <w:rFonts w:ascii="Times New Roman" w:hAnsi="Times New Roman" w:cs="Times New Roman"/>
                <w:b/>
                <w:bCs/>
                <w:color w:val="000000"/>
                <w:sz w:val="22"/>
                <w:szCs w:val="22"/>
              </w:rPr>
              <w:t>)</w:t>
            </w:r>
          </w:p>
        </w:tc>
      </w:tr>
      <w:tr w:rsidR="00CC1D83" w:rsidRPr="00CC1D83" w:rsidTr="00222090">
        <w:trPr>
          <w:trHeight w:val="283"/>
        </w:trPr>
        <w:tc>
          <w:tcPr>
            <w:tcW w:w="3888" w:type="dxa"/>
            <w:shd w:val="clear" w:color="auto" w:fill="auto"/>
            <w:noWrap/>
            <w:vAlign w:val="bottom"/>
            <w:hideMark/>
          </w:tcPr>
          <w:p w:rsidR="00CC1D83" w:rsidRPr="00CC1D83" w:rsidRDefault="000F5932" w:rsidP="00275BA9">
            <w:pPr>
              <w:rPr>
                <w:rFonts w:ascii="Times New Roman" w:hAnsi="Times New Roman" w:cs="Times New Roman"/>
                <w:color w:val="000000"/>
                <w:sz w:val="22"/>
                <w:szCs w:val="22"/>
              </w:rPr>
            </w:pPr>
            <w:r>
              <w:rPr>
                <w:rFonts w:ascii="Times New Roman" w:hAnsi="Times New Roman" w:cs="Times New Roman"/>
              </w:rPr>
              <w:t>Union Gap Substation Upgrade</w:t>
            </w:r>
            <w:r>
              <w:rPr>
                <w:rFonts w:ascii="Times New Roman" w:hAnsi="Times New Roman" w:cs="Times New Roman"/>
                <w:color w:val="000000"/>
                <w:sz w:val="22"/>
                <w:szCs w:val="22"/>
              </w:rPr>
              <w:t>, second sequence</w:t>
            </w:r>
          </w:p>
        </w:tc>
        <w:tc>
          <w:tcPr>
            <w:tcW w:w="1710" w:type="dxa"/>
            <w:shd w:val="clear" w:color="auto" w:fill="auto"/>
            <w:noWrap/>
            <w:vAlign w:val="center"/>
            <w:hideMark/>
          </w:tcPr>
          <w:p w:rsidR="00CC1D83" w:rsidRPr="00CC1D83" w:rsidRDefault="002B2422" w:rsidP="00275BA9">
            <w:pPr>
              <w:jc w:val="center"/>
              <w:rPr>
                <w:rFonts w:ascii="Times New Roman" w:hAnsi="Times New Roman" w:cs="Times New Roman"/>
                <w:color w:val="000000"/>
                <w:sz w:val="22"/>
                <w:szCs w:val="22"/>
              </w:rPr>
            </w:pPr>
            <w:r>
              <w:rPr>
                <w:rFonts w:ascii="Times New Roman" w:hAnsi="Times New Roman" w:cs="Times New Roman"/>
                <w:color w:val="000000"/>
                <w:sz w:val="22"/>
                <w:szCs w:val="22"/>
              </w:rPr>
              <w:t>20.88</w:t>
            </w:r>
          </w:p>
        </w:tc>
        <w:tc>
          <w:tcPr>
            <w:tcW w:w="2559" w:type="dxa"/>
            <w:shd w:val="clear" w:color="auto" w:fill="auto"/>
            <w:noWrap/>
            <w:vAlign w:val="center"/>
            <w:hideMark/>
          </w:tcPr>
          <w:p w:rsidR="00CC1D83" w:rsidRPr="00CC1D83" w:rsidRDefault="002B2422" w:rsidP="00275BA9">
            <w:pPr>
              <w:jc w:val="center"/>
              <w:rPr>
                <w:rFonts w:ascii="Times New Roman" w:hAnsi="Times New Roman" w:cs="Times New Roman"/>
                <w:color w:val="000000"/>
                <w:sz w:val="22"/>
                <w:szCs w:val="22"/>
              </w:rPr>
            </w:pPr>
            <w:r>
              <w:rPr>
                <w:rFonts w:ascii="Times New Roman" w:hAnsi="Times New Roman" w:cs="Times New Roman"/>
                <w:color w:val="000000"/>
                <w:sz w:val="22"/>
                <w:szCs w:val="22"/>
              </w:rPr>
              <w:t>4.7</w:t>
            </w:r>
          </w:p>
        </w:tc>
      </w:tr>
    </w:tbl>
    <w:p w:rsidR="00D92E64" w:rsidRDefault="00D92E64" w:rsidP="000F5932">
      <w:pPr>
        <w:widowControl w:val="0"/>
        <w:suppressLineNumbers/>
        <w:ind w:left="720" w:hanging="720"/>
        <w:rPr>
          <w:rFonts w:ascii="Times New Roman" w:hAnsi="Times New Roman" w:cs="Times New Roman"/>
        </w:rPr>
      </w:pPr>
      <w:r>
        <w:rPr>
          <w:rFonts w:ascii="Times New Roman" w:hAnsi="Times New Roman" w:cs="Times New Roman"/>
        </w:rPr>
        <w:tab/>
      </w:r>
    </w:p>
    <w:p w:rsidR="003937B6" w:rsidRPr="003937B6" w:rsidRDefault="00D92E64" w:rsidP="000F5932">
      <w:pPr>
        <w:widowControl w:val="0"/>
        <w:spacing w:line="480" w:lineRule="auto"/>
        <w:ind w:left="720"/>
        <w:rPr>
          <w:rFonts w:ascii="Times New Roman" w:hAnsi="Times New Roman" w:cs="Times New Roman"/>
        </w:rPr>
      </w:pPr>
      <w:r>
        <w:rPr>
          <w:rFonts w:ascii="Times New Roman" w:hAnsi="Times New Roman" w:cs="Times New Roman"/>
        </w:rPr>
        <w:t xml:space="preserve">The total cost of the second sequence includes costs associated with engineering, project management, materials and equipment, construction, right-of-way, and an allowance for funds used during construction.  </w:t>
      </w:r>
      <w:r w:rsidR="000643BA">
        <w:rPr>
          <w:rFonts w:ascii="Times New Roman" w:hAnsi="Times New Roman" w:cs="Times New Roman"/>
        </w:rPr>
        <w:t xml:space="preserve">The costs are also shown in the </w:t>
      </w:r>
      <w:r w:rsidR="003937B6">
        <w:rPr>
          <w:rFonts w:ascii="Times New Roman" w:hAnsi="Times New Roman" w:cs="Times New Roman"/>
        </w:rPr>
        <w:t>testimony and exhibits of M</w:t>
      </w:r>
      <w:r w:rsidR="009F700B">
        <w:rPr>
          <w:rFonts w:ascii="Times New Roman" w:hAnsi="Times New Roman" w:cs="Times New Roman"/>
        </w:rPr>
        <w:t>s</w:t>
      </w:r>
      <w:r w:rsidR="003937B6">
        <w:rPr>
          <w:rFonts w:ascii="Times New Roman" w:hAnsi="Times New Roman" w:cs="Times New Roman"/>
        </w:rPr>
        <w:t xml:space="preserve">. </w:t>
      </w:r>
      <w:r w:rsidR="005611A2">
        <w:rPr>
          <w:rFonts w:ascii="Times New Roman" w:hAnsi="Times New Roman" w:cs="Times New Roman"/>
        </w:rPr>
        <w:t>Shelley E. McCoy</w:t>
      </w:r>
      <w:r w:rsidR="003937B6">
        <w:rPr>
          <w:rFonts w:ascii="Times New Roman" w:hAnsi="Times New Roman" w:cs="Times New Roman"/>
        </w:rPr>
        <w:t>.</w:t>
      </w:r>
      <w:r w:rsidRPr="00D92E64">
        <w:rPr>
          <w:rFonts w:ascii="Times New Roman" w:hAnsi="Times New Roman" w:cs="Times New Roman"/>
          <w:b/>
        </w:rPr>
        <w:t xml:space="preserve"> </w:t>
      </w:r>
    </w:p>
    <w:p w:rsidR="004E76F4" w:rsidRDefault="000643BA" w:rsidP="00E67683">
      <w:pPr>
        <w:pStyle w:val="Heading1"/>
      </w:pPr>
      <w:bookmarkStart w:id="3" w:name="_Toc436109111"/>
      <w:r w:rsidRPr="007B6C76">
        <w:t xml:space="preserve">UNION GAP </w:t>
      </w:r>
      <w:r>
        <w:t>SUBSTATION UPGRADE</w:t>
      </w:r>
      <w:r w:rsidR="00292773">
        <w:t>—SECOND SEQUENCE</w:t>
      </w:r>
      <w:bookmarkEnd w:id="3"/>
      <w:r w:rsidR="00292773">
        <w:t xml:space="preserve"> </w:t>
      </w:r>
    </w:p>
    <w:p w:rsidR="007B6C76" w:rsidRPr="007B6C76" w:rsidRDefault="007B6C76" w:rsidP="00275BA9">
      <w:pPr>
        <w:keepNext/>
        <w:widowControl w:val="0"/>
        <w:spacing w:line="480" w:lineRule="auto"/>
        <w:ind w:left="720" w:hanging="720"/>
        <w:rPr>
          <w:rFonts w:ascii="Times New Roman" w:hAnsi="Times New Roman" w:cs="Times New Roman"/>
          <w:b/>
        </w:rPr>
      </w:pPr>
      <w:r w:rsidRPr="007B6C76">
        <w:rPr>
          <w:rFonts w:ascii="Times New Roman" w:hAnsi="Times New Roman" w:cs="Times New Roman"/>
          <w:b/>
        </w:rPr>
        <w:t>Q.</w:t>
      </w:r>
      <w:r w:rsidRPr="007B6C76">
        <w:rPr>
          <w:rFonts w:ascii="Times New Roman" w:hAnsi="Times New Roman" w:cs="Times New Roman"/>
          <w:b/>
        </w:rPr>
        <w:tab/>
        <w:t xml:space="preserve">Please describe the </w:t>
      </w:r>
      <w:r w:rsidR="004E76F4">
        <w:rPr>
          <w:rFonts w:ascii="Times New Roman" w:hAnsi="Times New Roman" w:cs="Times New Roman"/>
          <w:b/>
        </w:rPr>
        <w:t xml:space="preserve">investment for the </w:t>
      </w:r>
      <w:r w:rsidRPr="007B6C76">
        <w:rPr>
          <w:rFonts w:ascii="Times New Roman" w:hAnsi="Times New Roman" w:cs="Times New Roman"/>
          <w:b/>
        </w:rPr>
        <w:t xml:space="preserve">Union Gap </w:t>
      </w:r>
      <w:r w:rsidR="004E76F4">
        <w:rPr>
          <w:rFonts w:ascii="Times New Roman" w:hAnsi="Times New Roman" w:cs="Times New Roman"/>
          <w:b/>
        </w:rPr>
        <w:t>Substation Upgrade</w:t>
      </w:r>
      <w:r w:rsidR="000643BA">
        <w:rPr>
          <w:rFonts w:ascii="Times New Roman" w:hAnsi="Times New Roman" w:cs="Times New Roman"/>
          <w:b/>
        </w:rPr>
        <w:t>.</w:t>
      </w:r>
      <w:r w:rsidR="004E76F4">
        <w:rPr>
          <w:rFonts w:ascii="Times New Roman" w:hAnsi="Times New Roman" w:cs="Times New Roman"/>
          <w:b/>
        </w:rPr>
        <w:t xml:space="preserve"> </w:t>
      </w:r>
    </w:p>
    <w:p w:rsidR="009F700B" w:rsidRDefault="007B6C76" w:rsidP="00275BA9">
      <w:pPr>
        <w:widowControl w:val="0"/>
        <w:spacing w:line="480" w:lineRule="auto"/>
        <w:ind w:left="720" w:hanging="720"/>
        <w:rPr>
          <w:rFonts w:ascii="Times New Roman" w:hAnsi="Times New Roman" w:cs="Times New Roman"/>
        </w:rPr>
      </w:pPr>
      <w:r w:rsidRPr="007B6C76">
        <w:rPr>
          <w:rFonts w:ascii="Times New Roman" w:hAnsi="Times New Roman" w:cs="Times New Roman"/>
        </w:rPr>
        <w:t>A.</w:t>
      </w:r>
      <w:r>
        <w:rPr>
          <w:rFonts w:ascii="Times New Roman" w:hAnsi="Times New Roman" w:cs="Times New Roman"/>
        </w:rPr>
        <w:tab/>
      </w:r>
      <w:r w:rsidR="00B0128B">
        <w:rPr>
          <w:rFonts w:ascii="Times New Roman" w:hAnsi="Times New Roman" w:cs="Times New Roman"/>
        </w:rPr>
        <w:t>The</w:t>
      </w:r>
      <w:r w:rsidR="004E76F4">
        <w:rPr>
          <w:rFonts w:ascii="Times New Roman" w:hAnsi="Times New Roman" w:cs="Times New Roman"/>
        </w:rPr>
        <w:t xml:space="preserve"> Union Gap Substation Upgrade </w:t>
      </w:r>
      <w:r w:rsidR="00B0128B">
        <w:rPr>
          <w:rFonts w:ascii="Times New Roman" w:hAnsi="Times New Roman" w:cs="Times New Roman"/>
        </w:rPr>
        <w:t>c</w:t>
      </w:r>
      <w:r w:rsidR="004E76F4">
        <w:rPr>
          <w:rFonts w:ascii="Times New Roman" w:hAnsi="Times New Roman" w:cs="Times New Roman"/>
        </w:rPr>
        <w:t xml:space="preserve">onsists of three </w:t>
      </w:r>
      <w:r w:rsidR="009F700B">
        <w:rPr>
          <w:rFonts w:ascii="Times New Roman" w:hAnsi="Times New Roman" w:cs="Times New Roman"/>
        </w:rPr>
        <w:t xml:space="preserve">sequences </w:t>
      </w:r>
      <w:r w:rsidR="004E76F4">
        <w:rPr>
          <w:rFonts w:ascii="Times New Roman" w:hAnsi="Times New Roman" w:cs="Times New Roman"/>
        </w:rPr>
        <w:t>of work</w:t>
      </w:r>
      <w:r w:rsidR="000643BA">
        <w:rPr>
          <w:rFonts w:ascii="Times New Roman" w:hAnsi="Times New Roman" w:cs="Times New Roman"/>
        </w:rPr>
        <w:t>,</w:t>
      </w:r>
      <w:r w:rsidR="00B0128B">
        <w:rPr>
          <w:rFonts w:ascii="Times New Roman" w:hAnsi="Times New Roman" w:cs="Times New Roman"/>
        </w:rPr>
        <w:t xml:space="preserve"> with the </w:t>
      </w:r>
      <w:r w:rsidR="002B2422">
        <w:rPr>
          <w:rFonts w:ascii="Times New Roman" w:hAnsi="Times New Roman" w:cs="Times New Roman"/>
        </w:rPr>
        <w:t xml:space="preserve">second </w:t>
      </w:r>
      <w:r w:rsidR="009F700B">
        <w:rPr>
          <w:rFonts w:ascii="Times New Roman" w:hAnsi="Times New Roman" w:cs="Times New Roman"/>
        </w:rPr>
        <w:t xml:space="preserve">sequence of work </w:t>
      </w:r>
      <w:r w:rsidR="00B0128B">
        <w:rPr>
          <w:rFonts w:ascii="Times New Roman" w:hAnsi="Times New Roman" w:cs="Times New Roman"/>
        </w:rPr>
        <w:t xml:space="preserve">included in this </w:t>
      </w:r>
      <w:r w:rsidR="00166522">
        <w:rPr>
          <w:rFonts w:ascii="Times New Roman" w:hAnsi="Times New Roman" w:cs="Times New Roman"/>
        </w:rPr>
        <w:t>filing</w:t>
      </w:r>
      <w:r w:rsidR="00B0128B">
        <w:rPr>
          <w:rFonts w:ascii="Times New Roman" w:hAnsi="Times New Roman" w:cs="Times New Roman"/>
        </w:rPr>
        <w:t xml:space="preserve"> </w:t>
      </w:r>
      <w:r w:rsidR="009F700B">
        <w:rPr>
          <w:rFonts w:ascii="Times New Roman" w:hAnsi="Times New Roman" w:cs="Times New Roman"/>
        </w:rPr>
        <w:t xml:space="preserve">and </w:t>
      </w:r>
      <w:r w:rsidR="00B0128B">
        <w:rPr>
          <w:rFonts w:ascii="Times New Roman" w:hAnsi="Times New Roman" w:cs="Times New Roman"/>
        </w:rPr>
        <w:t>estimated to be in</w:t>
      </w:r>
      <w:r w:rsidR="000643BA">
        <w:rPr>
          <w:rFonts w:ascii="Times New Roman" w:hAnsi="Times New Roman" w:cs="Times New Roman"/>
        </w:rPr>
        <w:t xml:space="preserve"> </w:t>
      </w:r>
      <w:r w:rsidR="00B0128B">
        <w:rPr>
          <w:rFonts w:ascii="Times New Roman" w:hAnsi="Times New Roman" w:cs="Times New Roman"/>
        </w:rPr>
        <w:t xml:space="preserve">service </w:t>
      </w:r>
      <w:r w:rsidR="005611A2">
        <w:rPr>
          <w:rFonts w:ascii="Times New Roman" w:hAnsi="Times New Roman" w:cs="Times New Roman"/>
        </w:rPr>
        <w:t xml:space="preserve">on </w:t>
      </w:r>
      <w:r w:rsidR="002B2422">
        <w:rPr>
          <w:rFonts w:ascii="Times New Roman" w:hAnsi="Times New Roman" w:cs="Times New Roman"/>
        </w:rPr>
        <w:t>May</w:t>
      </w:r>
      <w:r w:rsidR="00166522">
        <w:rPr>
          <w:rFonts w:ascii="Times New Roman" w:hAnsi="Times New Roman" w:cs="Times New Roman"/>
        </w:rPr>
        <w:t> </w:t>
      </w:r>
      <w:r w:rsidR="002B2422">
        <w:rPr>
          <w:rFonts w:ascii="Times New Roman" w:hAnsi="Times New Roman" w:cs="Times New Roman"/>
        </w:rPr>
        <w:t>15, 2016</w:t>
      </w:r>
      <w:r w:rsidR="004E76F4">
        <w:rPr>
          <w:rFonts w:ascii="Times New Roman" w:hAnsi="Times New Roman" w:cs="Times New Roman"/>
        </w:rPr>
        <w:t xml:space="preserve">. </w:t>
      </w:r>
      <w:r w:rsidR="000643BA">
        <w:rPr>
          <w:rFonts w:ascii="Times New Roman" w:hAnsi="Times New Roman" w:cs="Times New Roman"/>
        </w:rPr>
        <w:t xml:space="preserve"> </w:t>
      </w:r>
      <w:r w:rsidR="00B17761">
        <w:rPr>
          <w:rFonts w:ascii="Times New Roman" w:hAnsi="Times New Roman" w:cs="Times New Roman"/>
        </w:rPr>
        <w:t xml:space="preserve">The </w:t>
      </w:r>
      <w:r w:rsidR="00292773">
        <w:rPr>
          <w:rFonts w:ascii="Times New Roman" w:hAnsi="Times New Roman" w:cs="Times New Roman"/>
        </w:rPr>
        <w:t>Company is</w:t>
      </w:r>
      <w:r w:rsidR="00B17761">
        <w:rPr>
          <w:rFonts w:ascii="Times New Roman" w:hAnsi="Times New Roman" w:cs="Times New Roman"/>
        </w:rPr>
        <w:t xml:space="preserve"> </w:t>
      </w:r>
      <w:r w:rsidR="009F700B">
        <w:rPr>
          <w:rFonts w:ascii="Times New Roman" w:hAnsi="Times New Roman" w:cs="Times New Roman"/>
        </w:rPr>
        <w:t>using a sequence</w:t>
      </w:r>
      <w:r w:rsidR="000643BA">
        <w:rPr>
          <w:rFonts w:ascii="Times New Roman" w:hAnsi="Times New Roman" w:cs="Times New Roman"/>
        </w:rPr>
        <w:t>d</w:t>
      </w:r>
      <w:r w:rsidR="009F700B">
        <w:rPr>
          <w:rFonts w:ascii="Times New Roman" w:hAnsi="Times New Roman" w:cs="Times New Roman"/>
        </w:rPr>
        <w:t xml:space="preserve"> approach</w:t>
      </w:r>
      <w:r w:rsidR="00B17761">
        <w:rPr>
          <w:rFonts w:ascii="Times New Roman" w:hAnsi="Times New Roman" w:cs="Times New Roman"/>
        </w:rPr>
        <w:t xml:space="preserve"> to avoid extended outages in the area system</w:t>
      </w:r>
      <w:r w:rsidR="000643BA">
        <w:rPr>
          <w:rFonts w:ascii="Times New Roman" w:hAnsi="Times New Roman" w:cs="Times New Roman"/>
        </w:rPr>
        <w:t xml:space="preserve">.  </w:t>
      </w:r>
      <w:r w:rsidR="000D164D">
        <w:rPr>
          <w:rFonts w:ascii="Times New Roman" w:hAnsi="Times New Roman" w:cs="Times New Roman"/>
        </w:rPr>
        <w:t xml:space="preserve">The second sequence of work includes </w:t>
      </w:r>
      <w:r w:rsidR="001F50A9">
        <w:rPr>
          <w:rFonts w:ascii="Times New Roman" w:hAnsi="Times New Roman" w:cs="Times New Roman"/>
        </w:rPr>
        <w:t xml:space="preserve">relocating the </w:t>
      </w:r>
      <w:r w:rsidR="001F50A9" w:rsidRPr="001F50A9">
        <w:rPr>
          <w:rFonts w:ascii="Times New Roman" w:hAnsi="Times New Roman" w:cs="Times New Roman"/>
        </w:rPr>
        <w:t>230 kV bus and</w:t>
      </w:r>
      <w:r w:rsidR="001F50A9">
        <w:rPr>
          <w:rFonts w:ascii="Times New Roman" w:hAnsi="Times New Roman" w:cs="Times New Roman"/>
        </w:rPr>
        <w:t xml:space="preserve"> constructing it</w:t>
      </w:r>
      <w:r w:rsidR="001F50A9" w:rsidRPr="001F50A9">
        <w:rPr>
          <w:rFonts w:ascii="Times New Roman" w:hAnsi="Times New Roman" w:cs="Times New Roman"/>
        </w:rPr>
        <w:t xml:space="preserve"> into a ring bus with six new 230 kV breakers to accommodate the addition of a 230/115 kV, 250 MVA transformer.</w:t>
      </w:r>
      <w:r w:rsidR="001F50A9">
        <w:rPr>
          <w:rFonts w:ascii="Times New Roman" w:hAnsi="Times New Roman" w:cs="Times New Roman"/>
        </w:rPr>
        <w:t xml:space="preserve"> </w:t>
      </w:r>
    </w:p>
    <w:p w:rsidR="00D97B93" w:rsidRPr="00D97B93" w:rsidRDefault="00D97B93" w:rsidP="00275BA9">
      <w:pPr>
        <w:keepNext/>
        <w:widowControl w:val="0"/>
        <w:spacing w:line="480" w:lineRule="auto"/>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r>
      <w:r w:rsidRPr="00D97B93">
        <w:rPr>
          <w:rFonts w:ascii="Times New Roman" w:hAnsi="Times New Roman" w:cs="Times New Roman"/>
          <w:b/>
        </w:rPr>
        <w:t>Please describe the benefits of th</w:t>
      </w:r>
      <w:r w:rsidR="00650DDC">
        <w:rPr>
          <w:rFonts w:ascii="Times New Roman" w:hAnsi="Times New Roman" w:cs="Times New Roman"/>
          <w:b/>
        </w:rPr>
        <w:t>e</w:t>
      </w:r>
      <w:r w:rsidRPr="00D97B93">
        <w:rPr>
          <w:rFonts w:ascii="Times New Roman" w:hAnsi="Times New Roman" w:cs="Times New Roman"/>
          <w:b/>
        </w:rPr>
        <w:t xml:space="preserve"> second sequence of work included in this case</w:t>
      </w:r>
      <w:r w:rsidR="009D7FF8">
        <w:rPr>
          <w:rFonts w:ascii="Times New Roman" w:hAnsi="Times New Roman" w:cs="Times New Roman"/>
          <w:b/>
        </w:rPr>
        <w:t>.</w:t>
      </w:r>
    </w:p>
    <w:p w:rsidR="00D97B93" w:rsidRDefault="00D97B93" w:rsidP="00275BA9">
      <w:pPr>
        <w:widowControl w:val="0"/>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T</w:t>
      </w:r>
      <w:r w:rsidRPr="001F50A9">
        <w:rPr>
          <w:rFonts w:ascii="Times New Roman" w:hAnsi="Times New Roman" w:cs="Times New Roman"/>
        </w:rPr>
        <w:t xml:space="preserve">he addition of a new 230/115 kV, 250 MVA transformer </w:t>
      </w:r>
      <w:r>
        <w:rPr>
          <w:rFonts w:ascii="Times New Roman" w:hAnsi="Times New Roman" w:cs="Times New Roman"/>
        </w:rPr>
        <w:t>will</w:t>
      </w:r>
      <w:r w:rsidRPr="001F50A9">
        <w:rPr>
          <w:rFonts w:ascii="Times New Roman" w:hAnsi="Times New Roman" w:cs="Times New Roman"/>
        </w:rPr>
        <w:t xml:space="preserve"> be used and useful in supporting the transmission system by increasing reliability of service to customers in the greater Yakima, Washington area.  The new 230 kV ring bus will protect against breaker failure and bus fault events that currently may cause voltage im</w:t>
      </w:r>
      <w:r w:rsidRPr="006E2D41">
        <w:rPr>
          <w:rFonts w:ascii="Times New Roman" w:hAnsi="Times New Roman" w:cs="Times New Roman"/>
        </w:rPr>
        <w:t>pac</w:t>
      </w:r>
      <w:r w:rsidRPr="001F50A9">
        <w:rPr>
          <w:rFonts w:ascii="Times New Roman" w:hAnsi="Times New Roman" w:cs="Times New Roman"/>
        </w:rPr>
        <w:t xml:space="preserve">ts and thermal overloads.  The new 230/115 kV transformer will mitigate thermal overload risks resulting from an outage to either of the two existing 230/115 kV transformers.  </w:t>
      </w:r>
    </w:p>
    <w:p w:rsidR="0023762F" w:rsidRPr="000F5932" w:rsidRDefault="00C7667B" w:rsidP="00E67683">
      <w:pPr>
        <w:pStyle w:val="Heading1"/>
      </w:pPr>
      <w:bookmarkStart w:id="4" w:name="_Toc436109112"/>
      <w:r>
        <w:t>UNION GAP SUBSTATION UPGRAD</w:t>
      </w:r>
      <w:r w:rsidR="00292773">
        <w:t>E—FIRST SEQUENCE</w:t>
      </w:r>
      <w:bookmarkEnd w:id="4"/>
    </w:p>
    <w:p w:rsidR="00E67683" w:rsidRDefault="00C7667B" w:rsidP="00E67683">
      <w:pPr>
        <w:widowControl w:val="0"/>
        <w:spacing w:line="480" w:lineRule="auto"/>
        <w:ind w:left="720" w:hanging="720"/>
        <w:rPr>
          <w:rFonts w:ascii="Times New Roman" w:hAnsi="Times New Roman" w:cs="Times New Roman"/>
        </w:rPr>
      </w:pPr>
      <w:r>
        <w:rPr>
          <w:rFonts w:ascii="Times New Roman" w:hAnsi="Times New Roman" w:cs="Times New Roman"/>
          <w:b/>
        </w:rPr>
        <w:t>Q.</w:t>
      </w:r>
      <w:r>
        <w:rPr>
          <w:rFonts w:ascii="Times New Roman" w:hAnsi="Times New Roman" w:cs="Times New Roman"/>
          <w:b/>
        </w:rPr>
        <w:tab/>
      </w:r>
      <w:r w:rsidRPr="00222090">
        <w:rPr>
          <w:rFonts w:ascii="Times New Roman" w:hAnsi="Times New Roman" w:cs="Times New Roman"/>
          <w:b/>
        </w:rPr>
        <w:t xml:space="preserve">Please describe the </w:t>
      </w:r>
      <w:r>
        <w:rPr>
          <w:rFonts w:ascii="Times New Roman" w:hAnsi="Times New Roman" w:cs="Times New Roman"/>
          <w:b/>
        </w:rPr>
        <w:t>first</w:t>
      </w:r>
      <w:r w:rsidRPr="00222090">
        <w:rPr>
          <w:rFonts w:ascii="Times New Roman" w:hAnsi="Times New Roman" w:cs="Times New Roman"/>
          <w:b/>
        </w:rPr>
        <w:t xml:space="preserve"> sequence of work</w:t>
      </w:r>
      <w:r>
        <w:rPr>
          <w:rFonts w:ascii="Times New Roman" w:hAnsi="Times New Roman" w:cs="Times New Roman"/>
          <w:b/>
        </w:rPr>
        <w:t xml:space="preserve"> for the Union Gap Substation Upgrade.</w:t>
      </w:r>
    </w:p>
    <w:p w:rsidR="00292773" w:rsidRDefault="00E67683" w:rsidP="003E24A6">
      <w:pPr>
        <w:widowControl w:val="0"/>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7667B">
        <w:rPr>
          <w:rFonts w:ascii="Times New Roman" w:hAnsi="Times New Roman" w:cs="Times New Roman"/>
        </w:rPr>
        <w:t>Th</w:t>
      </w:r>
      <w:r w:rsidR="00166522">
        <w:rPr>
          <w:rFonts w:ascii="Times New Roman" w:hAnsi="Times New Roman" w:cs="Times New Roman"/>
        </w:rPr>
        <w:t>e first</w:t>
      </w:r>
      <w:r w:rsidR="00C7667B">
        <w:rPr>
          <w:rFonts w:ascii="Times New Roman" w:hAnsi="Times New Roman" w:cs="Times New Roman"/>
        </w:rPr>
        <w:t xml:space="preserve"> sequence included </w:t>
      </w:r>
      <w:r w:rsidR="000F5932">
        <w:rPr>
          <w:rFonts w:ascii="Times New Roman" w:hAnsi="Times New Roman" w:cs="Times New Roman"/>
        </w:rPr>
        <w:t xml:space="preserve">the replacement of </w:t>
      </w:r>
      <w:r w:rsidR="00C7667B">
        <w:rPr>
          <w:rFonts w:ascii="Times New Roman" w:hAnsi="Times New Roman" w:cs="Times New Roman"/>
        </w:rPr>
        <w:t xml:space="preserve">two 115/12.47 kV distribution substation transformers with a new 25 Mega Volt Ampere (MVA) transformer and relocating an existing third transformer, rated 20 MVA, onsite at the substation.  </w:t>
      </w:r>
      <w:r w:rsidR="00AE5927">
        <w:rPr>
          <w:rFonts w:ascii="Times New Roman" w:hAnsi="Times New Roman" w:cs="Times New Roman"/>
        </w:rPr>
        <w:t>This sequence</w:t>
      </w:r>
      <w:r w:rsidR="00166522">
        <w:rPr>
          <w:rFonts w:ascii="Times New Roman" w:hAnsi="Times New Roman" w:cs="Times New Roman"/>
        </w:rPr>
        <w:t xml:space="preserve"> also involved </w:t>
      </w:r>
      <w:r w:rsidR="000F5932">
        <w:rPr>
          <w:rFonts w:ascii="Times New Roman" w:hAnsi="Times New Roman" w:cs="Times New Roman"/>
        </w:rPr>
        <w:t xml:space="preserve">the relocation of </w:t>
      </w:r>
      <w:r w:rsidR="00166522">
        <w:rPr>
          <w:rFonts w:ascii="Times New Roman" w:hAnsi="Times New Roman" w:cs="Times New Roman"/>
        </w:rPr>
        <w:t>the existing 115/12.47 kV distribution portion of the substation to accommodate the upgraded layout of the substation, which will be completed in the second and third sequences of work.</w:t>
      </w:r>
      <w:r w:rsidR="00AE5927">
        <w:rPr>
          <w:rFonts w:ascii="Times New Roman" w:hAnsi="Times New Roman" w:cs="Times New Roman"/>
        </w:rPr>
        <w:t xml:space="preserve">  The first sequence of work was completed and placed into service in August of 2014.</w:t>
      </w:r>
    </w:p>
    <w:p w:rsidR="00E67683" w:rsidRDefault="009F700B" w:rsidP="00E67683">
      <w:pPr>
        <w:widowControl w:val="0"/>
        <w:spacing w:line="480" w:lineRule="auto"/>
        <w:ind w:left="720" w:hanging="720"/>
        <w:rPr>
          <w:rFonts w:ascii="Times New Roman" w:hAnsi="Times New Roman" w:cs="Times New Roman"/>
          <w:b/>
        </w:rPr>
      </w:pPr>
      <w:r w:rsidRPr="00222090">
        <w:rPr>
          <w:rFonts w:ascii="Times New Roman" w:hAnsi="Times New Roman" w:cs="Times New Roman"/>
          <w:b/>
        </w:rPr>
        <w:t>Q.</w:t>
      </w:r>
      <w:r w:rsidRPr="00222090">
        <w:rPr>
          <w:rFonts w:ascii="Times New Roman" w:hAnsi="Times New Roman" w:cs="Times New Roman"/>
          <w:b/>
        </w:rPr>
        <w:tab/>
      </w:r>
      <w:r w:rsidR="00292773">
        <w:rPr>
          <w:rFonts w:ascii="Times New Roman" w:hAnsi="Times New Roman" w:cs="Times New Roman"/>
          <w:b/>
        </w:rPr>
        <w:t>Was the first sequence of work included in a previous rate case</w:t>
      </w:r>
      <w:r w:rsidR="0023762F">
        <w:rPr>
          <w:rFonts w:ascii="Times New Roman" w:hAnsi="Times New Roman" w:cs="Times New Roman"/>
          <w:b/>
        </w:rPr>
        <w:t>?</w:t>
      </w:r>
    </w:p>
    <w:p w:rsidR="00D97B93" w:rsidRPr="00E67683" w:rsidRDefault="00E67683" w:rsidP="00E67683">
      <w:pPr>
        <w:widowControl w:val="0"/>
        <w:spacing w:line="480" w:lineRule="auto"/>
        <w:ind w:left="720" w:hanging="720"/>
        <w:rPr>
          <w:rFonts w:ascii="Times New Roman" w:hAnsi="Times New Roman" w:cs="Times New Roman"/>
          <w:b/>
        </w:rPr>
      </w:pPr>
      <w:r w:rsidRPr="00E67683">
        <w:rPr>
          <w:rFonts w:ascii="Times New Roman" w:hAnsi="Times New Roman" w:cs="Times New Roman"/>
        </w:rPr>
        <w:t>A.</w:t>
      </w:r>
      <w:r>
        <w:rPr>
          <w:rFonts w:ascii="Times New Roman" w:hAnsi="Times New Roman" w:cs="Times New Roman"/>
          <w:b/>
        </w:rPr>
        <w:tab/>
      </w:r>
      <w:r w:rsidR="00292773" w:rsidRPr="00292773">
        <w:rPr>
          <w:rFonts w:ascii="Times New Roman" w:hAnsi="Times New Roman" w:cs="Times New Roman"/>
        </w:rPr>
        <w:t xml:space="preserve">Yes.  </w:t>
      </w:r>
      <w:r w:rsidR="002F1482" w:rsidRPr="00520767">
        <w:rPr>
          <w:rFonts w:ascii="Times New Roman" w:hAnsi="Times New Roman" w:cs="Times New Roman"/>
        </w:rPr>
        <w:t xml:space="preserve">The first sequence of work </w:t>
      </w:r>
      <w:r w:rsidR="00292773">
        <w:rPr>
          <w:rFonts w:ascii="Times New Roman" w:hAnsi="Times New Roman" w:cs="Times New Roman"/>
        </w:rPr>
        <w:t>was included in rates</w:t>
      </w:r>
      <w:r w:rsidR="00D97B93" w:rsidRPr="00520767">
        <w:rPr>
          <w:rFonts w:ascii="Times New Roman" w:hAnsi="Times New Roman" w:cs="Times New Roman"/>
        </w:rPr>
        <w:t xml:space="preserve"> as part of </w:t>
      </w:r>
      <w:r w:rsidR="009D7FF8">
        <w:rPr>
          <w:rFonts w:ascii="Times New Roman" w:hAnsi="Times New Roman" w:cs="Times New Roman"/>
        </w:rPr>
        <w:t xml:space="preserve">the Company’s 2014 general rate case (2014 Rate Case) </w:t>
      </w:r>
      <w:r w:rsidR="00A37D84">
        <w:rPr>
          <w:rFonts w:ascii="Times New Roman" w:hAnsi="Times New Roman" w:cs="Times New Roman"/>
        </w:rPr>
        <w:t>and went into service in August 2014</w:t>
      </w:r>
      <w:r w:rsidR="00D97B93" w:rsidRPr="00520767">
        <w:rPr>
          <w:rFonts w:ascii="Times New Roman" w:hAnsi="Times New Roman" w:cs="Times New Roman"/>
        </w:rPr>
        <w:t xml:space="preserve">.  </w:t>
      </w:r>
      <w:r w:rsidR="0023762F">
        <w:rPr>
          <w:rFonts w:ascii="Times New Roman" w:hAnsi="Times New Roman" w:cs="Times New Roman"/>
        </w:rPr>
        <w:t>In</w:t>
      </w:r>
      <w:r w:rsidR="00E90ECD" w:rsidRPr="00520767">
        <w:rPr>
          <w:rFonts w:ascii="Times New Roman" w:hAnsi="Times New Roman" w:cs="Times New Roman"/>
        </w:rPr>
        <w:t xml:space="preserve"> </w:t>
      </w:r>
      <w:r w:rsidR="0023762F">
        <w:rPr>
          <w:rFonts w:ascii="Times New Roman" w:hAnsi="Times New Roman" w:cs="Times New Roman"/>
        </w:rPr>
        <w:t xml:space="preserve">that </w:t>
      </w:r>
      <w:r w:rsidR="009D7FF8">
        <w:rPr>
          <w:rFonts w:ascii="Times New Roman" w:hAnsi="Times New Roman" w:cs="Times New Roman"/>
        </w:rPr>
        <w:t>proceeding</w:t>
      </w:r>
      <w:r w:rsidR="00E90ECD" w:rsidRPr="00520767">
        <w:rPr>
          <w:rFonts w:ascii="Times New Roman" w:hAnsi="Times New Roman" w:cs="Times New Roman"/>
        </w:rPr>
        <w:t xml:space="preserve">, </w:t>
      </w:r>
      <w:r w:rsidR="0023762F">
        <w:rPr>
          <w:rFonts w:ascii="Times New Roman" w:hAnsi="Times New Roman" w:cs="Times New Roman"/>
        </w:rPr>
        <w:t xml:space="preserve">the Washington Utilities and Transportation Commission (Commission) found </w:t>
      </w:r>
      <w:r w:rsidR="00D97B93" w:rsidRPr="00520767">
        <w:rPr>
          <w:rFonts w:ascii="Times New Roman" w:hAnsi="Times New Roman" w:cs="Times New Roman"/>
        </w:rPr>
        <w:t xml:space="preserve">that the </w:t>
      </w:r>
      <w:r w:rsidR="00E90ECD" w:rsidRPr="00520767">
        <w:rPr>
          <w:rFonts w:ascii="Times New Roman" w:hAnsi="Times New Roman" w:cs="Times New Roman"/>
        </w:rPr>
        <w:t xml:space="preserve">Company satisfactorily demonstrated that the </w:t>
      </w:r>
      <w:r w:rsidR="000F5932">
        <w:rPr>
          <w:rFonts w:ascii="Times New Roman" w:hAnsi="Times New Roman" w:cs="Times New Roman"/>
        </w:rPr>
        <w:t>first sequence</w:t>
      </w:r>
      <w:r w:rsidR="0023762F">
        <w:rPr>
          <w:rFonts w:ascii="Times New Roman" w:hAnsi="Times New Roman" w:cs="Times New Roman"/>
        </w:rPr>
        <w:t xml:space="preserve"> of the </w:t>
      </w:r>
      <w:r w:rsidR="000F5932" w:rsidRPr="000F5932">
        <w:rPr>
          <w:rFonts w:ascii="Times New Roman" w:hAnsi="Times New Roman" w:cs="Times New Roman"/>
        </w:rPr>
        <w:t>Union Gap Substation Upgrade</w:t>
      </w:r>
      <w:r w:rsidR="00E90ECD" w:rsidRPr="00520767">
        <w:rPr>
          <w:rFonts w:ascii="Times New Roman" w:hAnsi="Times New Roman" w:cs="Times New Roman"/>
        </w:rPr>
        <w:t xml:space="preserve"> was used and useful and that the cost was known and measurable.</w:t>
      </w:r>
      <w:r w:rsidR="0023762F">
        <w:rPr>
          <w:rStyle w:val="FootnoteReference"/>
          <w:rFonts w:ascii="Times New Roman" w:hAnsi="Times New Roman"/>
        </w:rPr>
        <w:footnoteReference w:id="2"/>
      </w:r>
    </w:p>
    <w:p w:rsidR="00C7667B" w:rsidRPr="00E67683" w:rsidRDefault="00C7667B" w:rsidP="00E67683">
      <w:pPr>
        <w:pStyle w:val="Heading1"/>
      </w:pPr>
      <w:bookmarkStart w:id="5" w:name="_Toc436109113"/>
      <w:r w:rsidRPr="00E67683">
        <w:t>UNION GAP SUBSTATION UPGRADE</w:t>
      </w:r>
      <w:r w:rsidR="00292773">
        <w:t>—THIRD SEQUENCE</w:t>
      </w:r>
      <w:bookmarkEnd w:id="5"/>
    </w:p>
    <w:p w:rsidR="004844EB" w:rsidRPr="007B6C76" w:rsidRDefault="004844EB" w:rsidP="00275BA9">
      <w:pPr>
        <w:keepNext/>
        <w:widowControl w:val="0"/>
        <w:spacing w:line="480" w:lineRule="auto"/>
        <w:ind w:left="720" w:hanging="720"/>
        <w:rPr>
          <w:rFonts w:ascii="Times New Roman" w:hAnsi="Times New Roman" w:cs="Times New Roman"/>
          <w:b/>
        </w:rPr>
      </w:pPr>
      <w:r w:rsidRPr="007B6C76">
        <w:rPr>
          <w:rFonts w:ascii="Times New Roman" w:hAnsi="Times New Roman" w:cs="Times New Roman"/>
          <w:b/>
        </w:rPr>
        <w:t>Q.</w:t>
      </w:r>
      <w:r w:rsidRPr="007B6C76">
        <w:rPr>
          <w:rFonts w:ascii="Times New Roman" w:hAnsi="Times New Roman" w:cs="Times New Roman"/>
          <w:b/>
        </w:rPr>
        <w:tab/>
        <w:t xml:space="preserve">Please describe </w:t>
      </w:r>
      <w:r w:rsidR="000643BA">
        <w:rPr>
          <w:rFonts w:ascii="Times New Roman" w:hAnsi="Times New Roman" w:cs="Times New Roman"/>
          <w:b/>
        </w:rPr>
        <w:t xml:space="preserve">the </w:t>
      </w:r>
      <w:r w:rsidR="007477C5">
        <w:rPr>
          <w:rFonts w:ascii="Times New Roman" w:hAnsi="Times New Roman" w:cs="Times New Roman"/>
          <w:b/>
        </w:rPr>
        <w:t xml:space="preserve">third </w:t>
      </w:r>
      <w:r>
        <w:rPr>
          <w:rFonts w:ascii="Times New Roman" w:hAnsi="Times New Roman" w:cs="Times New Roman"/>
          <w:b/>
        </w:rPr>
        <w:t>s</w:t>
      </w:r>
      <w:r w:rsidR="000643BA">
        <w:rPr>
          <w:rFonts w:ascii="Times New Roman" w:hAnsi="Times New Roman" w:cs="Times New Roman"/>
          <w:b/>
        </w:rPr>
        <w:t>equence</w:t>
      </w:r>
      <w:r>
        <w:rPr>
          <w:rFonts w:ascii="Times New Roman" w:hAnsi="Times New Roman" w:cs="Times New Roman"/>
          <w:b/>
        </w:rPr>
        <w:t xml:space="preserve"> of work for the </w:t>
      </w:r>
      <w:r w:rsidRPr="007B6C76">
        <w:rPr>
          <w:rFonts w:ascii="Times New Roman" w:hAnsi="Times New Roman" w:cs="Times New Roman"/>
          <w:b/>
        </w:rPr>
        <w:t xml:space="preserve">Union Gap </w:t>
      </w:r>
      <w:r>
        <w:rPr>
          <w:rFonts w:ascii="Times New Roman" w:hAnsi="Times New Roman" w:cs="Times New Roman"/>
          <w:b/>
        </w:rPr>
        <w:t>Substation Upgrade</w:t>
      </w:r>
      <w:r w:rsidR="00292773">
        <w:rPr>
          <w:rFonts w:ascii="Times New Roman" w:hAnsi="Times New Roman" w:cs="Times New Roman"/>
          <w:b/>
        </w:rPr>
        <w:t>, which is</w:t>
      </w:r>
      <w:r>
        <w:rPr>
          <w:rFonts w:ascii="Times New Roman" w:hAnsi="Times New Roman" w:cs="Times New Roman"/>
          <w:b/>
        </w:rPr>
        <w:t xml:space="preserve"> not included in the test period </w:t>
      </w:r>
      <w:r w:rsidR="000643BA">
        <w:rPr>
          <w:rFonts w:ascii="Times New Roman" w:hAnsi="Times New Roman" w:cs="Times New Roman"/>
          <w:b/>
        </w:rPr>
        <w:t xml:space="preserve">in </w:t>
      </w:r>
      <w:r>
        <w:rPr>
          <w:rFonts w:ascii="Times New Roman" w:hAnsi="Times New Roman" w:cs="Times New Roman"/>
          <w:b/>
        </w:rPr>
        <w:t>this case</w:t>
      </w:r>
      <w:r w:rsidRPr="007B6C76">
        <w:rPr>
          <w:rFonts w:ascii="Times New Roman" w:hAnsi="Times New Roman" w:cs="Times New Roman"/>
          <w:b/>
        </w:rPr>
        <w:t>.</w:t>
      </w:r>
    </w:p>
    <w:p w:rsidR="007B6C76" w:rsidRDefault="004844EB" w:rsidP="00275BA9">
      <w:pPr>
        <w:widowControl w:val="0"/>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0643BA">
        <w:rPr>
          <w:rFonts w:ascii="Times New Roman" w:hAnsi="Times New Roman" w:cs="Times New Roman"/>
        </w:rPr>
        <w:t xml:space="preserve">The </w:t>
      </w:r>
      <w:r w:rsidR="00C7667B">
        <w:rPr>
          <w:rFonts w:ascii="Times New Roman" w:hAnsi="Times New Roman" w:cs="Times New Roman"/>
        </w:rPr>
        <w:t xml:space="preserve">third and final </w:t>
      </w:r>
      <w:r w:rsidR="000643BA">
        <w:rPr>
          <w:rFonts w:ascii="Times New Roman" w:hAnsi="Times New Roman" w:cs="Times New Roman"/>
        </w:rPr>
        <w:t>sequence of work is</w:t>
      </w:r>
      <w:r w:rsidR="004278D5">
        <w:rPr>
          <w:rFonts w:ascii="Times New Roman" w:hAnsi="Times New Roman" w:cs="Times New Roman"/>
        </w:rPr>
        <w:t xml:space="preserve"> estimated to be placed</w:t>
      </w:r>
      <w:r w:rsidR="004E76F4">
        <w:rPr>
          <w:rFonts w:ascii="Times New Roman" w:hAnsi="Times New Roman" w:cs="Times New Roman"/>
        </w:rPr>
        <w:t xml:space="preserve"> in service in </w:t>
      </w:r>
      <w:r w:rsidR="002426F9">
        <w:rPr>
          <w:rFonts w:ascii="Times New Roman" w:hAnsi="Times New Roman" w:cs="Times New Roman"/>
        </w:rPr>
        <w:t>May 2017</w:t>
      </w:r>
      <w:r w:rsidR="004E76F4">
        <w:rPr>
          <w:rFonts w:ascii="Times New Roman" w:hAnsi="Times New Roman" w:cs="Times New Roman"/>
        </w:rPr>
        <w:t xml:space="preserve"> and includes a rebuild of the existing 115 </w:t>
      </w:r>
      <w:r w:rsidR="00ED374E">
        <w:rPr>
          <w:rFonts w:ascii="Times New Roman" w:hAnsi="Times New Roman" w:cs="Times New Roman"/>
        </w:rPr>
        <w:t xml:space="preserve">kV </w:t>
      </w:r>
      <w:r w:rsidR="004E76F4">
        <w:rPr>
          <w:rFonts w:ascii="Times New Roman" w:hAnsi="Times New Roman" w:cs="Times New Roman"/>
        </w:rPr>
        <w:t xml:space="preserve">main transfer bus to a breaker and a half scheme, and fifteen new 115 </w:t>
      </w:r>
      <w:r w:rsidR="00ED374E">
        <w:rPr>
          <w:rFonts w:ascii="Times New Roman" w:hAnsi="Times New Roman" w:cs="Times New Roman"/>
        </w:rPr>
        <w:t xml:space="preserve">kV </w:t>
      </w:r>
      <w:r w:rsidR="004E76F4">
        <w:rPr>
          <w:rFonts w:ascii="Times New Roman" w:hAnsi="Times New Roman" w:cs="Times New Roman"/>
        </w:rPr>
        <w:t xml:space="preserve">breakers on the 115 </w:t>
      </w:r>
      <w:r w:rsidR="00ED374E">
        <w:rPr>
          <w:rFonts w:ascii="Times New Roman" w:hAnsi="Times New Roman" w:cs="Times New Roman"/>
        </w:rPr>
        <w:t xml:space="preserve">kV </w:t>
      </w:r>
      <w:r w:rsidR="004E76F4">
        <w:rPr>
          <w:rFonts w:ascii="Times New Roman" w:hAnsi="Times New Roman" w:cs="Times New Roman"/>
        </w:rPr>
        <w:t>bus</w:t>
      </w:r>
      <w:r w:rsidR="00262629">
        <w:rPr>
          <w:rFonts w:ascii="Times New Roman" w:hAnsi="Times New Roman" w:cs="Times New Roman"/>
        </w:rPr>
        <w:t xml:space="preserve"> that connect to ten bay positions</w:t>
      </w:r>
      <w:r w:rsidR="004E76F4">
        <w:rPr>
          <w:rFonts w:ascii="Times New Roman" w:hAnsi="Times New Roman" w:cs="Times New Roman"/>
        </w:rPr>
        <w:t xml:space="preserve">. </w:t>
      </w:r>
      <w:r w:rsidR="007477C5">
        <w:rPr>
          <w:rFonts w:ascii="Times New Roman" w:hAnsi="Times New Roman" w:cs="Times New Roman"/>
        </w:rPr>
        <w:t xml:space="preserve"> </w:t>
      </w:r>
      <w:r w:rsidR="003E24A6">
        <w:rPr>
          <w:rFonts w:ascii="Times New Roman" w:hAnsi="Times New Roman" w:cs="Times New Roman"/>
        </w:rPr>
        <w:t>The cost</w:t>
      </w:r>
      <w:r w:rsidR="00AE5927">
        <w:rPr>
          <w:rFonts w:ascii="Times New Roman" w:hAnsi="Times New Roman" w:cs="Times New Roman"/>
        </w:rPr>
        <w:t xml:space="preserve"> associated with the third </w:t>
      </w:r>
      <w:r w:rsidR="007477C5">
        <w:rPr>
          <w:rFonts w:ascii="Times New Roman" w:hAnsi="Times New Roman" w:cs="Times New Roman"/>
        </w:rPr>
        <w:t xml:space="preserve">sequence of work </w:t>
      </w:r>
      <w:r w:rsidR="00650DDC">
        <w:rPr>
          <w:rFonts w:ascii="Times New Roman" w:hAnsi="Times New Roman" w:cs="Times New Roman"/>
        </w:rPr>
        <w:t xml:space="preserve">is not included </w:t>
      </w:r>
      <w:r w:rsidR="00D92E64">
        <w:rPr>
          <w:rFonts w:ascii="Times New Roman" w:hAnsi="Times New Roman" w:cs="Times New Roman"/>
        </w:rPr>
        <w:t>as part of this filing</w:t>
      </w:r>
      <w:r w:rsidR="00650DDC">
        <w:rPr>
          <w:rFonts w:ascii="Times New Roman" w:hAnsi="Times New Roman" w:cs="Times New Roman"/>
        </w:rPr>
        <w:t>.</w:t>
      </w:r>
    </w:p>
    <w:p w:rsidR="00D92E64" w:rsidRPr="00E67683" w:rsidRDefault="00D92E64" w:rsidP="00E67683">
      <w:pPr>
        <w:pStyle w:val="Heading1"/>
      </w:pPr>
      <w:bookmarkStart w:id="6" w:name="_Toc436109114"/>
      <w:r w:rsidRPr="00E67683">
        <w:t>NECESSITY AND BENEFITS OF THE UNION GAP SUBSTATION UPGRADE</w:t>
      </w:r>
      <w:bookmarkEnd w:id="6"/>
    </w:p>
    <w:p w:rsidR="008F10EF" w:rsidRDefault="008F10EF" w:rsidP="00275BA9">
      <w:pPr>
        <w:widowControl w:val="0"/>
        <w:spacing w:line="480" w:lineRule="auto"/>
        <w:ind w:left="720" w:hanging="720"/>
        <w:rPr>
          <w:rFonts w:ascii="Times New Roman" w:hAnsi="Times New Roman" w:cs="Times New Roman"/>
          <w:b/>
        </w:rPr>
      </w:pPr>
      <w:proofErr w:type="gramStart"/>
      <w:r>
        <w:rPr>
          <w:rFonts w:ascii="Times New Roman" w:hAnsi="Times New Roman" w:cs="Times New Roman"/>
          <w:b/>
        </w:rPr>
        <w:t>Q.</w:t>
      </w:r>
      <w:r>
        <w:rPr>
          <w:rFonts w:ascii="Times New Roman" w:hAnsi="Times New Roman" w:cs="Times New Roman"/>
          <w:b/>
        </w:rPr>
        <w:tab/>
        <w:t>Do</w:t>
      </w:r>
      <w:proofErr w:type="gramEnd"/>
      <w:r>
        <w:rPr>
          <w:rFonts w:ascii="Times New Roman" w:hAnsi="Times New Roman" w:cs="Times New Roman"/>
          <w:b/>
        </w:rPr>
        <w:t xml:space="preserve"> each of these three sequences of work result in used and useful improvements beneficial to Wash</w:t>
      </w:r>
      <w:r w:rsidR="00492BE0">
        <w:rPr>
          <w:rFonts w:ascii="Times New Roman" w:hAnsi="Times New Roman" w:cs="Times New Roman"/>
          <w:b/>
        </w:rPr>
        <w:t xml:space="preserve">ington customers when placed in </w:t>
      </w:r>
      <w:r>
        <w:rPr>
          <w:rFonts w:ascii="Times New Roman" w:hAnsi="Times New Roman" w:cs="Times New Roman"/>
          <w:b/>
        </w:rPr>
        <w:t>service?</w:t>
      </w:r>
    </w:p>
    <w:p w:rsidR="008F10EF" w:rsidRPr="008F10EF" w:rsidRDefault="008F10EF" w:rsidP="00275BA9">
      <w:pPr>
        <w:widowControl w:val="0"/>
        <w:spacing w:line="480" w:lineRule="auto"/>
        <w:ind w:left="720" w:hanging="720"/>
        <w:rPr>
          <w:rFonts w:ascii="Times New Roman" w:hAnsi="Times New Roman" w:cs="Times New Roman"/>
        </w:rPr>
      </w:pPr>
      <w:r w:rsidRPr="008F10EF">
        <w:rPr>
          <w:rFonts w:ascii="Times New Roman" w:hAnsi="Times New Roman" w:cs="Times New Roman"/>
        </w:rPr>
        <w:t>A.</w:t>
      </w:r>
      <w:r w:rsidRPr="008F10EF">
        <w:rPr>
          <w:rFonts w:ascii="Times New Roman" w:hAnsi="Times New Roman" w:cs="Times New Roman"/>
        </w:rPr>
        <w:tab/>
        <w:t xml:space="preserve">Yes, </w:t>
      </w:r>
      <w:r>
        <w:rPr>
          <w:rFonts w:ascii="Times New Roman" w:hAnsi="Times New Roman" w:cs="Times New Roman"/>
        </w:rPr>
        <w:t xml:space="preserve">each </w:t>
      </w:r>
      <w:r w:rsidR="000F5932">
        <w:rPr>
          <w:rFonts w:ascii="Times New Roman" w:hAnsi="Times New Roman" w:cs="Times New Roman"/>
        </w:rPr>
        <w:t xml:space="preserve">sequence </w:t>
      </w:r>
      <w:r w:rsidR="00AE5927">
        <w:rPr>
          <w:rFonts w:ascii="Times New Roman" w:hAnsi="Times New Roman" w:cs="Times New Roman"/>
        </w:rPr>
        <w:t>of the Union Gap Substation Upgrade</w:t>
      </w:r>
      <w:r>
        <w:rPr>
          <w:rFonts w:ascii="Times New Roman" w:hAnsi="Times New Roman" w:cs="Times New Roman"/>
        </w:rPr>
        <w:t xml:space="preserve"> provides used and useful benefits to Wash</w:t>
      </w:r>
      <w:r w:rsidR="00492BE0">
        <w:rPr>
          <w:rFonts w:ascii="Times New Roman" w:hAnsi="Times New Roman" w:cs="Times New Roman"/>
        </w:rPr>
        <w:t xml:space="preserve">ington customers </w:t>
      </w:r>
      <w:r w:rsidR="00AE5927">
        <w:rPr>
          <w:rFonts w:ascii="Times New Roman" w:hAnsi="Times New Roman" w:cs="Times New Roman"/>
        </w:rPr>
        <w:t xml:space="preserve">as they are </w:t>
      </w:r>
      <w:r w:rsidR="00492BE0">
        <w:rPr>
          <w:rFonts w:ascii="Times New Roman" w:hAnsi="Times New Roman" w:cs="Times New Roman"/>
        </w:rPr>
        <w:t xml:space="preserve">placed in </w:t>
      </w:r>
      <w:r>
        <w:rPr>
          <w:rFonts w:ascii="Times New Roman" w:hAnsi="Times New Roman" w:cs="Times New Roman"/>
        </w:rPr>
        <w:t xml:space="preserve">service. </w:t>
      </w:r>
      <w:r w:rsidR="000643BA">
        <w:rPr>
          <w:rFonts w:ascii="Times New Roman" w:hAnsi="Times New Roman" w:cs="Times New Roman"/>
        </w:rPr>
        <w:t xml:space="preserve"> </w:t>
      </w:r>
      <w:r>
        <w:rPr>
          <w:rFonts w:ascii="Times New Roman" w:hAnsi="Times New Roman" w:cs="Times New Roman"/>
        </w:rPr>
        <w:t xml:space="preserve">As discussed above, and specific to the </w:t>
      </w:r>
      <w:r w:rsidR="004873FC">
        <w:rPr>
          <w:rFonts w:ascii="Times New Roman" w:hAnsi="Times New Roman" w:cs="Times New Roman"/>
        </w:rPr>
        <w:t xml:space="preserve">second </w:t>
      </w:r>
      <w:r>
        <w:rPr>
          <w:rFonts w:ascii="Times New Roman" w:hAnsi="Times New Roman" w:cs="Times New Roman"/>
        </w:rPr>
        <w:t xml:space="preserve">sequence of work included in this case, </w:t>
      </w:r>
      <w:r w:rsidR="002426F9">
        <w:rPr>
          <w:rFonts w:ascii="Times New Roman" w:hAnsi="Times New Roman" w:cs="Times New Roman"/>
        </w:rPr>
        <w:t xml:space="preserve">the new 230 kV ring bus </w:t>
      </w:r>
      <w:r w:rsidR="004873FC" w:rsidRPr="004873FC">
        <w:rPr>
          <w:rFonts w:ascii="Times New Roman" w:hAnsi="Times New Roman" w:cs="Times New Roman"/>
        </w:rPr>
        <w:t xml:space="preserve">will protect against breaker failure and bus fault events that currently may cause voltage impacts and thermal overloads.  </w:t>
      </w:r>
      <w:r w:rsidR="002426F9" w:rsidRPr="001F50A9">
        <w:rPr>
          <w:rFonts w:ascii="Times New Roman" w:hAnsi="Times New Roman" w:cs="Times New Roman"/>
        </w:rPr>
        <w:t>The new</w:t>
      </w:r>
      <w:r w:rsidR="002426F9">
        <w:rPr>
          <w:rFonts w:ascii="Times New Roman" w:hAnsi="Times New Roman" w:cs="Times New Roman"/>
        </w:rPr>
        <w:t xml:space="preserve"> third</w:t>
      </w:r>
      <w:r w:rsidR="002426F9" w:rsidRPr="001F50A9">
        <w:rPr>
          <w:rFonts w:ascii="Times New Roman" w:hAnsi="Times New Roman" w:cs="Times New Roman"/>
        </w:rPr>
        <w:t xml:space="preserve"> 230/115 kV transformer will mitigate thermal overload risks resulting from an outage to either of the two existing 230/115 kV transformers</w:t>
      </w:r>
      <w:r w:rsidR="002426F9">
        <w:rPr>
          <w:rFonts w:ascii="Times New Roman" w:hAnsi="Times New Roman" w:cs="Times New Roman"/>
        </w:rPr>
        <w:t>.</w:t>
      </w:r>
      <w:r w:rsidR="002426F9" w:rsidDel="004873FC">
        <w:rPr>
          <w:rFonts w:ascii="Times New Roman" w:hAnsi="Times New Roman" w:cs="Times New Roman"/>
        </w:rPr>
        <w:t xml:space="preserve"> </w:t>
      </w:r>
      <w:r w:rsidR="00D92E64">
        <w:rPr>
          <w:rFonts w:ascii="Times New Roman" w:hAnsi="Times New Roman" w:cs="Times New Roman"/>
        </w:rPr>
        <w:t xml:space="preserve"> </w:t>
      </w:r>
      <w:r w:rsidR="009D7FF8">
        <w:rPr>
          <w:rFonts w:ascii="Times New Roman" w:hAnsi="Times New Roman" w:cs="Times New Roman"/>
        </w:rPr>
        <w:t>All three sequences do</w:t>
      </w:r>
      <w:r w:rsidR="000643BA">
        <w:rPr>
          <w:rFonts w:ascii="Times New Roman" w:hAnsi="Times New Roman" w:cs="Times New Roman"/>
        </w:rPr>
        <w:t xml:space="preserve"> not need to be completed for each individual sequence to be used and useful to serve customers</w:t>
      </w:r>
      <w:r w:rsidR="009D7FF8">
        <w:rPr>
          <w:rFonts w:ascii="Times New Roman" w:hAnsi="Times New Roman" w:cs="Times New Roman"/>
        </w:rPr>
        <w:t xml:space="preserve">, consistent with the Commission’s decision in the 2014 Rate Case </w:t>
      </w:r>
      <w:r w:rsidR="00292773">
        <w:rPr>
          <w:rFonts w:ascii="Times New Roman" w:hAnsi="Times New Roman" w:cs="Times New Roman"/>
        </w:rPr>
        <w:t>approving</w:t>
      </w:r>
      <w:r w:rsidR="009D7FF8">
        <w:rPr>
          <w:rFonts w:ascii="Times New Roman" w:hAnsi="Times New Roman" w:cs="Times New Roman"/>
        </w:rPr>
        <w:t xml:space="preserve"> the first sequence of the Union Gap Substation Upgrade</w:t>
      </w:r>
      <w:r w:rsidR="000643BA">
        <w:rPr>
          <w:rFonts w:ascii="Times New Roman" w:hAnsi="Times New Roman" w:cs="Times New Roman"/>
        </w:rPr>
        <w:t>.</w:t>
      </w:r>
    </w:p>
    <w:p w:rsidR="003937B6" w:rsidRPr="004E76F4" w:rsidRDefault="003937B6" w:rsidP="00275BA9">
      <w:pPr>
        <w:widowControl w:val="0"/>
        <w:spacing w:line="480" w:lineRule="auto"/>
        <w:ind w:left="720" w:hanging="720"/>
        <w:rPr>
          <w:rFonts w:ascii="Times New Roman" w:hAnsi="Times New Roman" w:cs="Times New Roman"/>
          <w:b/>
        </w:rPr>
      </w:pPr>
      <w:r w:rsidRPr="004E76F4">
        <w:rPr>
          <w:rFonts w:ascii="Times New Roman" w:hAnsi="Times New Roman" w:cs="Times New Roman"/>
          <w:b/>
        </w:rPr>
        <w:t>Q.</w:t>
      </w:r>
      <w:r w:rsidRPr="004E76F4">
        <w:rPr>
          <w:rFonts w:ascii="Times New Roman" w:hAnsi="Times New Roman" w:cs="Times New Roman"/>
          <w:b/>
        </w:rPr>
        <w:tab/>
        <w:t xml:space="preserve">Please explain why </w:t>
      </w:r>
      <w:r w:rsidR="002D4654" w:rsidRPr="004E76F4">
        <w:rPr>
          <w:rFonts w:ascii="Times New Roman" w:hAnsi="Times New Roman" w:cs="Times New Roman"/>
          <w:b/>
        </w:rPr>
        <w:t>th</w:t>
      </w:r>
      <w:r w:rsidR="00AB70BC">
        <w:rPr>
          <w:rFonts w:ascii="Times New Roman" w:hAnsi="Times New Roman" w:cs="Times New Roman"/>
          <w:b/>
        </w:rPr>
        <w:t>is</w:t>
      </w:r>
      <w:r w:rsidR="002D4654" w:rsidRPr="004E76F4">
        <w:rPr>
          <w:rFonts w:ascii="Times New Roman" w:hAnsi="Times New Roman" w:cs="Times New Roman"/>
          <w:b/>
        </w:rPr>
        <w:t xml:space="preserve"> </w:t>
      </w:r>
      <w:r w:rsidRPr="004E76F4">
        <w:rPr>
          <w:rFonts w:ascii="Times New Roman" w:hAnsi="Times New Roman" w:cs="Times New Roman"/>
          <w:b/>
        </w:rPr>
        <w:t xml:space="preserve">investment </w:t>
      </w:r>
      <w:r w:rsidR="002D4654">
        <w:rPr>
          <w:rFonts w:ascii="Times New Roman" w:hAnsi="Times New Roman" w:cs="Times New Roman"/>
          <w:b/>
        </w:rPr>
        <w:t xml:space="preserve">in </w:t>
      </w:r>
      <w:r w:rsidR="00D403EE">
        <w:rPr>
          <w:rFonts w:ascii="Times New Roman" w:hAnsi="Times New Roman" w:cs="Times New Roman"/>
          <w:b/>
        </w:rPr>
        <w:t xml:space="preserve">the Union Gap Substation Upgrade </w:t>
      </w:r>
      <w:r w:rsidRPr="004E76F4">
        <w:rPr>
          <w:rFonts w:ascii="Times New Roman" w:hAnsi="Times New Roman" w:cs="Times New Roman"/>
          <w:b/>
        </w:rPr>
        <w:t>is needed.</w:t>
      </w:r>
    </w:p>
    <w:p w:rsidR="00BE4D56" w:rsidRDefault="003937B6" w:rsidP="003E24A6">
      <w:pPr>
        <w:widowControl w:val="0"/>
        <w:spacing w:line="480" w:lineRule="auto"/>
        <w:ind w:left="720" w:hanging="7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The plant investment </w:t>
      </w:r>
      <w:r w:rsidR="00D403EE">
        <w:rPr>
          <w:rFonts w:ascii="Times New Roman" w:hAnsi="Times New Roman" w:cs="Times New Roman"/>
        </w:rPr>
        <w:t xml:space="preserve">for the Union Gap Substation Upgrade is needed to comply with reliability standards </w:t>
      </w:r>
      <w:r w:rsidR="002D4654">
        <w:rPr>
          <w:rFonts w:ascii="Times New Roman" w:hAnsi="Times New Roman" w:cs="Times New Roman"/>
        </w:rPr>
        <w:t xml:space="preserve">mandated by </w:t>
      </w:r>
      <w:r w:rsidR="00D403EE">
        <w:rPr>
          <w:rFonts w:ascii="Times New Roman" w:hAnsi="Times New Roman" w:cs="Times New Roman"/>
        </w:rPr>
        <w:t>the North American Electric Reliability Corporation (NERC).</w:t>
      </w:r>
      <w:r w:rsidR="002D4654">
        <w:rPr>
          <w:rFonts w:ascii="Times New Roman" w:hAnsi="Times New Roman" w:cs="Times New Roman"/>
        </w:rPr>
        <w:t xml:space="preserve"> </w:t>
      </w:r>
      <w:r w:rsidR="00D403EE">
        <w:rPr>
          <w:rFonts w:ascii="Times New Roman" w:hAnsi="Times New Roman" w:cs="Times New Roman"/>
        </w:rPr>
        <w:t xml:space="preserve"> </w:t>
      </w:r>
      <w:r w:rsidR="00775C8D">
        <w:rPr>
          <w:rFonts w:ascii="Times New Roman" w:hAnsi="Times New Roman" w:cs="Times New Roman"/>
        </w:rPr>
        <w:t xml:space="preserve">Specifically, the project is necessary to </w:t>
      </w:r>
      <w:r w:rsidR="002D4654">
        <w:rPr>
          <w:rFonts w:ascii="Times New Roman" w:hAnsi="Times New Roman" w:cs="Times New Roman"/>
        </w:rPr>
        <w:t>continue to comply</w:t>
      </w:r>
      <w:r w:rsidR="00775C8D">
        <w:rPr>
          <w:rFonts w:ascii="Times New Roman" w:hAnsi="Times New Roman" w:cs="Times New Roman"/>
        </w:rPr>
        <w:t xml:space="preserve"> with NE</w:t>
      </w:r>
      <w:r w:rsidR="00EA45C1">
        <w:rPr>
          <w:rFonts w:ascii="Times New Roman" w:hAnsi="Times New Roman" w:cs="Times New Roman"/>
        </w:rPr>
        <w:t>R</w:t>
      </w:r>
      <w:r w:rsidR="00775C8D">
        <w:rPr>
          <w:rFonts w:ascii="Times New Roman" w:hAnsi="Times New Roman" w:cs="Times New Roman"/>
        </w:rPr>
        <w:t>C Standard TPL-002 “System Performance Following Loss of a Single Bulk Electric System Element (Category B)</w:t>
      </w:r>
      <w:r w:rsidR="002D4654">
        <w:rPr>
          <w:rFonts w:ascii="Times New Roman" w:hAnsi="Times New Roman" w:cs="Times New Roman"/>
        </w:rPr>
        <w:t>,</w:t>
      </w:r>
      <w:r w:rsidR="00775C8D">
        <w:rPr>
          <w:rFonts w:ascii="Times New Roman" w:hAnsi="Times New Roman" w:cs="Times New Roman"/>
        </w:rPr>
        <w:t xml:space="preserve">” </w:t>
      </w:r>
      <w:r w:rsidR="002D4654">
        <w:rPr>
          <w:rFonts w:ascii="Times New Roman" w:hAnsi="Times New Roman" w:cs="Times New Roman"/>
        </w:rPr>
        <w:t>which</w:t>
      </w:r>
      <w:r w:rsidR="00775C8D">
        <w:rPr>
          <w:rFonts w:ascii="Times New Roman" w:hAnsi="Times New Roman" w:cs="Times New Roman"/>
        </w:rPr>
        <w:t xml:space="preserve"> requires bulk electric system elements</w:t>
      </w:r>
      <w:r w:rsidR="002D4654">
        <w:rPr>
          <w:rFonts w:ascii="Times New Roman" w:hAnsi="Times New Roman" w:cs="Times New Roman"/>
        </w:rPr>
        <w:t>,</w:t>
      </w:r>
      <w:r w:rsidR="00775C8D">
        <w:rPr>
          <w:rFonts w:ascii="Times New Roman" w:hAnsi="Times New Roman" w:cs="Times New Roman"/>
        </w:rPr>
        <w:t xml:space="preserve"> including transmission transformers, to be within thermal limits following the single contingency loss of a transmission system element. </w:t>
      </w:r>
      <w:r w:rsidR="002D4654">
        <w:rPr>
          <w:rFonts w:ascii="Times New Roman" w:hAnsi="Times New Roman" w:cs="Times New Roman"/>
        </w:rPr>
        <w:t xml:space="preserve"> </w:t>
      </w:r>
      <w:r w:rsidR="00775C8D">
        <w:rPr>
          <w:rFonts w:ascii="Times New Roman" w:hAnsi="Times New Roman" w:cs="Times New Roman"/>
        </w:rPr>
        <w:t xml:space="preserve">An outage of one of the two 230/115 </w:t>
      </w:r>
      <w:r w:rsidR="008F10EF">
        <w:rPr>
          <w:rFonts w:ascii="Times New Roman" w:hAnsi="Times New Roman" w:cs="Times New Roman"/>
        </w:rPr>
        <w:t xml:space="preserve">kV </w:t>
      </w:r>
      <w:r w:rsidR="00775C8D">
        <w:rPr>
          <w:rFonts w:ascii="Times New Roman" w:hAnsi="Times New Roman" w:cs="Times New Roman"/>
        </w:rPr>
        <w:t xml:space="preserve">transformers results in an overload of the remaining transformer of approximately 50 </w:t>
      </w:r>
      <w:r w:rsidR="00816428">
        <w:rPr>
          <w:rFonts w:ascii="Times New Roman" w:hAnsi="Times New Roman" w:cs="Times New Roman"/>
        </w:rPr>
        <w:t>megawatts</w:t>
      </w:r>
      <w:r w:rsidR="002D4654">
        <w:rPr>
          <w:rFonts w:ascii="Times New Roman" w:hAnsi="Times New Roman" w:cs="Times New Roman"/>
        </w:rPr>
        <w:t xml:space="preserve"> (MWs),</w:t>
      </w:r>
      <w:r w:rsidR="00816428">
        <w:rPr>
          <w:rFonts w:ascii="Times New Roman" w:hAnsi="Times New Roman" w:cs="Times New Roman"/>
        </w:rPr>
        <w:t xml:space="preserve"> </w:t>
      </w:r>
      <w:r w:rsidR="00775C8D">
        <w:rPr>
          <w:rFonts w:ascii="Times New Roman" w:hAnsi="Times New Roman" w:cs="Times New Roman"/>
        </w:rPr>
        <w:t xml:space="preserve">which can be maintained for a maximum of four hours. </w:t>
      </w:r>
      <w:r w:rsidR="00072D08">
        <w:rPr>
          <w:rFonts w:ascii="Times New Roman" w:hAnsi="Times New Roman" w:cs="Times New Roman"/>
        </w:rPr>
        <w:t xml:space="preserve"> </w:t>
      </w:r>
      <w:r w:rsidR="00775C8D">
        <w:rPr>
          <w:rFonts w:ascii="Times New Roman" w:hAnsi="Times New Roman" w:cs="Times New Roman"/>
        </w:rPr>
        <w:t xml:space="preserve">PacifiCorp’s West System Assessment for TPL-002 Compliance Requirements notes that for the loss of a Union Gap 230/115 </w:t>
      </w:r>
      <w:r w:rsidR="008F10EF">
        <w:rPr>
          <w:rFonts w:ascii="Times New Roman" w:hAnsi="Times New Roman" w:cs="Times New Roman"/>
        </w:rPr>
        <w:t xml:space="preserve">kV </w:t>
      </w:r>
      <w:r w:rsidR="00775C8D">
        <w:rPr>
          <w:rFonts w:ascii="Times New Roman" w:hAnsi="Times New Roman" w:cs="Times New Roman"/>
        </w:rPr>
        <w:t>transformer in heavy summer loading conditio</w:t>
      </w:r>
      <w:r w:rsidR="00492BE0">
        <w:rPr>
          <w:rFonts w:ascii="Times New Roman" w:hAnsi="Times New Roman" w:cs="Times New Roman"/>
        </w:rPr>
        <w:t>ns, overload of the posted four-</w:t>
      </w:r>
      <w:r w:rsidR="00775C8D">
        <w:rPr>
          <w:rFonts w:ascii="Times New Roman" w:hAnsi="Times New Roman" w:cs="Times New Roman"/>
        </w:rPr>
        <w:t xml:space="preserve">hour emergency limit of the transformer will be experienced by 2016. </w:t>
      </w:r>
      <w:r w:rsidR="008F10EF">
        <w:rPr>
          <w:rFonts w:ascii="Times New Roman" w:hAnsi="Times New Roman" w:cs="Times New Roman"/>
        </w:rPr>
        <w:t xml:space="preserve"> </w:t>
      </w:r>
      <w:r w:rsidR="00775C8D">
        <w:rPr>
          <w:rFonts w:ascii="Times New Roman" w:hAnsi="Times New Roman" w:cs="Times New Roman"/>
        </w:rPr>
        <w:t xml:space="preserve">To correct this system deficiency, the recommended plan of service is to install a third 230/115 </w:t>
      </w:r>
      <w:r w:rsidR="008F10EF">
        <w:rPr>
          <w:rFonts w:ascii="Times New Roman" w:hAnsi="Times New Roman" w:cs="Times New Roman"/>
        </w:rPr>
        <w:t xml:space="preserve">kV </w:t>
      </w:r>
      <w:r w:rsidR="00775C8D">
        <w:rPr>
          <w:rFonts w:ascii="Times New Roman" w:hAnsi="Times New Roman" w:cs="Times New Roman"/>
        </w:rPr>
        <w:t xml:space="preserve">transformer at </w:t>
      </w:r>
      <w:r w:rsidR="008F10EF">
        <w:rPr>
          <w:rFonts w:ascii="Times New Roman" w:hAnsi="Times New Roman" w:cs="Times New Roman"/>
        </w:rPr>
        <w:t xml:space="preserve">the </w:t>
      </w:r>
      <w:r w:rsidR="00775C8D">
        <w:rPr>
          <w:rFonts w:ascii="Times New Roman" w:hAnsi="Times New Roman" w:cs="Times New Roman"/>
        </w:rPr>
        <w:t xml:space="preserve">Union </w:t>
      </w:r>
    </w:p>
    <w:p w:rsidR="005F3013" w:rsidRDefault="00BE4D56" w:rsidP="00292773">
      <w:pPr>
        <w:widowControl w:val="0"/>
        <w:spacing w:line="480" w:lineRule="auto"/>
        <w:ind w:left="720" w:hanging="720"/>
        <w:rPr>
          <w:rFonts w:ascii="Times New Roman" w:hAnsi="Times New Roman" w:cs="Times New Roman"/>
        </w:rPr>
      </w:pPr>
      <w:r>
        <w:rPr>
          <w:rFonts w:ascii="Times New Roman" w:hAnsi="Times New Roman" w:cs="Times New Roman"/>
        </w:rPr>
        <w:tab/>
      </w:r>
      <w:proofErr w:type="gramStart"/>
      <w:r w:rsidR="00775C8D">
        <w:rPr>
          <w:rFonts w:ascii="Times New Roman" w:hAnsi="Times New Roman" w:cs="Times New Roman"/>
        </w:rPr>
        <w:t>Gap</w:t>
      </w:r>
      <w:r w:rsidR="008F10EF">
        <w:rPr>
          <w:rFonts w:ascii="Times New Roman" w:hAnsi="Times New Roman" w:cs="Times New Roman"/>
        </w:rPr>
        <w:t xml:space="preserve"> substation</w:t>
      </w:r>
      <w:r w:rsidR="00775C8D">
        <w:rPr>
          <w:rFonts w:ascii="Times New Roman" w:hAnsi="Times New Roman" w:cs="Times New Roman"/>
        </w:rPr>
        <w:t>.</w:t>
      </w:r>
      <w:proofErr w:type="gramEnd"/>
      <w:r w:rsidR="00BF5363">
        <w:rPr>
          <w:rFonts w:ascii="Times New Roman" w:hAnsi="Times New Roman" w:cs="Times New Roman"/>
        </w:rPr>
        <w:t xml:space="preserve"> </w:t>
      </w:r>
      <w:r w:rsidR="000F5932">
        <w:rPr>
          <w:rFonts w:ascii="Times New Roman" w:hAnsi="Times New Roman" w:cs="Times New Roman"/>
        </w:rPr>
        <w:t>T</w:t>
      </w:r>
      <w:r w:rsidR="00BF5363">
        <w:rPr>
          <w:rFonts w:ascii="Times New Roman" w:hAnsi="Times New Roman" w:cs="Times New Roman"/>
        </w:rPr>
        <w:t xml:space="preserve">he new 230/115 </w:t>
      </w:r>
      <w:r w:rsidR="008F10EF">
        <w:rPr>
          <w:rFonts w:ascii="Times New Roman" w:hAnsi="Times New Roman" w:cs="Times New Roman"/>
        </w:rPr>
        <w:t xml:space="preserve">kV </w:t>
      </w:r>
      <w:r w:rsidR="00BF5363">
        <w:rPr>
          <w:rFonts w:ascii="Times New Roman" w:hAnsi="Times New Roman" w:cs="Times New Roman"/>
        </w:rPr>
        <w:t xml:space="preserve">transformer is planned </w:t>
      </w:r>
      <w:r w:rsidR="00816428">
        <w:rPr>
          <w:rFonts w:ascii="Times New Roman" w:hAnsi="Times New Roman" w:cs="Times New Roman"/>
        </w:rPr>
        <w:t>to be placed into service</w:t>
      </w:r>
      <w:r w:rsidR="00BF5363">
        <w:rPr>
          <w:rFonts w:ascii="Times New Roman" w:hAnsi="Times New Roman" w:cs="Times New Roman"/>
        </w:rPr>
        <w:t xml:space="preserve"> </w:t>
      </w:r>
      <w:r w:rsidR="00816428">
        <w:rPr>
          <w:rFonts w:ascii="Times New Roman" w:hAnsi="Times New Roman" w:cs="Times New Roman"/>
        </w:rPr>
        <w:t xml:space="preserve">in </w:t>
      </w:r>
      <w:r w:rsidR="00BF5363">
        <w:rPr>
          <w:rFonts w:ascii="Times New Roman" w:hAnsi="Times New Roman" w:cs="Times New Roman"/>
        </w:rPr>
        <w:t xml:space="preserve">May </w:t>
      </w:r>
      <w:r w:rsidR="002426F9">
        <w:rPr>
          <w:rFonts w:ascii="Times New Roman" w:hAnsi="Times New Roman" w:cs="Times New Roman"/>
        </w:rPr>
        <w:t>2016</w:t>
      </w:r>
      <w:r w:rsidR="00BF5363">
        <w:rPr>
          <w:rFonts w:ascii="Times New Roman" w:hAnsi="Times New Roman" w:cs="Times New Roman"/>
        </w:rPr>
        <w:t>.</w:t>
      </w:r>
    </w:p>
    <w:p w:rsidR="003E24A6" w:rsidRPr="00292773" w:rsidRDefault="003E24A6" w:rsidP="003E24A6">
      <w:pPr>
        <w:widowControl w:val="0"/>
        <w:suppressLineNumbers/>
        <w:spacing w:line="480" w:lineRule="auto"/>
        <w:ind w:left="720" w:hanging="720"/>
        <w:rPr>
          <w:rFonts w:ascii="Times New Roman" w:hAnsi="Times New Roman" w:cs="Times New Roman"/>
        </w:rPr>
      </w:pPr>
    </w:p>
    <w:p w:rsidR="00775C8D" w:rsidRPr="00775C8D" w:rsidRDefault="00775C8D" w:rsidP="00275BA9">
      <w:pPr>
        <w:widowControl w:val="0"/>
        <w:spacing w:line="480" w:lineRule="auto"/>
        <w:ind w:left="720" w:hanging="720"/>
        <w:rPr>
          <w:rFonts w:ascii="Times New Roman" w:hAnsi="Times New Roman" w:cs="Times New Roman"/>
          <w:b/>
        </w:rPr>
      </w:pPr>
      <w:r w:rsidRPr="00775C8D">
        <w:rPr>
          <w:rFonts w:ascii="Times New Roman" w:hAnsi="Times New Roman" w:cs="Times New Roman"/>
          <w:b/>
        </w:rPr>
        <w:t>Q.</w:t>
      </w:r>
      <w:r w:rsidRPr="00775C8D">
        <w:rPr>
          <w:rFonts w:ascii="Times New Roman" w:hAnsi="Times New Roman" w:cs="Times New Roman"/>
          <w:b/>
        </w:rPr>
        <w:tab/>
        <w:t>Are there other system limitations that this investment will alleviate?</w:t>
      </w:r>
    </w:p>
    <w:p w:rsidR="00775C8D" w:rsidRDefault="00775C8D" w:rsidP="00275BA9">
      <w:pPr>
        <w:widowControl w:val="0"/>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74EC4">
        <w:rPr>
          <w:rFonts w:ascii="Times New Roman" w:hAnsi="Times New Roman" w:cs="Times New Roman"/>
        </w:rPr>
        <w:t xml:space="preserve">Yes. </w:t>
      </w:r>
      <w:r w:rsidR="002D4654">
        <w:rPr>
          <w:rFonts w:ascii="Times New Roman" w:hAnsi="Times New Roman" w:cs="Times New Roman"/>
        </w:rPr>
        <w:t xml:space="preserve"> </w:t>
      </w:r>
      <w:r w:rsidR="00374EC4">
        <w:rPr>
          <w:rFonts w:ascii="Times New Roman" w:hAnsi="Times New Roman" w:cs="Times New Roman"/>
        </w:rPr>
        <w:t xml:space="preserve">PacifiCorp’s West System Assessment for TPL-003 Compliance Requirements notes nine outages involving 115 </w:t>
      </w:r>
      <w:r w:rsidR="008F10EF">
        <w:rPr>
          <w:rFonts w:ascii="Times New Roman" w:hAnsi="Times New Roman" w:cs="Times New Roman"/>
        </w:rPr>
        <w:t>kV</w:t>
      </w:r>
      <w:r w:rsidR="00374EC4">
        <w:rPr>
          <w:rFonts w:ascii="Times New Roman" w:hAnsi="Times New Roman" w:cs="Times New Roman"/>
        </w:rPr>
        <w:t xml:space="preserve">, 230 </w:t>
      </w:r>
      <w:r w:rsidR="008F10EF">
        <w:rPr>
          <w:rFonts w:ascii="Times New Roman" w:hAnsi="Times New Roman" w:cs="Times New Roman"/>
        </w:rPr>
        <w:t xml:space="preserve">kV </w:t>
      </w:r>
      <w:r w:rsidR="00374EC4">
        <w:rPr>
          <w:rFonts w:ascii="Times New Roman" w:hAnsi="Times New Roman" w:cs="Times New Roman"/>
        </w:rPr>
        <w:t xml:space="preserve">breaker and bus faults, with stuck breakers and protection systems failures at Union Gap that result in thermal and voltage performance deficiencies. </w:t>
      </w:r>
      <w:r w:rsidR="002D4654">
        <w:rPr>
          <w:rFonts w:ascii="Times New Roman" w:hAnsi="Times New Roman" w:cs="Times New Roman"/>
        </w:rPr>
        <w:t xml:space="preserve"> </w:t>
      </w:r>
      <w:r w:rsidR="00172533">
        <w:rPr>
          <w:rFonts w:ascii="Times New Roman" w:hAnsi="Times New Roman" w:cs="Times New Roman"/>
        </w:rPr>
        <w:t xml:space="preserve">Loss of both 230/115 </w:t>
      </w:r>
      <w:r w:rsidR="008F10EF">
        <w:rPr>
          <w:rFonts w:ascii="Times New Roman" w:hAnsi="Times New Roman" w:cs="Times New Roman"/>
        </w:rPr>
        <w:t xml:space="preserve">kV </w:t>
      </w:r>
      <w:r w:rsidR="00172533">
        <w:rPr>
          <w:rFonts w:ascii="Times New Roman" w:hAnsi="Times New Roman" w:cs="Times New Roman"/>
        </w:rPr>
        <w:t xml:space="preserve">transformers results in </w:t>
      </w:r>
      <w:r w:rsidR="00BE4D56">
        <w:rPr>
          <w:rFonts w:ascii="Times New Roman" w:hAnsi="Times New Roman" w:cs="Times New Roman"/>
        </w:rPr>
        <w:br/>
      </w:r>
      <w:r w:rsidR="00172533">
        <w:rPr>
          <w:rFonts w:ascii="Times New Roman" w:hAnsi="Times New Roman" w:cs="Times New Roman"/>
        </w:rPr>
        <w:t xml:space="preserve">30 </w:t>
      </w:r>
      <w:r w:rsidR="008F10EF">
        <w:rPr>
          <w:rFonts w:ascii="Times New Roman" w:hAnsi="Times New Roman" w:cs="Times New Roman"/>
        </w:rPr>
        <w:t xml:space="preserve">MWs </w:t>
      </w:r>
      <w:r w:rsidR="00172533">
        <w:rPr>
          <w:rFonts w:ascii="Times New Roman" w:hAnsi="Times New Roman" w:cs="Times New Roman"/>
        </w:rPr>
        <w:t>of load being shed (</w:t>
      </w:r>
      <w:r w:rsidR="00280A27">
        <w:rPr>
          <w:rFonts w:ascii="Times New Roman" w:hAnsi="Times New Roman" w:cs="Times New Roman"/>
        </w:rPr>
        <w:t xml:space="preserve">approximately </w:t>
      </w:r>
      <w:r w:rsidR="00172533">
        <w:rPr>
          <w:rFonts w:ascii="Times New Roman" w:hAnsi="Times New Roman" w:cs="Times New Roman"/>
        </w:rPr>
        <w:t>6,000</w:t>
      </w:r>
      <w:r w:rsidR="00280A27">
        <w:rPr>
          <w:rFonts w:ascii="Times New Roman" w:hAnsi="Times New Roman" w:cs="Times New Roman"/>
        </w:rPr>
        <w:t xml:space="preserve"> customers</w:t>
      </w:r>
      <w:r w:rsidR="00172533">
        <w:rPr>
          <w:rFonts w:ascii="Times New Roman" w:hAnsi="Times New Roman" w:cs="Times New Roman"/>
        </w:rPr>
        <w:t xml:space="preserve">) for the initial outage. </w:t>
      </w:r>
      <w:r w:rsidR="002D4654">
        <w:rPr>
          <w:rFonts w:ascii="Times New Roman" w:hAnsi="Times New Roman" w:cs="Times New Roman"/>
        </w:rPr>
        <w:t xml:space="preserve"> </w:t>
      </w:r>
      <w:r w:rsidR="00172533">
        <w:rPr>
          <w:rFonts w:ascii="Times New Roman" w:hAnsi="Times New Roman" w:cs="Times New Roman"/>
        </w:rPr>
        <w:t xml:space="preserve">This will also result in the remaining transformers at the nearby Pomona Heights substation being overloaded by approximately 150 </w:t>
      </w:r>
      <w:r w:rsidR="008F10EF">
        <w:rPr>
          <w:rFonts w:ascii="Times New Roman" w:hAnsi="Times New Roman" w:cs="Times New Roman"/>
        </w:rPr>
        <w:t>MWs</w:t>
      </w:r>
      <w:r w:rsidR="002D4654">
        <w:rPr>
          <w:rFonts w:ascii="Times New Roman" w:hAnsi="Times New Roman" w:cs="Times New Roman"/>
        </w:rPr>
        <w:t>,</w:t>
      </w:r>
      <w:r w:rsidR="008F10EF">
        <w:rPr>
          <w:rFonts w:ascii="Times New Roman" w:hAnsi="Times New Roman" w:cs="Times New Roman"/>
        </w:rPr>
        <w:t xml:space="preserve"> </w:t>
      </w:r>
      <w:r w:rsidR="00172533">
        <w:rPr>
          <w:rFonts w:ascii="Times New Roman" w:hAnsi="Times New Roman" w:cs="Times New Roman"/>
        </w:rPr>
        <w:t xml:space="preserve">which would require corrective measures to remove the overloads from the transformers. </w:t>
      </w:r>
      <w:r w:rsidR="002D4654">
        <w:rPr>
          <w:rFonts w:ascii="Times New Roman" w:hAnsi="Times New Roman" w:cs="Times New Roman"/>
        </w:rPr>
        <w:t xml:space="preserve"> </w:t>
      </w:r>
      <w:r w:rsidR="00172533">
        <w:rPr>
          <w:rFonts w:ascii="Times New Roman" w:hAnsi="Times New Roman" w:cs="Times New Roman"/>
        </w:rPr>
        <w:t>To correct all aforementioned system limitations in a cost</w:t>
      </w:r>
      <w:r w:rsidR="002D4654">
        <w:rPr>
          <w:rFonts w:ascii="Times New Roman" w:hAnsi="Times New Roman" w:cs="Times New Roman"/>
        </w:rPr>
        <w:t>-</w:t>
      </w:r>
      <w:r w:rsidR="00172533">
        <w:rPr>
          <w:rFonts w:ascii="Times New Roman" w:hAnsi="Times New Roman" w:cs="Times New Roman"/>
        </w:rPr>
        <w:t xml:space="preserve">effective manner, this plan of service was selected to rebuild the 230 </w:t>
      </w:r>
      <w:r w:rsidR="008F10EF">
        <w:rPr>
          <w:rFonts w:ascii="Times New Roman" w:hAnsi="Times New Roman" w:cs="Times New Roman"/>
        </w:rPr>
        <w:t xml:space="preserve">kV </w:t>
      </w:r>
      <w:r w:rsidR="00172533">
        <w:rPr>
          <w:rFonts w:ascii="Times New Roman" w:hAnsi="Times New Roman" w:cs="Times New Roman"/>
        </w:rPr>
        <w:t xml:space="preserve">and 115 </w:t>
      </w:r>
      <w:r w:rsidR="008F10EF">
        <w:rPr>
          <w:rFonts w:ascii="Times New Roman" w:hAnsi="Times New Roman" w:cs="Times New Roman"/>
        </w:rPr>
        <w:t xml:space="preserve">kV </w:t>
      </w:r>
      <w:r w:rsidR="00172533">
        <w:rPr>
          <w:rFonts w:ascii="Times New Roman" w:hAnsi="Times New Roman" w:cs="Times New Roman"/>
        </w:rPr>
        <w:t xml:space="preserve">buses into a ring bus for the 230 </w:t>
      </w:r>
      <w:r w:rsidR="008F10EF">
        <w:rPr>
          <w:rFonts w:ascii="Times New Roman" w:hAnsi="Times New Roman" w:cs="Times New Roman"/>
        </w:rPr>
        <w:t xml:space="preserve">kV </w:t>
      </w:r>
      <w:r w:rsidR="00172533">
        <w:rPr>
          <w:rFonts w:ascii="Times New Roman" w:hAnsi="Times New Roman" w:cs="Times New Roman"/>
        </w:rPr>
        <w:t xml:space="preserve">bus and breaker and a half configuration for the 115 </w:t>
      </w:r>
      <w:r w:rsidR="008F10EF">
        <w:rPr>
          <w:rFonts w:ascii="Times New Roman" w:hAnsi="Times New Roman" w:cs="Times New Roman"/>
        </w:rPr>
        <w:t xml:space="preserve">kV </w:t>
      </w:r>
      <w:r w:rsidR="00172533">
        <w:rPr>
          <w:rFonts w:ascii="Times New Roman" w:hAnsi="Times New Roman" w:cs="Times New Roman"/>
        </w:rPr>
        <w:t>bus</w:t>
      </w:r>
      <w:r w:rsidR="002D4654">
        <w:rPr>
          <w:rFonts w:ascii="Times New Roman" w:hAnsi="Times New Roman" w:cs="Times New Roman"/>
        </w:rPr>
        <w:t>,</w:t>
      </w:r>
      <w:r w:rsidR="00172533">
        <w:rPr>
          <w:rFonts w:ascii="Times New Roman" w:hAnsi="Times New Roman" w:cs="Times New Roman"/>
        </w:rPr>
        <w:t xml:space="preserve"> which will eliminate the TPL-003 system deficiencies at </w:t>
      </w:r>
      <w:r w:rsidR="008F10EF">
        <w:rPr>
          <w:rFonts w:ascii="Times New Roman" w:hAnsi="Times New Roman" w:cs="Times New Roman"/>
        </w:rPr>
        <w:t xml:space="preserve">the </w:t>
      </w:r>
      <w:r w:rsidR="00172533">
        <w:rPr>
          <w:rFonts w:ascii="Times New Roman" w:hAnsi="Times New Roman" w:cs="Times New Roman"/>
        </w:rPr>
        <w:t xml:space="preserve">Union Gap substation. </w:t>
      </w:r>
      <w:r w:rsidR="002D4654">
        <w:rPr>
          <w:rFonts w:ascii="Times New Roman" w:hAnsi="Times New Roman" w:cs="Times New Roman"/>
        </w:rPr>
        <w:t xml:space="preserve"> </w:t>
      </w:r>
      <w:r w:rsidR="00EC5D51">
        <w:rPr>
          <w:rFonts w:ascii="Times New Roman" w:hAnsi="Times New Roman" w:cs="Times New Roman"/>
        </w:rPr>
        <w:t xml:space="preserve">Deficiencies related to the 230 kV bus are resolved by the second sequence.  Deficiencies related to the 115 kV bus will be resolved by </w:t>
      </w:r>
      <w:r w:rsidR="00BF5363">
        <w:rPr>
          <w:rFonts w:ascii="Times New Roman" w:hAnsi="Times New Roman" w:cs="Times New Roman"/>
        </w:rPr>
        <w:t>completion</w:t>
      </w:r>
      <w:r w:rsidR="00EC5D51">
        <w:rPr>
          <w:rFonts w:ascii="Times New Roman" w:hAnsi="Times New Roman" w:cs="Times New Roman"/>
        </w:rPr>
        <w:t xml:space="preserve"> of the third sequence</w:t>
      </w:r>
      <w:r w:rsidR="00BF5363">
        <w:rPr>
          <w:rFonts w:ascii="Times New Roman" w:hAnsi="Times New Roman" w:cs="Times New Roman"/>
        </w:rPr>
        <w:t xml:space="preserve">. </w:t>
      </w:r>
      <w:r w:rsidR="002D4654">
        <w:rPr>
          <w:rFonts w:ascii="Times New Roman" w:hAnsi="Times New Roman" w:cs="Times New Roman"/>
        </w:rPr>
        <w:t xml:space="preserve"> </w:t>
      </w:r>
      <w:r w:rsidR="00235999">
        <w:rPr>
          <w:rFonts w:ascii="Times New Roman" w:hAnsi="Times New Roman" w:cs="Times New Roman"/>
        </w:rPr>
        <w:t>Additionally, the two existing distribution transformers replaced by this project were loaded to 99.5</w:t>
      </w:r>
      <w:r w:rsidR="008F272B">
        <w:rPr>
          <w:rFonts w:ascii="Times New Roman" w:hAnsi="Times New Roman" w:cs="Times New Roman"/>
        </w:rPr>
        <w:t xml:space="preserve"> percent</w:t>
      </w:r>
      <w:r w:rsidR="00235999">
        <w:rPr>
          <w:rFonts w:ascii="Times New Roman" w:hAnsi="Times New Roman" w:cs="Times New Roman"/>
        </w:rPr>
        <w:t xml:space="preserve"> of their combined thermal capability. </w:t>
      </w:r>
      <w:r w:rsidR="002D4654">
        <w:rPr>
          <w:rFonts w:ascii="Times New Roman" w:hAnsi="Times New Roman" w:cs="Times New Roman"/>
        </w:rPr>
        <w:t xml:space="preserve"> </w:t>
      </w:r>
      <w:r w:rsidR="002426F9">
        <w:rPr>
          <w:rFonts w:ascii="Times New Roman" w:hAnsi="Times New Roman" w:cs="Times New Roman"/>
        </w:rPr>
        <w:t xml:space="preserve">Completion of </w:t>
      </w:r>
      <w:r w:rsidR="000F5932">
        <w:rPr>
          <w:rFonts w:ascii="Times New Roman" w:hAnsi="Times New Roman" w:cs="Times New Roman"/>
        </w:rPr>
        <w:t>the first sequence</w:t>
      </w:r>
      <w:r w:rsidR="002426F9">
        <w:rPr>
          <w:rFonts w:ascii="Times New Roman" w:hAnsi="Times New Roman" w:cs="Times New Roman"/>
        </w:rPr>
        <w:t xml:space="preserve"> increased 115/12.47 kV summer capacity by</w:t>
      </w:r>
      <w:r w:rsidR="00235999">
        <w:rPr>
          <w:rFonts w:ascii="Times New Roman" w:hAnsi="Times New Roman" w:cs="Times New Roman"/>
        </w:rPr>
        <w:t xml:space="preserve"> </w:t>
      </w:r>
      <w:r w:rsidR="00BF5363">
        <w:rPr>
          <w:rFonts w:ascii="Times New Roman" w:hAnsi="Times New Roman" w:cs="Times New Roman"/>
        </w:rPr>
        <w:t>4</w:t>
      </w:r>
      <w:r w:rsidR="00235999">
        <w:rPr>
          <w:rFonts w:ascii="Times New Roman" w:hAnsi="Times New Roman" w:cs="Times New Roman"/>
        </w:rPr>
        <w:t xml:space="preserve"> </w:t>
      </w:r>
      <w:r w:rsidR="008F10EF">
        <w:rPr>
          <w:rFonts w:ascii="Times New Roman" w:hAnsi="Times New Roman" w:cs="Times New Roman"/>
        </w:rPr>
        <w:t>MVA</w:t>
      </w:r>
      <w:r w:rsidR="00235999">
        <w:rPr>
          <w:rFonts w:ascii="Times New Roman" w:hAnsi="Times New Roman" w:cs="Times New Roman"/>
        </w:rPr>
        <w:t xml:space="preserve">, providing the ability to serve future local distribution load increases from </w:t>
      </w:r>
      <w:r w:rsidR="00A826AE">
        <w:rPr>
          <w:rFonts w:ascii="Times New Roman" w:hAnsi="Times New Roman" w:cs="Times New Roman"/>
        </w:rPr>
        <w:t xml:space="preserve">the </w:t>
      </w:r>
      <w:r w:rsidR="00235999">
        <w:rPr>
          <w:rFonts w:ascii="Times New Roman" w:hAnsi="Times New Roman" w:cs="Times New Roman"/>
        </w:rPr>
        <w:t xml:space="preserve">Union Gap </w:t>
      </w:r>
      <w:r w:rsidR="008F10EF">
        <w:rPr>
          <w:rFonts w:ascii="Times New Roman" w:hAnsi="Times New Roman" w:cs="Times New Roman"/>
        </w:rPr>
        <w:t>substation</w:t>
      </w:r>
      <w:r w:rsidR="00235999">
        <w:rPr>
          <w:rFonts w:ascii="Times New Roman" w:hAnsi="Times New Roman" w:cs="Times New Roman"/>
        </w:rPr>
        <w:t>.</w:t>
      </w:r>
    </w:p>
    <w:p w:rsidR="00275BA9" w:rsidRDefault="00990AAA" w:rsidP="00E67683">
      <w:pPr>
        <w:pStyle w:val="Heading1"/>
      </w:pPr>
      <w:bookmarkStart w:id="7" w:name="_Toc436109115"/>
      <w:r>
        <w:t>IDAHO POWER ASSET EXCHANGE</w:t>
      </w:r>
      <w:bookmarkEnd w:id="7"/>
    </w:p>
    <w:p w:rsidR="00275BA9" w:rsidRDefault="00275BA9" w:rsidP="00275BA9">
      <w:pPr>
        <w:keepNext/>
        <w:widowControl w:val="0"/>
        <w:spacing w:line="480" w:lineRule="auto"/>
        <w:ind w:left="720" w:hanging="720"/>
        <w:rPr>
          <w:rFonts w:ascii="Times New Roman" w:hAnsi="Times New Roman" w:cs="Times New Roman"/>
          <w:b/>
        </w:rPr>
      </w:pPr>
      <w:r w:rsidRPr="007B6C76">
        <w:rPr>
          <w:rFonts w:ascii="Times New Roman" w:hAnsi="Times New Roman" w:cs="Times New Roman"/>
          <w:b/>
        </w:rPr>
        <w:t>Q.</w:t>
      </w:r>
      <w:r w:rsidRPr="007B6C76">
        <w:rPr>
          <w:rFonts w:ascii="Times New Roman" w:hAnsi="Times New Roman" w:cs="Times New Roman"/>
          <w:b/>
        </w:rPr>
        <w:tab/>
        <w:t xml:space="preserve">Please describe the </w:t>
      </w:r>
      <w:r>
        <w:rPr>
          <w:rFonts w:ascii="Times New Roman" w:hAnsi="Times New Roman" w:cs="Times New Roman"/>
          <w:b/>
        </w:rPr>
        <w:t xml:space="preserve">investment for the </w:t>
      </w:r>
      <w:r w:rsidR="00990AAA">
        <w:rPr>
          <w:rFonts w:ascii="Times New Roman" w:hAnsi="Times New Roman" w:cs="Times New Roman"/>
          <w:b/>
        </w:rPr>
        <w:t>Idaho Power Asset Exchange.</w:t>
      </w:r>
    </w:p>
    <w:p w:rsidR="00275BA9" w:rsidRDefault="00275BA9" w:rsidP="00275BA9">
      <w:pPr>
        <w:keepNext/>
        <w:widowControl w:val="0"/>
        <w:spacing w:line="480" w:lineRule="auto"/>
        <w:ind w:left="720" w:hanging="720"/>
        <w:rPr>
          <w:rFonts w:ascii="Times New Roman" w:hAnsi="Times New Roman" w:cs="Times New Roman"/>
          <w:b/>
        </w:rPr>
      </w:pPr>
      <w:r w:rsidRPr="00275BA9">
        <w:rPr>
          <w:rFonts w:ascii="Times New Roman" w:hAnsi="Times New Roman" w:cs="Times New Roman"/>
        </w:rPr>
        <w:t>A.</w:t>
      </w:r>
      <w:r>
        <w:rPr>
          <w:rFonts w:ascii="Times New Roman" w:hAnsi="Times New Roman" w:cs="Times New Roman"/>
          <w:b/>
        </w:rPr>
        <w:tab/>
      </w:r>
      <w:r w:rsidRPr="00794103">
        <w:rPr>
          <w:rFonts w:ascii="Times New Roman" w:hAnsi="Times New Roman" w:cs="Times New Roman"/>
        </w:rPr>
        <w:t xml:space="preserve">The </w:t>
      </w:r>
      <w:r w:rsidR="00990AAA">
        <w:rPr>
          <w:rFonts w:ascii="Times New Roman" w:hAnsi="Times New Roman" w:cs="Times New Roman"/>
        </w:rPr>
        <w:t>Idaho Power Asset Exchange</w:t>
      </w:r>
      <w:r w:rsidRPr="00794103">
        <w:rPr>
          <w:rFonts w:ascii="Times New Roman" w:hAnsi="Times New Roman" w:cs="Times New Roman"/>
        </w:rPr>
        <w:t xml:space="preserve"> included the purchase of transmission and substation assets by PacifiCorp from Idaho Power and the sale of like kind assets by PacifiCorp to Idaho Power.  Please refer to </w:t>
      </w:r>
      <w:r w:rsidR="003E1186">
        <w:rPr>
          <w:rFonts w:ascii="Times New Roman" w:hAnsi="Times New Roman" w:cs="Times New Roman"/>
        </w:rPr>
        <w:t>E</w:t>
      </w:r>
      <w:r w:rsidRPr="00794103">
        <w:rPr>
          <w:rFonts w:ascii="Times New Roman" w:hAnsi="Times New Roman" w:cs="Times New Roman"/>
        </w:rPr>
        <w:t xml:space="preserve">xhibit </w:t>
      </w:r>
      <w:r w:rsidR="003E1186">
        <w:rPr>
          <w:rFonts w:ascii="Times New Roman" w:hAnsi="Times New Roman" w:cs="Times New Roman"/>
        </w:rPr>
        <w:t>No. RAV-2, which is a</w:t>
      </w:r>
      <w:r w:rsidRPr="00794103">
        <w:rPr>
          <w:rFonts w:ascii="Times New Roman" w:hAnsi="Times New Roman" w:cs="Times New Roman"/>
        </w:rPr>
        <w:t xml:space="preserve"> diagram that generally shows the assets that were included</w:t>
      </w:r>
      <w:r w:rsidR="00292773">
        <w:rPr>
          <w:rFonts w:ascii="Times New Roman" w:hAnsi="Times New Roman" w:cs="Times New Roman"/>
        </w:rPr>
        <w:t xml:space="preserve"> as part of the Idaho Power Asset Exchange</w:t>
      </w:r>
      <w:r w:rsidRPr="00794103">
        <w:rPr>
          <w:rFonts w:ascii="Times New Roman" w:hAnsi="Times New Roman" w:cs="Times New Roman"/>
        </w:rPr>
        <w:t>.</w:t>
      </w:r>
      <w:r>
        <w:rPr>
          <w:rFonts w:ascii="Times New Roman" w:hAnsi="Times New Roman" w:cs="Times New Roman"/>
          <w:b/>
        </w:rPr>
        <w:t xml:space="preserve">  </w:t>
      </w:r>
    </w:p>
    <w:p w:rsidR="00275BA9" w:rsidRDefault="00275BA9" w:rsidP="00275BA9">
      <w:pPr>
        <w:keepNext/>
        <w:widowControl w:val="0"/>
        <w:spacing w:line="480" w:lineRule="auto"/>
        <w:ind w:left="720" w:hanging="720"/>
        <w:rPr>
          <w:rFonts w:ascii="Times New Roman" w:hAnsi="Times New Roman" w:cs="Times New Roman"/>
          <w:b/>
        </w:rPr>
      </w:pPr>
      <w:r>
        <w:rPr>
          <w:rFonts w:ascii="Times New Roman" w:hAnsi="Times New Roman" w:cs="Times New Roman"/>
          <w:b/>
        </w:rPr>
        <w:t xml:space="preserve">Q. </w:t>
      </w:r>
      <w:r>
        <w:rPr>
          <w:rFonts w:ascii="Times New Roman" w:hAnsi="Times New Roman" w:cs="Times New Roman"/>
          <w:b/>
        </w:rPr>
        <w:tab/>
        <w:t>What was the value of the assets PacifiCorp sold and purchased?</w:t>
      </w:r>
    </w:p>
    <w:p w:rsidR="00275BA9" w:rsidRDefault="00275BA9" w:rsidP="00275BA9">
      <w:pPr>
        <w:keepNext/>
        <w:widowControl w:val="0"/>
        <w:spacing w:line="480" w:lineRule="auto"/>
        <w:ind w:left="720" w:hanging="720"/>
        <w:rPr>
          <w:rFonts w:ascii="Times New Roman" w:hAnsi="Times New Roman" w:cs="Times New Roman"/>
        </w:rPr>
      </w:pPr>
      <w:r w:rsidRPr="00275BA9">
        <w:rPr>
          <w:rFonts w:ascii="Times New Roman" w:hAnsi="Times New Roman" w:cs="Times New Roman"/>
        </w:rPr>
        <w:t>A.</w:t>
      </w:r>
      <w:r>
        <w:rPr>
          <w:rFonts w:ascii="Times New Roman" w:hAnsi="Times New Roman" w:cs="Times New Roman"/>
          <w:b/>
        </w:rPr>
        <w:tab/>
      </w:r>
      <w:r w:rsidRPr="00794103">
        <w:rPr>
          <w:rFonts w:ascii="Times New Roman" w:hAnsi="Times New Roman" w:cs="Times New Roman"/>
        </w:rPr>
        <w:t xml:space="preserve">PacifiCorp sold transmission and substation assets with a net book value of </w:t>
      </w:r>
      <w:r w:rsidR="00990AAA">
        <w:rPr>
          <w:rFonts w:ascii="Times New Roman" w:hAnsi="Times New Roman" w:cs="Times New Roman"/>
        </w:rPr>
        <w:t xml:space="preserve">approximately </w:t>
      </w:r>
      <w:r w:rsidRPr="00794103">
        <w:rPr>
          <w:rFonts w:ascii="Times New Roman" w:hAnsi="Times New Roman" w:cs="Times New Roman"/>
        </w:rPr>
        <w:t>$43</w:t>
      </w:r>
      <w:r w:rsidR="00990AAA">
        <w:rPr>
          <w:rFonts w:ascii="Times New Roman" w:hAnsi="Times New Roman" w:cs="Times New Roman"/>
        </w:rPr>
        <w:t>.5 million</w:t>
      </w:r>
      <w:r w:rsidRPr="00794103">
        <w:rPr>
          <w:rFonts w:ascii="Times New Roman" w:hAnsi="Times New Roman" w:cs="Times New Roman"/>
        </w:rPr>
        <w:t xml:space="preserve"> and purchased like kind assets with a net book value of </w:t>
      </w:r>
      <w:r w:rsidR="00990AAA">
        <w:rPr>
          <w:rFonts w:ascii="Times New Roman" w:hAnsi="Times New Roman" w:cs="Times New Roman"/>
        </w:rPr>
        <w:t xml:space="preserve">approximately </w:t>
      </w:r>
      <w:r w:rsidRPr="00794103">
        <w:rPr>
          <w:rFonts w:ascii="Times New Roman" w:hAnsi="Times New Roman" w:cs="Times New Roman"/>
        </w:rPr>
        <w:t>$</w:t>
      </w:r>
      <w:r w:rsidR="00990AAA">
        <w:rPr>
          <w:rFonts w:ascii="Times New Roman" w:hAnsi="Times New Roman" w:cs="Times New Roman"/>
        </w:rPr>
        <w:t>43.7 million</w:t>
      </w:r>
      <w:r w:rsidRPr="00794103">
        <w:rPr>
          <w:rFonts w:ascii="Times New Roman" w:hAnsi="Times New Roman" w:cs="Times New Roman"/>
        </w:rPr>
        <w:t>.</w:t>
      </w:r>
    </w:p>
    <w:p w:rsidR="006D00E7" w:rsidRDefault="006D00E7" w:rsidP="00275BA9">
      <w:pPr>
        <w:keepNext/>
        <w:widowControl w:val="0"/>
        <w:spacing w:line="480" w:lineRule="auto"/>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 xml:space="preserve">Was the </w:t>
      </w:r>
      <w:r w:rsidR="00990AAA">
        <w:rPr>
          <w:rFonts w:ascii="Times New Roman" w:hAnsi="Times New Roman" w:cs="Times New Roman"/>
          <w:b/>
        </w:rPr>
        <w:t>Idaho Power Asset Exchange</w:t>
      </w:r>
      <w:r>
        <w:rPr>
          <w:rFonts w:ascii="Times New Roman" w:hAnsi="Times New Roman" w:cs="Times New Roman"/>
          <w:b/>
        </w:rPr>
        <w:t xml:space="preserve"> previously approved by the Commission?</w:t>
      </w:r>
    </w:p>
    <w:p w:rsidR="006D00E7" w:rsidRPr="006D00E7" w:rsidRDefault="006D00E7" w:rsidP="00275BA9">
      <w:pPr>
        <w:keepNext/>
        <w:widowControl w:val="0"/>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The Commission approved the </w:t>
      </w:r>
      <w:r w:rsidR="00292773">
        <w:rPr>
          <w:rFonts w:ascii="Times New Roman" w:hAnsi="Times New Roman" w:cs="Times New Roman"/>
        </w:rPr>
        <w:t>Company’s petition for authorization to exchange certain assets with Idaho Power</w:t>
      </w:r>
      <w:r>
        <w:rPr>
          <w:rFonts w:ascii="Times New Roman" w:hAnsi="Times New Roman" w:cs="Times New Roman"/>
        </w:rPr>
        <w:t xml:space="preserve"> on September 24, 2015, in Docket UE</w:t>
      </w:r>
      <w:r w:rsidR="00990AAA">
        <w:rPr>
          <w:rFonts w:ascii="Times New Roman" w:hAnsi="Times New Roman" w:cs="Times New Roman"/>
        </w:rPr>
        <w:noBreakHyphen/>
      </w:r>
      <w:r>
        <w:rPr>
          <w:rFonts w:ascii="Times New Roman" w:hAnsi="Times New Roman" w:cs="Times New Roman"/>
        </w:rPr>
        <w:t>144136, Order 01.</w:t>
      </w:r>
    </w:p>
    <w:p w:rsidR="00275BA9" w:rsidRDefault="00275BA9" w:rsidP="00275BA9">
      <w:pPr>
        <w:keepNext/>
        <w:widowControl w:val="0"/>
        <w:spacing w:line="480" w:lineRule="auto"/>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Can the purchased assets</w:t>
      </w:r>
      <w:r w:rsidR="003E1186">
        <w:rPr>
          <w:rFonts w:ascii="Times New Roman" w:hAnsi="Times New Roman" w:cs="Times New Roman"/>
          <w:b/>
        </w:rPr>
        <w:t xml:space="preserve"> be</w:t>
      </w:r>
      <w:r>
        <w:rPr>
          <w:rFonts w:ascii="Times New Roman" w:hAnsi="Times New Roman" w:cs="Times New Roman"/>
          <w:b/>
        </w:rPr>
        <w:t xml:space="preserve"> used to move resources into the PacifiCorp</w:t>
      </w:r>
      <w:r w:rsidR="004071EA">
        <w:rPr>
          <w:rFonts w:ascii="Times New Roman" w:hAnsi="Times New Roman" w:cs="Times New Roman"/>
          <w:b/>
        </w:rPr>
        <w:t>’s Western Balancing Authority Area</w:t>
      </w:r>
      <w:r>
        <w:rPr>
          <w:rFonts w:ascii="Times New Roman" w:hAnsi="Times New Roman" w:cs="Times New Roman"/>
          <w:b/>
        </w:rPr>
        <w:t xml:space="preserve"> (PACW)?</w:t>
      </w:r>
    </w:p>
    <w:p w:rsidR="00275BA9" w:rsidRDefault="00275BA9" w:rsidP="00275BA9">
      <w:pPr>
        <w:keepNext/>
        <w:widowControl w:val="0"/>
        <w:spacing w:line="480" w:lineRule="auto"/>
        <w:ind w:left="720" w:hanging="720"/>
        <w:rPr>
          <w:rFonts w:ascii="Times New Roman" w:hAnsi="Times New Roman" w:cs="Times New Roman"/>
        </w:rPr>
      </w:pPr>
      <w:r w:rsidRPr="00794103">
        <w:rPr>
          <w:rFonts w:ascii="Times New Roman" w:hAnsi="Times New Roman" w:cs="Times New Roman"/>
        </w:rPr>
        <w:t>A.</w:t>
      </w:r>
      <w:r w:rsidRPr="00794103">
        <w:rPr>
          <w:rFonts w:ascii="Times New Roman" w:hAnsi="Times New Roman" w:cs="Times New Roman"/>
        </w:rPr>
        <w:tab/>
        <w:t>Yes.  The assets connect directly to the Jim Bridger generat</w:t>
      </w:r>
      <w:r w:rsidR="003E1186">
        <w:rPr>
          <w:rFonts w:ascii="Times New Roman" w:hAnsi="Times New Roman" w:cs="Times New Roman"/>
        </w:rPr>
        <w:t>ing plant</w:t>
      </w:r>
      <w:r w:rsidRPr="00794103">
        <w:rPr>
          <w:rFonts w:ascii="Times New Roman" w:hAnsi="Times New Roman" w:cs="Times New Roman"/>
        </w:rPr>
        <w:t xml:space="preserve"> which is designated as a PACW resource.  The purchase provide</w:t>
      </w:r>
      <w:r w:rsidR="003E1186">
        <w:rPr>
          <w:rFonts w:ascii="Times New Roman" w:hAnsi="Times New Roman" w:cs="Times New Roman"/>
        </w:rPr>
        <w:t>d</w:t>
      </w:r>
      <w:r w:rsidRPr="00794103">
        <w:rPr>
          <w:rFonts w:ascii="Times New Roman" w:hAnsi="Times New Roman" w:cs="Times New Roman"/>
        </w:rPr>
        <w:t xml:space="preserve"> PacifiCorp</w:t>
      </w:r>
      <w:r w:rsidR="003E1186">
        <w:rPr>
          <w:rFonts w:ascii="Times New Roman" w:hAnsi="Times New Roman" w:cs="Times New Roman"/>
        </w:rPr>
        <w:t xml:space="preserve"> with</w:t>
      </w:r>
      <w:r w:rsidRPr="00794103">
        <w:rPr>
          <w:rFonts w:ascii="Times New Roman" w:hAnsi="Times New Roman" w:cs="Times New Roman"/>
        </w:rPr>
        <w:t xml:space="preserve"> an owned transmission path across what was </w:t>
      </w:r>
      <w:r w:rsidR="00620023">
        <w:rPr>
          <w:rFonts w:ascii="Times New Roman" w:hAnsi="Times New Roman" w:cs="Times New Roman"/>
        </w:rPr>
        <w:t xml:space="preserve">formerly </w:t>
      </w:r>
      <w:r w:rsidRPr="00794103">
        <w:rPr>
          <w:rFonts w:ascii="Times New Roman" w:hAnsi="Times New Roman" w:cs="Times New Roman"/>
        </w:rPr>
        <w:t xml:space="preserve">the Idaho Power transmission system </w:t>
      </w:r>
      <w:r w:rsidR="00620023">
        <w:rPr>
          <w:rFonts w:ascii="Times New Roman" w:hAnsi="Times New Roman" w:cs="Times New Roman"/>
        </w:rPr>
        <w:t xml:space="preserve">to </w:t>
      </w:r>
      <w:r w:rsidRPr="00794103">
        <w:rPr>
          <w:rFonts w:ascii="Times New Roman" w:hAnsi="Times New Roman" w:cs="Times New Roman"/>
        </w:rPr>
        <w:t>connect into the PACW transmission system.  Associated with the purchase</w:t>
      </w:r>
      <w:r w:rsidR="000F5932">
        <w:rPr>
          <w:rFonts w:ascii="Times New Roman" w:hAnsi="Times New Roman" w:cs="Times New Roman"/>
        </w:rPr>
        <w:t>,</w:t>
      </w:r>
      <w:r w:rsidRPr="00794103">
        <w:rPr>
          <w:rFonts w:ascii="Times New Roman" w:hAnsi="Times New Roman" w:cs="Times New Roman"/>
        </w:rPr>
        <w:t xml:space="preserve"> point</w:t>
      </w:r>
      <w:r w:rsidR="00620023">
        <w:rPr>
          <w:rFonts w:ascii="Times New Roman" w:hAnsi="Times New Roman" w:cs="Times New Roman"/>
        </w:rPr>
        <w:noBreakHyphen/>
      </w:r>
      <w:r w:rsidRPr="00794103">
        <w:rPr>
          <w:rFonts w:ascii="Times New Roman" w:hAnsi="Times New Roman" w:cs="Times New Roman"/>
        </w:rPr>
        <w:t>to</w:t>
      </w:r>
      <w:r w:rsidR="00620023">
        <w:rPr>
          <w:rFonts w:ascii="Times New Roman" w:hAnsi="Times New Roman" w:cs="Times New Roman"/>
        </w:rPr>
        <w:noBreakHyphen/>
      </w:r>
      <w:r w:rsidRPr="00794103">
        <w:rPr>
          <w:rFonts w:ascii="Times New Roman" w:hAnsi="Times New Roman" w:cs="Times New Roman"/>
        </w:rPr>
        <w:t xml:space="preserve">point transmission service </w:t>
      </w:r>
      <w:r w:rsidR="000F5932">
        <w:rPr>
          <w:rFonts w:ascii="Times New Roman" w:hAnsi="Times New Roman" w:cs="Times New Roman"/>
        </w:rPr>
        <w:t>rights were secured</w:t>
      </w:r>
      <w:r w:rsidRPr="00794103">
        <w:rPr>
          <w:rFonts w:ascii="Times New Roman" w:hAnsi="Times New Roman" w:cs="Times New Roman"/>
        </w:rPr>
        <w:t xml:space="preserve"> across the Idaho Power system to PacifiCorp’s PACW system.  In combination</w:t>
      </w:r>
      <w:r w:rsidR="000F5932">
        <w:rPr>
          <w:rFonts w:ascii="Times New Roman" w:hAnsi="Times New Roman" w:cs="Times New Roman"/>
        </w:rPr>
        <w:t>,</w:t>
      </w:r>
      <w:r w:rsidRPr="00794103">
        <w:rPr>
          <w:rFonts w:ascii="Times New Roman" w:hAnsi="Times New Roman" w:cs="Times New Roman"/>
        </w:rPr>
        <w:t xml:space="preserve"> this provides for 1</w:t>
      </w:r>
      <w:r w:rsidR="00620023">
        <w:rPr>
          <w:rFonts w:ascii="Times New Roman" w:hAnsi="Times New Roman" w:cs="Times New Roman"/>
        </w:rPr>
        <w:t>,</w:t>
      </w:r>
      <w:r w:rsidRPr="00794103">
        <w:rPr>
          <w:rFonts w:ascii="Times New Roman" w:hAnsi="Times New Roman" w:cs="Times New Roman"/>
        </w:rPr>
        <w:t xml:space="preserve">600 megawatts of capacity that connects into the PACW system from the Jim Bridger </w:t>
      </w:r>
      <w:r w:rsidR="00292773">
        <w:rPr>
          <w:rFonts w:ascii="Times New Roman" w:hAnsi="Times New Roman" w:cs="Times New Roman"/>
        </w:rPr>
        <w:t>plant</w:t>
      </w:r>
      <w:r w:rsidRPr="00794103">
        <w:rPr>
          <w:rFonts w:ascii="Times New Roman" w:hAnsi="Times New Roman" w:cs="Times New Roman"/>
        </w:rPr>
        <w:t xml:space="preserve">.  </w:t>
      </w:r>
    </w:p>
    <w:p w:rsidR="003E24A6" w:rsidRDefault="003E24A6" w:rsidP="003E24A6">
      <w:pPr>
        <w:keepNext/>
        <w:widowControl w:val="0"/>
        <w:suppressLineNumbers/>
        <w:spacing w:line="480" w:lineRule="auto"/>
        <w:ind w:left="720" w:hanging="720"/>
        <w:rPr>
          <w:rFonts w:ascii="Times New Roman" w:hAnsi="Times New Roman" w:cs="Times New Roman"/>
        </w:rPr>
      </w:pPr>
    </w:p>
    <w:p w:rsidR="003E24A6" w:rsidRPr="00794103" w:rsidRDefault="003E24A6" w:rsidP="003E24A6">
      <w:pPr>
        <w:keepNext/>
        <w:widowControl w:val="0"/>
        <w:suppressLineNumbers/>
        <w:spacing w:line="480" w:lineRule="auto"/>
        <w:ind w:left="720" w:hanging="720"/>
        <w:rPr>
          <w:rFonts w:ascii="Times New Roman" w:hAnsi="Times New Roman" w:cs="Times New Roman"/>
        </w:rPr>
      </w:pPr>
    </w:p>
    <w:p w:rsidR="00275BA9" w:rsidRDefault="00275BA9" w:rsidP="00275BA9">
      <w:pPr>
        <w:keepNext/>
        <w:widowControl w:val="0"/>
        <w:spacing w:line="480" w:lineRule="auto"/>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Under the new agreement is PacifiCorp limited to use of the transmission system to only move Jim Bridger resources?</w:t>
      </w:r>
    </w:p>
    <w:p w:rsidR="005F3013" w:rsidRPr="00292773" w:rsidRDefault="00275BA9" w:rsidP="00292773">
      <w:pPr>
        <w:keepNext/>
        <w:widowControl w:val="0"/>
        <w:spacing w:line="480" w:lineRule="auto"/>
        <w:ind w:left="720" w:hanging="720"/>
        <w:rPr>
          <w:rFonts w:ascii="Times New Roman" w:hAnsi="Times New Roman" w:cs="Times New Roman"/>
        </w:rPr>
      </w:pPr>
      <w:r w:rsidRPr="00275BA9">
        <w:rPr>
          <w:rFonts w:ascii="Times New Roman" w:hAnsi="Times New Roman" w:cs="Times New Roman"/>
        </w:rPr>
        <w:t>A.</w:t>
      </w:r>
      <w:r>
        <w:rPr>
          <w:rFonts w:ascii="Times New Roman" w:hAnsi="Times New Roman" w:cs="Times New Roman"/>
          <w:b/>
        </w:rPr>
        <w:tab/>
      </w:r>
      <w:r w:rsidRPr="00794103">
        <w:rPr>
          <w:rFonts w:ascii="Times New Roman" w:hAnsi="Times New Roman" w:cs="Times New Roman"/>
        </w:rPr>
        <w:t xml:space="preserve">No. </w:t>
      </w:r>
    </w:p>
    <w:p w:rsidR="00275BA9" w:rsidRDefault="00275BA9" w:rsidP="00275BA9">
      <w:pPr>
        <w:keepNext/>
        <w:widowControl w:val="0"/>
        <w:spacing w:line="480" w:lineRule="auto"/>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t xml:space="preserve">Why was the </w:t>
      </w:r>
      <w:r w:rsidR="00990AAA">
        <w:rPr>
          <w:rFonts w:ascii="Times New Roman" w:hAnsi="Times New Roman" w:cs="Times New Roman"/>
          <w:b/>
        </w:rPr>
        <w:t xml:space="preserve">Idaho Power Asset Exchange </w:t>
      </w:r>
      <w:r>
        <w:rPr>
          <w:rFonts w:ascii="Times New Roman" w:hAnsi="Times New Roman" w:cs="Times New Roman"/>
          <w:b/>
        </w:rPr>
        <w:t>needed?</w:t>
      </w:r>
    </w:p>
    <w:p w:rsidR="00275BA9" w:rsidRDefault="00275BA9" w:rsidP="00275BA9">
      <w:pPr>
        <w:keepNext/>
        <w:widowControl w:val="0"/>
        <w:spacing w:line="480" w:lineRule="auto"/>
        <w:ind w:left="720" w:hanging="720"/>
        <w:rPr>
          <w:rFonts w:ascii="Times New Roman" w:hAnsi="Times New Roman" w:cs="Times New Roman"/>
          <w:b/>
        </w:rPr>
      </w:pPr>
      <w:r w:rsidRPr="00275BA9">
        <w:rPr>
          <w:rFonts w:ascii="Times New Roman" w:hAnsi="Times New Roman" w:cs="Times New Roman"/>
        </w:rPr>
        <w:t>A.</w:t>
      </w:r>
      <w:r>
        <w:rPr>
          <w:rFonts w:ascii="Times New Roman" w:hAnsi="Times New Roman" w:cs="Times New Roman"/>
          <w:b/>
        </w:rPr>
        <w:tab/>
      </w:r>
      <w:r>
        <w:rPr>
          <w:rFonts w:ascii="Times New Roman" w:hAnsi="Times New Roman" w:cs="Times New Roman"/>
        </w:rPr>
        <w:t>The completion of the new agreement eliminated legacy agreements that hampered the use of the transmission system</w:t>
      </w:r>
      <w:r w:rsidR="000F5932">
        <w:rPr>
          <w:rFonts w:ascii="Times New Roman" w:hAnsi="Times New Roman" w:cs="Times New Roman"/>
        </w:rPr>
        <w:t>s</w:t>
      </w:r>
      <w:r>
        <w:rPr>
          <w:rFonts w:ascii="Times New Roman" w:hAnsi="Times New Roman" w:cs="Times New Roman"/>
        </w:rPr>
        <w:t xml:space="preserve"> and moved </w:t>
      </w:r>
      <w:r w:rsidR="006D00E7">
        <w:rPr>
          <w:rFonts w:ascii="Times New Roman" w:hAnsi="Times New Roman" w:cs="Times New Roman"/>
        </w:rPr>
        <w:t xml:space="preserve">all transmission </w:t>
      </w:r>
      <w:r>
        <w:rPr>
          <w:rFonts w:ascii="Times New Roman" w:hAnsi="Times New Roman" w:cs="Times New Roman"/>
        </w:rPr>
        <w:t xml:space="preserve">service under the </w:t>
      </w:r>
      <w:r w:rsidR="006D00E7">
        <w:rPr>
          <w:rFonts w:ascii="Times New Roman" w:hAnsi="Times New Roman" w:cs="Times New Roman"/>
        </w:rPr>
        <w:t>terms and conditions of the parties</w:t>
      </w:r>
      <w:r w:rsidR="000F5932">
        <w:rPr>
          <w:rFonts w:ascii="Times New Roman" w:hAnsi="Times New Roman" w:cs="Times New Roman"/>
        </w:rPr>
        <w:t>’</w:t>
      </w:r>
      <w:r w:rsidR="006D00E7">
        <w:rPr>
          <w:rFonts w:ascii="Times New Roman" w:hAnsi="Times New Roman" w:cs="Times New Roman"/>
        </w:rPr>
        <w:t xml:space="preserve"> </w:t>
      </w:r>
      <w:r>
        <w:rPr>
          <w:rFonts w:ascii="Times New Roman" w:hAnsi="Times New Roman" w:cs="Times New Roman"/>
        </w:rPr>
        <w:t xml:space="preserve">Open Access Transmission </w:t>
      </w:r>
      <w:r w:rsidR="00F03127">
        <w:rPr>
          <w:rFonts w:ascii="Times New Roman" w:hAnsi="Times New Roman" w:cs="Times New Roman"/>
        </w:rPr>
        <w:t>Tariff</w:t>
      </w:r>
      <w:r w:rsidR="006D00E7">
        <w:rPr>
          <w:rFonts w:ascii="Times New Roman" w:hAnsi="Times New Roman" w:cs="Times New Roman"/>
        </w:rPr>
        <w:t>s</w:t>
      </w:r>
      <w:r>
        <w:rPr>
          <w:rFonts w:ascii="Times New Roman" w:hAnsi="Times New Roman" w:cs="Times New Roman"/>
        </w:rPr>
        <w:t xml:space="preserve">. </w:t>
      </w:r>
    </w:p>
    <w:p w:rsidR="00275BA9" w:rsidRDefault="00275BA9" w:rsidP="0055534F">
      <w:pPr>
        <w:keepNext/>
        <w:widowControl w:val="0"/>
        <w:spacing w:line="480" w:lineRule="auto"/>
        <w:ind w:left="720" w:firstLine="720"/>
        <w:rPr>
          <w:rStyle w:val="AnswerChar1"/>
          <w:rFonts w:ascii="Times New Roman" w:hAnsi="Times New Roman" w:cs="Times New Roman"/>
        </w:rPr>
      </w:pPr>
      <w:r w:rsidRPr="00AD5D33">
        <w:rPr>
          <w:rStyle w:val="AnswerChar1"/>
          <w:rFonts w:ascii="Times New Roman" w:hAnsi="Times New Roman" w:cs="Times New Roman"/>
        </w:rPr>
        <w:t>Under the new operating agreement, the Company acquired capacity and ownership of transmission lines that augment the Company’s ability to serve west control area load.  The new arrangements will enable the Company to more efficiently operate its transmission system consistent with current regulatory requirements, and provide the Company with the ability to more effectively manage required system upgrades and serve expected load growth</w:t>
      </w:r>
      <w:r>
        <w:rPr>
          <w:rStyle w:val="AnswerChar1"/>
          <w:rFonts w:ascii="Times New Roman" w:hAnsi="Times New Roman" w:cs="Times New Roman"/>
        </w:rPr>
        <w:t xml:space="preserve">. </w:t>
      </w:r>
    </w:p>
    <w:p w:rsidR="00275BA9" w:rsidRPr="00F27FB7" w:rsidRDefault="00275BA9" w:rsidP="00275BA9">
      <w:pPr>
        <w:keepNext/>
        <w:widowControl w:val="0"/>
        <w:spacing w:line="480" w:lineRule="auto"/>
        <w:ind w:left="720" w:hanging="720"/>
        <w:rPr>
          <w:rFonts w:ascii="Times New Roman" w:hAnsi="Times New Roman" w:cs="Times New Roman"/>
          <w:b/>
        </w:rPr>
      </w:pPr>
      <w:r w:rsidRPr="00794103">
        <w:rPr>
          <w:rStyle w:val="AnswerChar1"/>
          <w:rFonts w:ascii="Times New Roman" w:hAnsi="Times New Roman" w:cs="Times New Roman"/>
          <w:b/>
        </w:rPr>
        <w:t xml:space="preserve">Q. </w:t>
      </w:r>
      <w:r>
        <w:rPr>
          <w:rStyle w:val="AnswerChar1"/>
          <w:rFonts w:ascii="Times New Roman" w:hAnsi="Times New Roman" w:cs="Times New Roman"/>
          <w:b/>
        </w:rPr>
        <w:tab/>
      </w:r>
      <w:r w:rsidRPr="00794103">
        <w:rPr>
          <w:rStyle w:val="AnswerChar1"/>
          <w:rFonts w:ascii="Times New Roman" w:hAnsi="Times New Roman" w:cs="Times New Roman"/>
          <w:b/>
        </w:rPr>
        <w:t>Are there additional benefits?</w:t>
      </w:r>
      <w:r w:rsidRPr="00794103">
        <w:rPr>
          <w:rStyle w:val="AnswerChar1"/>
          <w:rFonts w:ascii="Times New Roman" w:hAnsi="Times New Roman" w:cs="Times New Roman"/>
          <w:b/>
        </w:rPr>
        <w:tab/>
      </w:r>
    </w:p>
    <w:p w:rsidR="00275BA9" w:rsidRDefault="00275BA9" w:rsidP="00275BA9">
      <w:pPr>
        <w:widowControl w:val="0"/>
        <w:spacing w:line="480" w:lineRule="auto"/>
        <w:ind w:left="720" w:hanging="7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Yes.  </w:t>
      </w:r>
      <w:r w:rsidR="000F5932">
        <w:rPr>
          <w:rFonts w:ascii="Times New Roman" w:hAnsi="Times New Roman" w:cs="Times New Roman"/>
        </w:rPr>
        <w:t>A</w:t>
      </w:r>
      <w:r w:rsidR="009239F0">
        <w:rPr>
          <w:rFonts w:ascii="Times New Roman" w:hAnsi="Times New Roman" w:cs="Times New Roman"/>
        </w:rPr>
        <w:t>dditional</w:t>
      </w:r>
      <w:r>
        <w:rPr>
          <w:rFonts w:ascii="Times New Roman" w:hAnsi="Times New Roman" w:cs="Times New Roman"/>
        </w:rPr>
        <w:t xml:space="preserve"> benefits PacifiCorp realize</w:t>
      </w:r>
      <w:r w:rsidR="00620023">
        <w:rPr>
          <w:rFonts w:ascii="Times New Roman" w:hAnsi="Times New Roman" w:cs="Times New Roman"/>
        </w:rPr>
        <w:t>d</w:t>
      </w:r>
      <w:r>
        <w:rPr>
          <w:rFonts w:ascii="Times New Roman" w:hAnsi="Times New Roman" w:cs="Times New Roman"/>
        </w:rPr>
        <w:t xml:space="preserve"> in the purchase of these assets</w:t>
      </w:r>
      <w:r w:rsidR="000F5932">
        <w:rPr>
          <w:rFonts w:ascii="Times New Roman" w:hAnsi="Times New Roman" w:cs="Times New Roman"/>
        </w:rPr>
        <w:t xml:space="preserve"> include</w:t>
      </w:r>
      <w:r>
        <w:rPr>
          <w:rFonts w:ascii="Times New Roman" w:hAnsi="Times New Roman" w:cs="Times New Roman"/>
        </w:rPr>
        <w:t>:</w:t>
      </w:r>
    </w:p>
    <w:p w:rsidR="00275BA9" w:rsidRDefault="00990AAA" w:rsidP="00A418D3">
      <w:pPr>
        <w:numPr>
          <w:ilvl w:val="0"/>
          <w:numId w:val="12"/>
        </w:numPr>
        <w:tabs>
          <w:tab w:val="left" w:pos="1710"/>
        </w:tabs>
        <w:spacing w:line="276" w:lineRule="auto"/>
        <w:ind w:left="1080"/>
        <w:contextualSpacing/>
        <w:rPr>
          <w:rFonts w:ascii="Times New Roman" w:eastAsiaTheme="minorHAnsi" w:hAnsi="Times New Roman" w:cs="Times New Roman"/>
        </w:rPr>
      </w:pPr>
      <w:r>
        <w:rPr>
          <w:rFonts w:ascii="Times New Roman" w:eastAsiaTheme="minorHAnsi" w:hAnsi="Times New Roman" w:cs="Times New Roman"/>
        </w:rPr>
        <w:t>Long term firm transmission service to Hurricane and La Grande substations in Oregon, eliminating</w:t>
      </w:r>
      <w:r w:rsidRPr="00F27FB7">
        <w:rPr>
          <w:rFonts w:ascii="Times New Roman" w:eastAsiaTheme="minorHAnsi" w:hAnsi="Times New Roman" w:cs="Times New Roman"/>
        </w:rPr>
        <w:t xml:space="preserve"> </w:t>
      </w:r>
      <w:r w:rsidR="0055534F">
        <w:rPr>
          <w:rFonts w:ascii="Times New Roman" w:eastAsiaTheme="minorHAnsi" w:hAnsi="Times New Roman" w:cs="Times New Roman"/>
        </w:rPr>
        <w:t>prior</w:t>
      </w:r>
      <w:r w:rsidR="00275BA9" w:rsidRPr="00F27FB7">
        <w:rPr>
          <w:rFonts w:ascii="Times New Roman" w:eastAsiaTheme="minorHAnsi" w:hAnsi="Times New Roman" w:cs="Times New Roman"/>
        </w:rPr>
        <w:t xml:space="preserve"> conditional transmission service </w:t>
      </w:r>
      <w:r>
        <w:rPr>
          <w:rFonts w:ascii="Times New Roman" w:eastAsiaTheme="minorHAnsi" w:hAnsi="Times New Roman" w:cs="Times New Roman"/>
        </w:rPr>
        <w:t>to those substations</w:t>
      </w:r>
      <w:r w:rsidR="00275BA9" w:rsidRPr="00F27FB7">
        <w:rPr>
          <w:rFonts w:ascii="Times New Roman" w:eastAsiaTheme="minorHAnsi" w:hAnsi="Times New Roman" w:cs="Times New Roman"/>
        </w:rPr>
        <w:t xml:space="preserve">. </w:t>
      </w:r>
    </w:p>
    <w:p w:rsidR="00990AAA" w:rsidRPr="00F27FB7" w:rsidRDefault="00990AAA" w:rsidP="00E67683">
      <w:pPr>
        <w:suppressLineNumbers/>
        <w:tabs>
          <w:tab w:val="left" w:pos="1710"/>
        </w:tabs>
        <w:spacing w:line="276" w:lineRule="auto"/>
        <w:ind w:left="1080"/>
        <w:contextualSpacing/>
        <w:jc w:val="both"/>
        <w:rPr>
          <w:rFonts w:ascii="Times New Roman" w:eastAsiaTheme="minorHAnsi" w:hAnsi="Times New Roman" w:cs="Times New Roman"/>
        </w:rPr>
      </w:pPr>
    </w:p>
    <w:p w:rsidR="00275BA9" w:rsidRDefault="00990AAA" w:rsidP="00A418D3">
      <w:pPr>
        <w:numPr>
          <w:ilvl w:val="0"/>
          <w:numId w:val="12"/>
        </w:numPr>
        <w:tabs>
          <w:tab w:val="left" w:pos="1710"/>
        </w:tabs>
        <w:spacing w:line="276" w:lineRule="auto"/>
        <w:ind w:left="1080"/>
        <w:contextualSpacing/>
        <w:rPr>
          <w:rFonts w:ascii="Times New Roman" w:eastAsiaTheme="minorHAnsi" w:hAnsi="Times New Roman" w:cs="Times New Roman"/>
        </w:rPr>
      </w:pPr>
      <w:r>
        <w:rPr>
          <w:rFonts w:ascii="Times New Roman" w:eastAsiaTheme="minorHAnsi" w:hAnsi="Times New Roman" w:cs="Times New Roman"/>
        </w:rPr>
        <w:t>Maintaining the same l</w:t>
      </w:r>
      <w:r w:rsidR="00275BA9" w:rsidRPr="00F27FB7">
        <w:rPr>
          <w:rFonts w:ascii="Times New Roman" w:eastAsiaTheme="minorHAnsi" w:hAnsi="Times New Roman" w:cs="Times New Roman"/>
        </w:rPr>
        <w:t>evel of service (1</w:t>
      </w:r>
      <w:r w:rsidR="00620023">
        <w:rPr>
          <w:rFonts w:ascii="Times New Roman" w:eastAsiaTheme="minorHAnsi" w:hAnsi="Times New Roman" w:cs="Times New Roman"/>
        </w:rPr>
        <w:t>,</w:t>
      </w:r>
      <w:r w:rsidR="00275BA9" w:rsidRPr="00F27FB7">
        <w:rPr>
          <w:rFonts w:ascii="Times New Roman" w:eastAsiaTheme="minorHAnsi" w:hAnsi="Times New Roman" w:cs="Times New Roman"/>
        </w:rPr>
        <w:t>600 megawatts) with 1</w:t>
      </w:r>
      <w:r w:rsidR="00620023">
        <w:rPr>
          <w:rFonts w:ascii="Times New Roman" w:eastAsiaTheme="minorHAnsi" w:hAnsi="Times New Roman" w:cs="Times New Roman"/>
        </w:rPr>
        <w:t>,</w:t>
      </w:r>
      <w:r w:rsidR="00275BA9" w:rsidRPr="00F27FB7">
        <w:rPr>
          <w:rFonts w:ascii="Times New Roman" w:eastAsiaTheme="minorHAnsi" w:hAnsi="Times New Roman" w:cs="Times New Roman"/>
        </w:rPr>
        <w:t xml:space="preserve">090 megawatts of owned capacity and 510 megawatts of tariff long term firm transmission service. </w:t>
      </w:r>
    </w:p>
    <w:p w:rsidR="00990AAA" w:rsidRPr="00F27FB7" w:rsidRDefault="00990AAA" w:rsidP="00E67683">
      <w:pPr>
        <w:suppressLineNumbers/>
        <w:tabs>
          <w:tab w:val="left" w:pos="1710"/>
        </w:tabs>
        <w:spacing w:line="276" w:lineRule="auto"/>
        <w:contextualSpacing/>
        <w:jc w:val="both"/>
        <w:rPr>
          <w:rFonts w:ascii="Times New Roman" w:eastAsiaTheme="minorHAnsi" w:hAnsi="Times New Roman" w:cs="Times New Roman"/>
        </w:rPr>
      </w:pPr>
    </w:p>
    <w:p w:rsidR="00275BA9" w:rsidRDefault="00275BA9" w:rsidP="00A418D3">
      <w:pPr>
        <w:numPr>
          <w:ilvl w:val="0"/>
          <w:numId w:val="12"/>
        </w:numPr>
        <w:tabs>
          <w:tab w:val="left" w:pos="1710"/>
        </w:tabs>
        <w:spacing w:line="276" w:lineRule="auto"/>
        <w:ind w:left="1080"/>
        <w:contextualSpacing/>
        <w:rPr>
          <w:rFonts w:ascii="Times New Roman" w:eastAsiaTheme="minorHAnsi" w:hAnsi="Times New Roman" w:cs="Times New Roman"/>
        </w:rPr>
      </w:pPr>
      <w:r w:rsidRPr="00F27FB7">
        <w:rPr>
          <w:rFonts w:ascii="Times New Roman" w:eastAsiaTheme="minorHAnsi" w:hAnsi="Times New Roman" w:cs="Times New Roman"/>
        </w:rPr>
        <w:t>Cost of new tariff service for use of Idaho</w:t>
      </w:r>
      <w:r w:rsidR="00620023">
        <w:rPr>
          <w:rFonts w:ascii="Times New Roman" w:eastAsiaTheme="minorHAnsi" w:hAnsi="Times New Roman" w:cs="Times New Roman"/>
        </w:rPr>
        <w:t xml:space="preserve"> Power</w:t>
      </w:r>
      <w:r w:rsidRPr="00F27FB7">
        <w:rPr>
          <w:rFonts w:ascii="Times New Roman" w:eastAsiaTheme="minorHAnsi" w:hAnsi="Times New Roman" w:cs="Times New Roman"/>
        </w:rPr>
        <w:t xml:space="preserve">’s transmission is commensurate with costs associated with </w:t>
      </w:r>
      <w:r w:rsidR="0055534F">
        <w:rPr>
          <w:rFonts w:ascii="Times New Roman" w:eastAsiaTheme="minorHAnsi" w:hAnsi="Times New Roman" w:cs="Times New Roman"/>
        </w:rPr>
        <w:t xml:space="preserve">prior </w:t>
      </w:r>
      <w:r w:rsidRPr="00F27FB7">
        <w:rPr>
          <w:rFonts w:ascii="Times New Roman" w:eastAsiaTheme="minorHAnsi" w:hAnsi="Times New Roman" w:cs="Times New Roman"/>
        </w:rPr>
        <w:t xml:space="preserve">service provided under the legacy agreements.  There is no financial impact in terms of additional load or measurement changes for PacifiCorp’s load service on PacifiCorp’s transmission system.  </w:t>
      </w:r>
    </w:p>
    <w:p w:rsidR="00990AAA" w:rsidRPr="00F27FB7" w:rsidRDefault="00990AAA" w:rsidP="00E67683">
      <w:pPr>
        <w:suppressLineNumbers/>
        <w:tabs>
          <w:tab w:val="left" w:pos="1710"/>
        </w:tabs>
        <w:spacing w:line="276" w:lineRule="auto"/>
        <w:contextualSpacing/>
        <w:jc w:val="both"/>
        <w:rPr>
          <w:rFonts w:ascii="Times New Roman" w:eastAsiaTheme="minorHAnsi" w:hAnsi="Times New Roman" w:cs="Times New Roman"/>
        </w:rPr>
      </w:pPr>
    </w:p>
    <w:p w:rsidR="00275BA9" w:rsidRPr="00A80DF6" w:rsidRDefault="00275BA9" w:rsidP="00A418D3">
      <w:pPr>
        <w:numPr>
          <w:ilvl w:val="0"/>
          <w:numId w:val="12"/>
        </w:numPr>
        <w:tabs>
          <w:tab w:val="left" w:pos="1710"/>
        </w:tabs>
        <w:spacing w:after="240" w:line="276" w:lineRule="auto"/>
        <w:ind w:left="1080"/>
        <w:rPr>
          <w:rFonts w:ascii="Times New Roman" w:eastAsiaTheme="minorHAnsi" w:hAnsi="Times New Roman" w:cs="Times New Roman"/>
        </w:rPr>
      </w:pPr>
      <w:r w:rsidRPr="00A80DF6">
        <w:rPr>
          <w:rFonts w:ascii="Times New Roman" w:eastAsiaTheme="minorHAnsi" w:hAnsi="Times New Roman" w:cs="Times New Roman"/>
        </w:rPr>
        <w:t>Add</w:t>
      </w:r>
      <w:r w:rsidR="00990AAA">
        <w:rPr>
          <w:rFonts w:ascii="Times New Roman" w:eastAsiaTheme="minorHAnsi" w:hAnsi="Times New Roman" w:cs="Times New Roman"/>
        </w:rPr>
        <w:t>ition of</w:t>
      </w:r>
      <w:r w:rsidRPr="00A80DF6">
        <w:rPr>
          <w:rFonts w:ascii="Times New Roman" w:eastAsiaTheme="minorHAnsi" w:hAnsi="Times New Roman" w:cs="Times New Roman"/>
        </w:rPr>
        <w:t xml:space="preserve"> 200 megawatts (for a total of 400 megawatts) of dynamic transfer capability between </w:t>
      </w:r>
      <w:r w:rsidR="00292773">
        <w:rPr>
          <w:rFonts w:ascii="Times New Roman" w:eastAsiaTheme="minorHAnsi" w:hAnsi="Times New Roman" w:cs="Times New Roman"/>
        </w:rPr>
        <w:t>PacifiCorp’s e</w:t>
      </w:r>
      <w:r w:rsidR="00502D21">
        <w:rPr>
          <w:rFonts w:ascii="Times New Roman" w:eastAsiaTheme="minorHAnsi" w:hAnsi="Times New Roman" w:cs="Times New Roman"/>
        </w:rPr>
        <w:t>ast</w:t>
      </w:r>
      <w:r w:rsidR="00140A82">
        <w:rPr>
          <w:rFonts w:ascii="Times New Roman" w:eastAsiaTheme="minorHAnsi" w:hAnsi="Times New Roman" w:cs="Times New Roman"/>
        </w:rPr>
        <w:t>ern</w:t>
      </w:r>
      <w:r w:rsidR="00502D21">
        <w:rPr>
          <w:rFonts w:ascii="Times New Roman" w:eastAsiaTheme="minorHAnsi" w:hAnsi="Times New Roman" w:cs="Times New Roman"/>
        </w:rPr>
        <w:t xml:space="preserve"> </w:t>
      </w:r>
      <w:r w:rsidRPr="00A80DF6">
        <w:rPr>
          <w:rFonts w:ascii="Times New Roman" w:eastAsiaTheme="minorHAnsi" w:hAnsi="Times New Roman" w:cs="Times New Roman"/>
        </w:rPr>
        <w:t xml:space="preserve">and </w:t>
      </w:r>
      <w:r w:rsidR="00292773">
        <w:rPr>
          <w:rFonts w:ascii="Times New Roman" w:eastAsiaTheme="minorHAnsi" w:hAnsi="Times New Roman" w:cs="Times New Roman"/>
        </w:rPr>
        <w:t>w</w:t>
      </w:r>
      <w:r w:rsidR="00502D21">
        <w:rPr>
          <w:rFonts w:ascii="Times New Roman" w:eastAsiaTheme="minorHAnsi" w:hAnsi="Times New Roman" w:cs="Times New Roman"/>
        </w:rPr>
        <w:t>est</w:t>
      </w:r>
      <w:r w:rsidR="00140A82">
        <w:rPr>
          <w:rFonts w:ascii="Times New Roman" w:eastAsiaTheme="minorHAnsi" w:hAnsi="Times New Roman" w:cs="Times New Roman"/>
        </w:rPr>
        <w:t>ern</w:t>
      </w:r>
      <w:r w:rsidRPr="00A80DF6">
        <w:rPr>
          <w:rFonts w:ascii="Times New Roman" w:eastAsiaTheme="minorHAnsi" w:hAnsi="Times New Roman" w:cs="Times New Roman"/>
        </w:rPr>
        <w:t xml:space="preserve"> balancing </w:t>
      </w:r>
      <w:r w:rsidR="00140A82">
        <w:rPr>
          <w:rFonts w:ascii="Times New Roman" w:eastAsiaTheme="minorHAnsi" w:hAnsi="Times New Roman" w:cs="Times New Roman"/>
        </w:rPr>
        <w:t xml:space="preserve">authority </w:t>
      </w:r>
      <w:r w:rsidRPr="00A80DF6">
        <w:rPr>
          <w:rFonts w:ascii="Times New Roman" w:eastAsiaTheme="minorHAnsi" w:hAnsi="Times New Roman" w:cs="Times New Roman"/>
        </w:rPr>
        <w:t xml:space="preserve">areas. </w:t>
      </w:r>
    </w:p>
    <w:p w:rsidR="004071EA" w:rsidRPr="00A418D3" w:rsidRDefault="004071EA" w:rsidP="00A418D3">
      <w:pPr>
        <w:keepNext/>
        <w:widowControl w:val="0"/>
        <w:spacing w:line="480" w:lineRule="auto"/>
        <w:ind w:left="720" w:hanging="720"/>
        <w:rPr>
          <w:rFonts w:ascii="Times New Roman" w:hAnsi="Times New Roman" w:cs="Times New Roman"/>
          <w:b/>
        </w:rPr>
      </w:pPr>
      <w:r w:rsidRPr="00A418D3">
        <w:rPr>
          <w:rFonts w:ascii="Times New Roman" w:hAnsi="Times New Roman" w:cs="Times New Roman"/>
          <w:b/>
        </w:rPr>
        <w:t>Q.</w:t>
      </w:r>
      <w:r w:rsidRPr="00A418D3">
        <w:rPr>
          <w:rFonts w:ascii="Times New Roman" w:hAnsi="Times New Roman" w:cs="Times New Roman"/>
          <w:b/>
        </w:rPr>
        <w:tab/>
        <w:t xml:space="preserve">Does the allocation of transmission assets discussed in the </w:t>
      </w:r>
      <w:r w:rsidR="00990AAA">
        <w:rPr>
          <w:rFonts w:ascii="Times New Roman" w:hAnsi="Times New Roman" w:cs="Times New Roman"/>
          <w:b/>
        </w:rPr>
        <w:t>d</w:t>
      </w:r>
      <w:r w:rsidRPr="00A418D3">
        <w:rPr>
          <w:rFonts w:ascii="Times New Roman" w:hAnsi="Times New Roman" w:cs="Times New Roman"/>
          <w:b/>
        </w:rPr>
        <w:t xml:space="preserve">irect </w:t>
      </w:r>
      <w:r w:rsidR="00990AAA">
        <w:rPr>
          <w:rFonts w:ascii="Times New Roman" w:hAnsi="Times New Roman" w:cs="Times New Roman"/>
          <w:b/>
        </w:rPr>
        <w:t>t</w:t>
      </w:r>
      <w:r w:rsidRPr="00A418D3">
        <w:rPr>
          <w:rFonts w:ascii="Times New Roman" w:hAnsi="Times New Roman" w:cs="Times New Roman"/>
          <w:b/>
        </w:rPr>
        <w:t xml:space="preserve">estimony of </w:t>
      </w:r>
      <w:r w:rsidR="00990AAA" w:rsidRPr="00E67683">
        <w:rPr>
          <w:rFonts w:ascii="Times New Roman" w:hAnsi="Times New Roman" w:cs="Times New Roman"/>
          <w:b/>
        </w:rPr>
        <w:t xml:space="preserve">Ms. </w:t>
      </w:r>
      <w:r w:rsidRPr="00E67683">
        <w:rPr>
          <w:rFonts w:ascii="Times New Roman" w:hAnsi="Times New Roman" w:cs="Times New Roman"/>
          <w:b/>
        </w:rPr>
        <w:t>Shelley E. McCoy reflect</w:t>
      </w:r>
      <w:r w:rsidRPr="00A418D3">
        <w:rPr>
          <w:rFonts w:ascii="Times New Roman" w:hAnsi="Times New Roman" w:cs="Times New Roman"/>
          <w:b/>
        </w:rPr>
        <w:t xml:space="preserve"> current system operations?</w:t>
      </w:r>
    </w:p>
    <w:p w:rsidR="004071EA" w:rsidRPr="00A418D3" w:rsidRDefault="004071EA" w:rsidP="00A418D3">
      <w:pPr>
        <w:keepNext/>
        <w:widowControl w:val="0"/>
        <w:spacing w:line="480" w:lineRule="auto"/>
        <w:ind w:left="720" w:hanging="720"/>
        <w:rPr>
          <w:rFonts w:ascii="Times New Roman" w:hAnsi="Times New Roman" w:cs="Times New Roman"/>
        </w:rPr>
      </w:pPr>
      <w:r w:rsidRPr="00A418D3">
        <w:rPr>
          <w:rFonts w:ascii="Times New Roman" w:hAnsi="Times New Roman" w:cs="Times New Roman"/>
        </w:rPr>
        <w:t>A.</w:t>
      </w:r>
      <w:r w:rsidRPr="00A418D3">
        <w:rPr>
          <w:rFonts w:ascii="Times New Roman" w:hAnsi="Times New Roman" w:cs="Times New Roman"/>
        </w:rPr>
        <w:tab/>
        <w:t>Yes.</w:t>
      </w:r>
      <w:r w:rsidRPr="00A418D3">
        <w:rPr>
          <w:rFonts w:ascii="Times New Roman" w:hAnsi="Times New Roman" w:cs="Times New Roman"/>
          <w:b/>
        </w:rPr>
        <w:t xml:space="preserve"> </w:t>
      </w:r>
      <w:r w:rsidR="00140A82">
        <w:rPr>
          <w:rFonts w:ascii="Times New Roman" w:hAnsi="Times New Roman" w:cs="Times New Roman"/>
          <w:b/>
        </w:rPr>
        <w:t xml:space="preserve"> </w:t>
      </w:r>
      <w:r w:rsidR="00140A82" w:rsidRPr="00A418D3">
        <w:rPr>
          <w:rFonts w:ascii="Times New Roman" w:hAnsi="Times New Roman" w:cs="Times New Roman"/>
        </w:rPr>
        <w:t>The</w:t>
      </w:r>
      <w:r w:rsidR="00140A82">
        <w:rPr>
          <w:rFonts w:ascii="Times New Roman" w:hAnsi="Times New Roman" w:cs="Times New Roman"/>
          <w:b/>
        </w:rPr>
        <w:t xml:space="preserve"> </w:t>
      </w:r>
      <w:r w:rsidR="00140A82" w:rsidRPr="00A418D3">
        <w:rPr>
          <w:rFonts w:ascii="Times New Roman" w:hAnsi="Times New Roman" w:cs="Times New Roman"/>
        </w:rPr>
        <w:t xml:space="preserve">allocation of the assets acquired through the </w:t>
      </w:r>
      <w:r w:rsidR="00990AAA" w:rsidRPr="00A418D3">
        <w:rPr>
          <w:rFonts w:ascii="Times New Roman" w:hAnsi="Times New Roman" w:cs="Times New Roman"/>
        </w:rPr>
        <w:t>Idaho Power Asset Exchange</w:t>
      </w:r>
      <w:r w:rsidR="00140A82" w:rsidRPr="00A418D3">
        <w:rPr>
          <w:rFonts w:ascii="Times New Roman" w:hAnsi="Times New Roman" w:cs="Times New Roman"/>
        </w:rPr>
        <w:t>,</w:t>
      </w:r>
      <w:r w:rsidR="00140A82" w:rsidRPr="00990AAA">
        <w:rPr>
          <w:rFonts w:ascii="Times New Roman" w:hAnsi="Times New Roman" w:cs="Times New Roman"/>
        </w:rPr>
        <w:t xml:space="preserve"> </w:t>
      </w:r>
      <w:r w:rsidR="00140A82">
        <w:rPr>
          <w:rFonts w:ascii="Times New Roman" w:hAnsi="Times New Roman" w:cs="Times New Roman"/>
        </w:rPr>
        <w:t>along with the</w:t>
      </w:r>
      <w:r w:rsidR="00140A82" w:rsidRPr="00A418D3">
        <w:rPr>
          <w:rFonts w:ascii="Times New Roman" w:hAnsi="Times New Roman" w:cs="Times New Roman"/>
        </w:rPr>
        <w:t xml:space="preserve"> reallocation of certain transmission assets previo</w:t>
      </w:r>
      <w:r w:rsidR="00292773">
        <w:rPr>
          <w:rFonts w:ascii="Times New Roman" w:hAnsi="Times New Roman" w:cs="Times New Roman"/>
        </w:rPr>
        <w:t>usly allocated to PacifiCorp’s e</w:t>
      </w:r>
      <w:r w:rsidR="00140A82" w:rsidRPr="00A418D3">
        <w:rPr>
          <w:rFonts w:ascii="Times New Roman" w:hAnsi="Times New Roman" w:cs="Times New Roman"/>
        </w:rPr>
        <w:t>ast</w:t>
      </w:r>
      <w:r w:rsidR="00140A82">
        <w:rPr>
          <w:rFonts w:ascii="Times New Roman" w:hAnsi="Times New Roman" w:cs="Times New Roman"/>
        </w:rPr>
        <w:t>ern</w:t>
      </w:r>
      <w:r w:rsidR="00140A82" w:rsidRPr="00A418D3">
        <w:rPr>
          <w:rFonts w:ascii="Times New Roman" w:hAnsi="Times New Roman" w:cs="Times New Roman"/>
        </w:rPr>
        <w:t xml:space="preserve"> </w:t>
      </w:r>
      <w:r w:rsidR="00140A82">
        <w:rPr>
          <w:rFonts w:ascii="Times New Roman" w:hAnsi="Times New Roman" w:cs="Times New Roman"/>
        </w:rPr>
        <w:t>b</w:t>
      </w:r>
      <w:r w:rsidR="00140A82" w:rsidRPr="00A418D3">
        <w:rPr>
          <w:rFonts w:ascii="Times New Roman" w:hAnsi="Times New Roman" w:cs="Times New Roman"/>
        </w:rPr>
        <w:t xml:space="preserve">alancing </w:t>
      </w:r>
      <w:r w:rsidR="00140A82">
        <w:rPr>
          <w:rFonts w:ascii="Times New Roman" w:hAnsi="Times New Roman" w:cs="Times New Roman"/>
        </w:rPr>
        <w:t>a</w:t>
      </w:r>
      <w:r w:rsidR="00140A82" w:rsidRPr="00A418D3">
        <w:rPr>
          <w:rFonts w:ascii="Times New Roman" w:hAnsi="Times New Roman" w:cs="Times New Roman"/>
        </w:rPr>
        <w:t xml:space="preserve">uthority </w:t>
      </w:r>
      <w:r w:rsidR="00140A82">
        <w:rPr>
          <w:rFonts w:ascii="Times New Roman" w:hAnsi="Times New Roman" w:cs="Times New Roman"/>
        </w:rPr>
        <w:t>a</w:t>
      </w:r>
      <w:r w:rsidR="00140A82" w:rsidRPr="00A418D3">
        <w:rPr>
          <w:rFonts w:ascii="Times New Roman" w:hAnsi="Times New Roman" w:cs="Times New Roman"/>
        </w:rPr>
        <w:t>rea and the</w:t>
      </w:r>
      <w:r w:rsidR="00140A82">
        <w:rPr>
          <w:rFonts w:ascii="Times New Roman" w:hAnsi="Times New Roman" w:cs="Times New Roman"/>
        </w:rPr>
        <w:t xml:space="preserve"> corrected</w:t>
      </w:r>
      <w:r w:rsidR="00140A82" w:rsidRPr="00A418D3">
        <w:rPr>
          <w:rFonts w:ascii="Times New Roman" w:hAnsi="Times New Roman" w:cs="Times New Roman"/>
        </w:rPr>
        <w:t xml:space="preserve"> </w:t>
      </w:r>
      <w:r w:rsidR="00140A82">
        <w:rPr>
          <w:rFonts w:ascii="Times New Roman" w:hAnsi="Times New Roman" w:cs="Times New Roman"/>
        </w:rPr>
        <w:t>allocation of the specific transmission assets identified in Ms. McCoy’s direct testimony, reflects current system operations.</w:t>
      </w:r>
    </w:p>
    <w:p w:rsidR="00EE235A" w:rsidRPr="003937B6" w:rsidRDefault="00AD778C" w:rsidP="00275BA9">
      <w:pPr>
        <w:widowControl w:val="0"/>
        <w:spacing w:line="480" w:lineRule="auto"/>
        <w:rPr>
          <w:rFonts w:ascii="Times New Roman" w:hAnsi="Times New Roman" w:cs="Times New Roman"/>
        </w:rPr>
      </w:pPr>
      <w:r w:rsidRPr="003937B6">
        <w:rPr>
          <w:rFonts w:ascii="Times New Roman" w:hAnsi="Times New Roman" w:cs="Times New Roman"/>
          <w:b/>
          <w:bCs/>
        </w:rPr>
        <w:t>Q.</w:t>
      </w:r>
      <w:r w:rsidRPr="003937B6">
        <w:rPr>
          <w:rFonts w:ascii="Times New Roman" w:hAnsi="Times New Roman" w:cs="Times New Roman"/>
          <w:b/>
          <w:bCs/>
        </w:rPr>
        <w:tab/>
        <w:t xml:space="preserve">Does this conclude your </w:t>
      </w:r>
      <w:r w:rsidR="005139F9" w:rsidRPr="003937B6">
        <w:rPr>
          <w:rFonts w:ascii="Times New Roman" w:hAnsi="Times New Roman" w:cs="Times New Roman"/>
          <w:b/>
          <w:bCs/>
        </w:rPr>
        <w:t xml:space="preserve">direct </w:t>
      </w:r>
      <w:r w:rsidRPr="003937B6">
        <w:rPr>
          <w:rFonts w:ascii="Times New Roman" w:hAnsi="Times New Roman" w:cs="Times New Roman"/>
          <w:b/>
          <w:bCs/>
        </w:rPr>
        <w:t>testimony?</w:t>
      </w:r>
    </w:p>
    <w:p w:rsidR="00EE235A" w:rsidRDefault="00AD778C" w:rsidP="00275BA9">
      <w:pPr>
        <w:spacing w:line="480" w:lineRule="auto"/>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t>Yes.</w:t>
      </w:r>
    </w:p>
    <w:sectPr w:rsidR="00EE235A" w:rsidSect="00E676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D3" w:rsidRDefault="00A418D3">
      <w:r>
        <w:separator/>
      </w:r>
    </w:p>
  </w:endnote>
  <w:endnote w:type="continuationSeparator" w:id="0">
    <w:p w:rsidR="00A418D3" w:rsidRDefault="00A418D3">
      <w:r>
        <w:continuationSeparator/>
      </w:r>
    </w:p>
  </w:endnote>
  <w:endnote w:type="continuationNotice" w:id="1">
    <w:p w:rsidR="00A418D3" w:rsidRDefault="00A41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D3" w:rsidRDefault="00A41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18D3" w:rsidRDefault="00A418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D3" w:rsidRDefault="007451A9" w:rsidP="00222090">
    <w:pPr>
      <w:pStyle w:val="Footer"/>
      <w:tabs>
        <w:tab w:val="clear" w:pos="8640"/>
        <w:tab w:val="right" w:pos="9000"/>
      </w:tabs>
      <w:rPr>
        <w:rFonts w:ascii="Times New Roman" w:hAnsi="Times New Roman" w:cs="Times New Roman"/>
      </w:rPr>
    </w:pPr>
    <w:sdt>
      <w:sdtPr>
        <w:rPr>
          <w:rFonts w:ascii="Times New Roman" w:hAnsi="Times New Roman" w:cs="Times New Roman"/>
        </w:rPr>
        <w:id w:val="238515408"/>
        <w:docPartObj>
          <w:docPartGallery w:val="Page Numbers (Bottom of Page)"/>
          <w:docPartUnique/>
        </w:docPartObj>
      </w:sdtPr>
      <w:sdtEndPr/>
      <w:sdtContent>
        <w:r w:rsidR="00A418D3" w:rsidRPr="009F0D18">
          <w:rPr>
            <w:rFonts w:ascii="Times New Roman" w:hAnsi="Times New Roman" w:cs="Times New Roman"/>
          </w:rPr>
          <w:t xml:space="preserve">Direct Testimony of </w:t>
        </w:r>
        <w:r w:rsidR="00A418D3">
          <w:rPr>
            <w:rFonts w:ascii="Times New Roman" w:hAnsi="Times New Roman" w:cs="Times New Roman"/>
          </w:rPr>
          <w:t>Richard A. Vail</w:t>
        </w:r>
        <w:r w:rsidR="00A418D3" w:rsidRPr="009F0D18">
          <w:rPr>
            <w:rFonts w:ascii="Times New Roman" w:hAnsi="Times New Roman" w:cs="Times New Roman"/>
          </w:rPr>
          <w:tab/>
        </w:r>
        <w:r w:rsidR="00BC43E2">
          <w:rPr>
            <w:rFonts w:ascii="Times New Roman" w:hAnsi="Times New Roman" w:cs="Times New Roman"/>
          </w:rPr>
          <w:tab/>
          <w:t>Exhibit No. RAV-1T</w:t>
        </w:r>
      </w:sdtContent>
    </w:sdt>
  </w:p>
  <w:p w:rsidR="00A418D3" w:rsidRPr="009F0D18" w:rsidRDefault="00A418D3" w:rsidP="009F0D18">
    <w:pPr>
      <w:pStyle w:val="Footer"/>
      <w:rPr>
        <w:rStyle w:val="PageNumber"/>
        <w:rFonts w:ascii="Times New Roman" w:hAnsi="Times New Roman" w:cs="Times New Roman"/>
      </w:rPr>
    </w:pPr>
    <w:r>
      <w:rPr>
        <w:rFonts w:ascii="Times New Roman" w:hAnsi="Times New Roman" w:cs="Times New Roman"/>
      </w:rPr>
      <w:ptab w:relativeTo="margin" w:alignment="right" w:leader="none"/>
    </w:r>
    <w:r>
      <w:rPr>
        <w:rFonts w:ascii="Times New Roman" w:hAnsi="Times New Roman" w:cs="Times New Roman"/>
      </w:rPr>
      <w:t xml:space="preserve">Page </w:t>
    </w:r>
    <w:r w:rsidRPr="00711CBA">
      <w:rPr>
        <w:rFonts w:ascii="Times New Roman" w:hAnsi="Times New Roman" w:cs="Times New Roman"/>
      </w:rPr>
      <w:fldChar w:fldCharType="begin"/>
    </w:r>
    <w:r w:rsidRPr="00711CBA">
      <w:rPr>
        <w:rFonts w:ascii="Times New Roman" w:hAnsi="Times New Roman" w:cs="Times New Roman"/>
      </w:rPr>
      <w:instrText xml:space="preserve"> PAGE   \* MERGEFORMAT </w:instrText>
    </w:r>
    <w:r w:rsidRPr="00711CBA">
      <w:rPr>
        <w:rFonts w:ascii="Times New Roman" w:hAnsi="Times New Roman" w:cs="Times New Roman"/>
      </w:rPr>
      <w:fldChar w:fldCharType="separate"/>
    </w:r>
    <w:r w:rsidR="007451A9">
      <w:rPr>
        <w:rFonts w:ascii="Times New Roman" w:hAnsi="Times New Roman" w:cs="Times New Roman"/>
        <w:noProof/>
      </w:rPr>
      <w:t>9</w:t>
    </w:r>
    <w:r w:rsidRPr="00711CBA">
      <w:rPr>
        <w:rFonts w:ascii="Times New Roman" w:hAnsi="Times New Roman" w:cs="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83" w:rsidRDefault="007451A9" w:rsidP="00E67683">
    <w:pPr>
      <w:pStyle w:val="Footer"/>
      <w:tabs>
        <w:tab w:val="clear" w:pos="8640"/>
        <w:tab w:val="right" w:pos="9000"/>
      </w:tabs>
      <w:rPr>
        <w:rFonts w:ascii="Times New Roman" w:hAnsi="Times New Roman" w:cs="Times New Roman"/>
      </w:rPr>
    </w:pPr>
    <w:sdt>
      <w:sdtPr>
        <w:rPr>
          <w:rFonts w:ascii="Times New Roman" w:hAnsi="Times New Roman" w:cs="Times New Roman"/>
        </w:rPr>
        <w:id w:val="438575343"/>
        <w:docPartObj>
          <w:docPartGallery w:val="Page Numbers (Bottom of Page)"/>
          <w:docPartUnique/>
        </w:docPartObj>
      </w:sdtPr>
      <w:sdtEndPr/>
      <w:sdtContent>
        <w:r w:rsidR="00E67683" w:rsidRPr="009F0D18">
          <w:rPr>
            <w:rFonts w:ascii="Times New Roman" w:hAnsi="Times New Roman" w:cs="Times New Roman"/>
          </w:rPr>
          <w:t xml:space="preserve">Direct Testimony of </w:t>
        </w:r>
        <w:r w:rsidR="00E67683">
          <w:rPr>
            <w:rFonts w:ascii="Times New Roman" w:hAnsi="Times New Roman" w:cs="Times New Roman"/>
          </w:rPr>
          <w:t>Richard A. Vail</w:t>
        </w:r>
        <w:r w:rsidR="00E67683" w:rsidRPr="009F0D18">
          <w:rPr>
            <w:rFonts w:ascii="Times New Roman" w:hAnsi="Times New Roman" w:cs="Times New Roman"/>
          </w:rPr>
          <w:tab/>
        </w:r>
        <w:r w:rsidR="00E67683">
          <w:rPr>
            <w:rFonts w:ascii="Times New Roman" w:hAnsi="Times New Roman" w:cs="Times New Roman"/>
          </w:rPr>
          <w:tab/>
          <w:t>Exhibit No</w:t>
        </w:r>
        <w:r w:rsidR="00AA243F">
          <w:rPr>
            <w:rFonts w:ascii="Times New Roman" w:hAnsi="Times New Roman" w:cs="Times New Roman"/>
          </w:rPr>
          <w:t>. RAV-1T</w:t>
        </w:r>
      </w:sdtContent>
    </w:sdt>
  </w:p>
  <w:p w:rsidR="00E67683" w:rsidRPr="00E67683" w:rsidRDefault="00E67683">
    <w:pPr>
      <w:pStyle w:val="Footer"/>
      <w:rPr>
        <w:rFonts w:ascii="Times New Roman" w:hAnsi="Times New Roman" w:cs="Times New Roman"/>
      </w:rPr>
    </w:pPr>
    <w:r>
      <w:rPr>
        <w:rFonts w:ascii="Times New Roman" w:hAnsi="Times New Roman" w:cs="Times New Roman"/>
      </w:rPr>
      <w:ptab w:relativeTo="margin" w:alignment="right" w:leader="none"/>
    </w:r>
    <w:r>
      <w:rPr>
        <w:rFonts w:ascii="Times New Roman" w:hAnsi="Times New Roman" w:cs="Times New Roman"/>
      </w:rPr>
      <w:t xml:space="preserve">Page </w:t>
    </w:r>
    <w:proofErr w:type="spellStart"/>
    <w:r>
      <w:rPr>
        <w:rFonts w:ascii="Times New Roman" w:hAnsi="Times New Roman" w:cs="Times New Roman"/>
      </w:rPr>
      <w:t>i</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D3" w:rsidRDefault="00A418D3">
      <w:r>
        <w:separator/>
      </w:r>
    </w:p>
  </w:footnote>
  <w:footnote w:type="continuationSeparator" w:id="0">
    <w:p w:rsidR="00A418D3" w:rsidRDefault="00A418D3">
      <w:r>
        <w:continuationSeparator/>
      </w:r>
    </w:p>
  </w:footnote>
  <w:footnote w:type="continuationNotice" w:id="1">
    <w:p w:rsidR="00A418D3" w:rsidRDefault="00A418D3"/>
  </w:footnote>
  <w:footnote w:id="2">
    <w:p w:rsidR="00A418D3" w:rsidRPr="000F5932" w:rsidRDefault="00A418D3">
      <w:pPr>
        <w:pStyle w:val="FootnoteText"/>
        <w:rPr>
          <w:rFonts w:ascii="Times New Roman" w:hAnsi="Times New Roman" w:cs="Times New Roman"/>
        </w:rPr>
      </w:pPr>
      <w:r w:rsidRPr="000F5932">
        <w:rPr>
          <w:rStyle w:val="FootnoteReference"/>
          <w:rFonts w:ascii="Times New Roman" w:hAnsi="Times New Roman"/>
        </w:rPr>
        <w:footnoteRef/>
      </w:r>
      <w:r w:rsidRPr="000F5932">
        <w:rPr>
          <w:rFonts w:ascii="Times New Roman" w:hAnsi="Times New Roman" w:cs="Times New Roman"/>
        </w:rPr>
        <w:t xml:space="preserve"> </w:t>
      </w:r>
      <w:proofErr w:type="gramStart"/>
      <w:r w:rsidRPr="000F5932">
        <w:rPr>
          <w:rFonts w:ascii="Times New Roman" w:hAnsi="Times New Roman" w:cs="Times New Roman"/>
          <w:i/>
        </w:rPr>
        <w:t xml:space="preserve">Wash. </w:t>
      </w:r>
      <w:proofErr w:type="spellStart"/>
      <w:r w:rsidRPr="000F5932">
        <w:rPr>
          <w:rFonts w:ascii="Times New Roman" w:hAnsi="Times New Roman" w:cs="Times New Roman"/>
          <w:i/>
        </w:rPr>
        <w:t>Utils</w:t>
      </w:r>
      <w:proofErr w:type="spellEnd"/>
      <w:r w:rsidRPr="000F5932">
        <w:rPr>
          <w:rFonts w:ascii="Times New Roman" w:hAnsi="Times New Roman" w:cs="Times New Roman"/>
          <w:i/>
        </w:rPr>
        <w:t>.</w:t>
      </w:r>
      <w:proofErr w:type="gramEnd"/>
      <w:r w:rsidRPr="000F5932">
        <w:rPr>
          <w:rFonts w:ascii="Times New Roman" w:hAnsi="Times New Roman" w:cs="Times New Roman"/>
          <w:i/>
        </w:rPr>
        <w:t xml:space="preserve"> &amp; Transp. </w:t>
      </w:r>
      <w:proofErr w:type="spellStart"/>
      <w:r w:rsidRPr="000F5932">
        <w:rPr>
          <w:rFonts w:ascii="Times New Roman" w:hAnsi="Times New Roman" w:cs="Times New Roman"/>
          <w:i/>
        </w:rPr>
        <w:t>Comm’n</w:t>
      </w:r>
      <w:proofErr w:type="spellEnd"/>
      <w:r w:rsidRPr="000F5932">
        <w:rPr>
          <w:rFonts w:ascii="Times New Roman" w:hAnsi="Times New Roman" w:cs="Times New Roman"/>
          <w:i/>
        </w:rPr>
        <w:t xml:space="preserve"> v. Pacific Power &amp; Light Company, </w:t>
      </w:r>
      <w:r w:rsidRPr="000F5932">
        <w:rPr>
          <w:rFonts w:ascii="Times New Roman" w:hAnsi="Times New Roman" w:cs="Times New Roman"/>
        </w:rPr>
        <w:t>Docket UE-140762, Order 08 (March 25,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A9" w:rsidRDefault="00745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A9" w:rsidRDefault="007451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A9" w:rsidRDefault="00745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AAA0CA"/>
    <w:lvl w:ilvl="0">
      <w:start w:val="1"/>
      <w:numFmt w:val="bullet"/>
      <w:lvlText w:val=""/>
      <w:lvlJc w:val="left"/>
      <w:pPr>
        <w:tabs>
          <w:tab w:val="num" w:pos="360"/>
        </w:tabs>
        <w:ind w:left="360" w:hanging="360"/>
      </w:pPr>
      <w:rPr>
        <w:rFonts w:ascii="Symbol" w:hAnsi="Symbol" w:hint="default"/>
      </w:rPr>
    </w:lvl>
  </w:abstractNum>
  <w:abstractNum w:abstractNumId="1">
    <w:nsid w:val="0BA6105D"/>
    <w:multiLevelType w:val="hybridMultilevel"/>
    <w:tmpl w:val="DC181F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0D703B"/>
    <w:multiLevelType w:val="hybridMultilevel"/>
    <w:tmpl w:val="9B4C4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F9F5DC2"/>
    <w:multiLevelType w:val="hybridMultilevel"/>
    <w:tmpl w:val="58F8AD92"/>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4">
    <w:nsid w:val="309869F3"/>
    <w:multiLevelType w:val="hybridMultilevel"/>
    <w:tmpl w:val="A1826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1111C"/>
    <w:multiLevelType w:val="singleLevel"/>
    <w:tmpl w:val="35E4D42C"/>
    <w:lvl w:ilvl="0">
      <w:start w:val="17"/>
      <w:numFmt w:val="upperLetter"/>
      <w:pStyle w:val="Heading7"/>
      <w:lvlText w:val="%1."/>
      <w:lvlJc w:val="left"/>
      <w:pPr>
        <w:tabs>
          <w:tab w:val="num" w:pos="720"/>
        </w:tabs>
        <w:ind w:left="720" w:hanging="720"/>
      </w:pPr>
      <w:rPr>
        <w:rFonts w:hint="default"/>
      </w:rPr>
    </w:lvl>
  </w:abstractNum>
  <w:abstractNum w:abstractNumId="6">
    <w:nsid w:val="387C3B7E"/>
    <w:multiLevelType w:val="hybridMultilevel"/>
    <w:tmpl w:val="08A4F22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nsid w:val="3CA84951"/>
    <w:multiLevelType w:val="hybridMultilevel"/>
    <w:tmpl w:val="B72A427C"/>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8">
    <w:nsid w:val="3CE842F4"/>
    <w:multiLevelType w:val="singleLevel"/>
    <w:tmpl w:val="B2F03DBA"/>
    <w:lvl w:ilvl="0">
      <w:start w:val="17"/>
      <w:numFmt w:val="upperLetter"/>
      <w:pStyle w:val="Heading4"/>
      <w:lvlText w:val="%1."/>
      <w:lvlJc w:val="left"/>
      <w:pPr>
        <w:tabs>
          <w:tab w:val="num" w:pos="720"/>
        </w:tabs>
        <w:ind w:left="720" w:hanging="720"/>
      </w:pPr>
      <w:rPr>
        <w:rFonts w:hint="default"/>
      </w:rPr>
    </w:lvl>
  </w:abstractNum>
  <w:abstractNum w:abstractNumId="9">
    <w:nsid w:val="40BD51B6"/>
    <w:multiLevelType w:val="hybridMultilevel"/>
    <w:tmpl w:val="13CCF474"/>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0">
    <w:nsid w:val="45592BF3"/>
    <w:multiLevelType w:val="hybridMultilevel"/>
    <w:tmpl w:val="730E6A06"/>
    <w:lvl w:ilvl="0" w:tplc="CCEAC2B0">
      <w:start w:val="1"/>
      <w:numFmt w:val="bullet"/>
      <w:lvlText w:val=""/>
      <w:lvlJc w:val="left"/>
      <w:pPr>
        <w:tabs>
          <w:tab w:val="num" w:pos="1144"/>
        </w:tabs>
        <w:ind w:left="1144" w:hanging="360"/>
      </w:pPr>
      <w:rPr>
        <w:rFonts w:ascii="Symbol" w:hAnsi="Symbol" w:cs="Symbol" w:hint="default"/>
        <w:color w:val="auto"/>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tentative="1">
      <w:start w:val="1"/>
      <w:numFmt w:val="bullet"/>
      <w:lvlText w:val=""/>
      <w:lvlJc w:val="left"/>
      <w:pPr>
        <w:tabs>
          <w:tab w:val="num" w:pos="2944"/>
        </w:tabs>
        <w:ind w:left="2944" w:hanging="360"/>
      </w:pPr>
      <w:rPr>
        <w:rFonts w:ascii="Wingdings" w:hAnsi="Wingdings" w:cs="Wingdings" w:hint="default"/>
      </w:rPr>
    </w:lvl>
    <w:lvl w:ilvl="3" w:tplc="04090001" w:tentative="1">
      <w:start w:val="1"/>
      <w:numFmt w:val="bullet"/>
      <w:lvlText w:val=""/>
      <w:lvlJc w:val="left"/>
      <w:pPr>
        <w:tabs>
          <w:tab w:val="num" w:pos="3664"/>
        </w:tabs>
        <w:ind w:left="3664" w:hanging="360"/>
      </w:pPr>
      <w:rPr>
        <w:rFonts w:ascii="Symbol" w:hAnsi="Symbol" w:cs="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cs="Wingdings" w:hint="default"/>
      </w:rPr>
    </w:lvl>
    <w:lvl w:ilvl="6" w:tplc="04090001" w:tentative="1">
      <w:start w:val="1"/>
      <w:numFmt w:val="bullet"/>
      <w:lvlText w:val=""/>
      <w:lvlJc w:val="left"/>
      <w:pPr>
        <w:tabs>
          <w:tab w:val="num" w:pos="5824"/>
        </w:tabs>
        <w:ind w:left="5824" w:hanging="360"/>
      </w:pPr>
      <w:rPr>
        <w:rFonts w:ascii="Symbol" w:hAnsi="Symbol" w:cs="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cs="Wingdings" w:hint="default"/>
      </w:rPr>
    </w:lvl>
  </w:abstractNum>
  <w:abstractNum w:abstractNumId="11">
    <w:nsid w:val="4DE50C25"/>
    <w:multiLevelType w:val="hybridMultilevel"/>
    <w:tmpl w:val="4CA2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10"/>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6"/>
  </w:num>
  <w:num w:numId="10">
    <w:abstractNumId w:val="9"/>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3F"/>
    <w:rsid w:val="00001349"/>
    <w:rsid w:val="000034B6"/>
    <w:rsid w:val="00004576"/>
    <w:rsid w:val="0000528C"/>
    <w:rsid w:val="00010193"/>
    <w:rsid w:val="00012367"/>
    <w:rsid w:val="000125EE"/>
    <w:rsid w:val="00012618"/>
    <w:rsid w:val="000127A4"/>
    <w:rsid w:val="000141AE"/>
    <w:rsid w:val="00014810"/>
    <w:rsid w:val="00020FA7"/>
    <w:rsid w:val="000227A8"/>
    <w:rsid w:val="0002349B"/>
    <w:rsid w:val="00023D28"/>
    <w:rsid w:val="00023E4A"/>
    <w:rsid w:val="00023F42"/>
    <w:rsid w:val="00024306"/>
    <w:rsid w:val="00025ABE"/>
    <w:rsid w:val="00031BFC"/>
    <w:rsid w:val="00036183"/>
    <w:rsid w:val="00036505"/>
    <w:rsid w:val="0003676C"/>
    <w:rsid w:val="00036D9E"/>
    <w:rsid w:val="000374DE"/>
    <w:rsid w:val="00040004"/>
    <w:rsid w:val="0004002D"/>
    <w:rsid w:val="00040410"/>
    <w:rsid w:val="00040C04"/>
    <w:rsid w:val="00041664"/>
    <w:rsid w:val="00044594"/>
    <w:rsid w:val="00044E51"/>
    <w:rsid w:val="00046A87"/>
    <w:rsid w:val="00051AC9"/>
    <w:rsid w:val="00052AC1"/>
    <w:rsid w:val="00053320"/>
    <w:rsid w:val="00054272"/>
    <w:rsid w:val="000560CA"/>
    <w:rsid w:val="00056B63"/>
    <w:rsid w:val="000577D2"/>
    <w:rsid w:val="000602EF"/>
    <w:rsid w:val="00061E81"/>
    <w:rsid w:val="000643BA"/>
    <w:rsid w:val="000652AD"/>
    <w:rsid w:val="00066F0F"/>
    <w:rsid w:val="00070188"/>
    <w:rsid w:val="00070EBD"/>
    <w:rsid w:val="000716C4"/>
    <w:rsid w:val="00072466"/>
    <w:rsid w:val="00072B5D"/>
    <w:rsid w:val="00072D08"/>
    <w:rsid w:val="000751F5"/>
    <w:rsid w:val="00077F2E"/>
    <w:rsid w:val="00080236"/>
    <w:rsid w:val="00080E89"/>
    <w:rsid w:val="00081111"/>
    <w:rsid w:val="00082A6B"/>
    <w:rsid w:val="00082F4D"/>
    <w:rsid w:val="000834A0"/>
    <w:rsid w:val="000842B6"/>
    <w:rsid w:val="00086573"/>
    <w:rsid w:val="00087E5D"/>
    <w:rsid w:val="000904E9"/>
    <w:rsid w:val="00090C50"/>
    <w:rsid w:val="000911B0"/>
    <w:rsid w:val="00092012"/>
    <w:rsid w:val="00093420"/>
    <w:rsid w:val="0009420E"/>
    <w:rsid w:val="00094C28"/>
    <w:rsid w:val="000959D3"/>
    <w:rsid w:val="000971B8"/>
    <w:rsid w:val="00097F00"/>
    <w:rsid w:val="000A1705"/>
    <w:rsid w:val="000A4347"/>
    <w:rsid w:val="000A5039"/>
    <w:rsid w:val="000A6D82"/>
    <w:rsid w:val="000B1763"/>
    <w:rsid w:val="000B1E3E"/>
    <w:rsid w:val="000B3246"/>
    <w:rsid w:val="000B331D"/>
    <w:rsid w:val="000B49C4"/>
    <w:rsid w:val="000B55A0"/>
    <w:rsid w:val="000B67D9"/>
    <w:rsid w:val="000B69DB"/>
    <w:rsid w:val="000B7346"/>
    <w:rsid w:val="000C1150"/>
    <w:rsid w:val="000C171E"/>
    <w:rsid w:val="000C1C81"/>
    <w:rsid w:val="000C22C4"/>
    <w:rsid w:val="000C26DA"/>
    <w:rsid w:val="000C354A"/>
    <w:rsid w:val="000C363C"/>
    <w:rsid w:val="000C398D"/>
    <w:rsid w:val="000C4E2D"/>
    <w:rsid w:val="000C5686"/>
    <w:rsid w:val="000C737D"/>
    <w:rsid w:val="000D03EA"/>
    <w:rsid w:val="000D164D"/>
    <w:rsid w:val="000D18F4"/>
    <w:rsid w:val="000D1A99"/>
    <w:rsid w:val="000D1E90"/>
    <w:rsid w:val="000D26BE"/>
    <w:rsid w:val="000D3555"/>
    <w:rsid w:val="000D35B7"/>
    <w:rsid w:val="000D44B1"/>
    <w:rsid w:val="000D55FE"/>
    <w:rsid w:val="000D5BF8"/>
    <w:rsid w:val="000D6200"/>
    <w:rsid w:val="000D7073"/>
    <w:rsid w:val="000D7CE1"/>
    <w:rsid w:val="000E0270"/>
    <w:rsid w:val="000E1306"/>
    <w:rsid w:val="000E5240"/>
    <w:rsid w:val="000E5B33"/>
    <w:rsid w:val="000E5CC1"/>
    <w:rsid w:val="000F004A"/>
    <w:rsid w:val="000F24FA"/>
    <w:rsid w:val="000F4A42"/>
    <w:rsid w:val="000F50E5"/>
    <w:rsid w:val="000F528C"/>
    <w:rsid w:val="000F582F"/>
    <w:rsid w:val="000F5932"/>
    <w:rsid w:val="000F5CF7"/>
    <w:rsid w:val="000F5E2F"/>
    <w:rsid w:val="000F67C0"/>
    <w:rsid w:val="00101449"/>
    <w:rsid w:val="001029FE"/>
    <w:rsid w:val="00103096"/>
    <w:rsid w:val="0010355D"/>
    <w:rsid w:val="00106240"/>
    <w:rsid w:val="00106C1F"/>
    <w:rsid w:val="00110BB5"/>
    <w:rsid w:val="00112A7D"/>
    <w:rsid w:val="00113293"/>
    <w:rsid w:val="001143B9"/>
    <w:rsid w:val="001160B1"/>
    <w:rsid w:val="00116662"/>
    <w:rsid w:val="00124C86"/>
    <w:rsid w:val="00126D16"/>
    <w:rsid w:val="00126F6B"/>
    <w:rsid w:val="001306AF"/>
    <w:rsid w:val="00130CCC"/>
    <w:rsid w:val="00130D3E"/>
    <w:rsid w:val="001341CD"/>
    <w:rsid w:val="0013429A"/>
    <w:rsid w:val="00134AA6"/>
    <w:rsid w:val="00134B42"/>
    <w:rsid w:val="001402A9"/>
    <w:rsid w:val="00140A82"/>
    <w:rsid w:val="00140C4B"/>
    <w:rsid w:val="001415A4"/>
    <w:rsid w:val="00141F85"/>
    <w:rsid w:val="001420B1"/>
    <w:rsid w:val="00142F5F"/>
    <w:rsid w:val="00144072"/>
    <w:rsid w:val="0014533E"/>
    <w:rsid w:val="00147062"/>
    <w:rsid w:val="00150058"/>
    <w:rsid w:val="001507AF"/>
    <w:rsid w:val="00151BF6"/>
    <w:rsid w:val="00153EB2"/>
    <w:rsid w:val="001547A3"/>
    <w:rsid w:val="00156112"/>
    <w:rsid w:val="00156802"/>
    <w:rsid w:val="001608FB"/>
    <w:rsid w:val="00160D86"/>
    <w:rsid w:val="0016163D"/>
    <w:rsid w:val="001647FD"/>
    <w:rsid w:val="00164A5B"/>
    <w:rsid w:val="00165FE1"/>
    <w:rsid w:val="00166522"/>
    <w:rsid w:val="00170BC6"/>
    <w:rsid w:val="00170CB7"/>
    <w:rsid w:val="001713C7"/>
    <w:rsid w:val="00172533"/>
    <w:rsid w:val="00173FE0"/>
    <w:rsid w:val="00174504"/>
    <w:rsid w:val="001770ED"/>
    <w:rsid w:val="001807BE"/>
    <w:rsid w:val="00180BA8"/>
    <w:rsid w:val="00181B1A"/>
    <w:rsid w:val="00182B9F"/>
    <w:rsid w:val="00183CEE"/>
    <w:rsid w:val="00183EB0"/>
    <w:rsid w:val="00185457"/>
    <w:rsid w:val="00185987"/>
    <w:rsid w:val="00187E7F"/>
    <w:rsid w:val="00190010"/>
    <w:rsid w:val="001902A0"/>
    <w:rsid w:val="0019077F"/>
    <w:rsid w:val="00190AB9"/>
    <w:rsid w:val="00191F01"/>
    <w:rsid w:val="00193023"/>
    <w:rsid w:val="0019350E"/>
    <w:rsid w:val="0019378F"/>
    <w:rsid w:val="00193E92"/>
    <w:rsid w:val="001940D7"/>
    <w:rsid w:val="001955A0"/>
    <w:rsid w:val="001964A4"/>
    <w:rsid w:val="001964C1"/>
    <w:rsid w:val="001973C6"/>
    <w:rsid w:val="00197BF9"/>
    <w:rsid w:val="001A2286"/>
    <w:rsid w:val="001A2701"/>
    <w:rsid w:val="001A29F6"/>
    <w:rsid w:val="001A334F"/>
    <w:rsid w:val="001A362E"/>
    <w:rsid w:val="001A621E"/>
    <w:rsid w:val="001A67C8"/>
    <w:rsid w:val="001A73A5"/>
    <w:rsid w:val="001B024C"/>
    <w:rsid w:val="001B0404"/>
    <w:rsid w:val="001B3F71"/>
    <w:rsid w:val="001B602A"/>
    <w:rsid w:val="001B66AF"/>
    <w:rsid w:val="001B6CFE"/>
    <w:rsid w:val="001B7C22"/>
    <w:rsid w:val="001C043F"/>
    <w:rsid w:val="001C1511"/>
    <w:rsid w:val="001C1751"/>
    <w:rsid w:val="001C1CFF"/>
    <w:rsid w:val="001C1DA8"/>
    <w:rsid w:val="001C274F"/>
    <w:rsid w:val="001C3441"/>
    <w:rsid w:val="001C4C8A"/>
    <w:rsid w:val="001C4E8E"/>
    <w:rsid w:val="001C55F2"/>
    <w:rsid w:val="001D0AEE"/>
    <w:rsid w:val="001D147A"/>
    <w:rsid w:val="001D342B"/>
    <w:rsid w:val="001D3C04"/>
    <w:rsid w:val="001D4206"/>
    <w:rsid w:val="001D4D09"/>
    <w:rsid w:val="001D52F5"/>
    <w:rsid w:val="001E126D"/>
    <w:rsid w:val="001E2200"/>
    <w:rsid w:val="001E39F5"/>
    <w:rsid w:val="001E6056"/>
    <w:rsid w:val="001F08CA"/>
    <w:rsid w:val="001F17BB"/>
    <w:rsid w:val="001F2DE5"/>
    <w:rsid w:val="001F3622"/>
    <w:rsid w:val="001F381B"/>
    <w:rsid w:val="001F50A9"/>
    <w:rsid w:val="001F5FD6"/>
    <w:rsid w:val="001F796A"/>
    <w:rsid w:val="001F7B39"/>
    <w:rsid w:val="0020006E"/>
    <w:rsid w:val="002005B6"/>
    <w:rsid w:val="00200B60"/>
    <w:rsid w:val="00201B59"/>
    <w:rsid w:val="00201C07"/>
    <w:rsid w:val="0020422A"/>
    <w:rsid w:val="00204780"/>
    <w:rsid w:val="00204982"/>
    <w:rsid w:val="00207155"/>
    <w:rsid w:val="002071F5"/>
    <w:rsid w:val="002076EE"/>
    <w:rsid w:val="002139CA"/>
    <w:rsid w:val="002169F0"/>
    <w:rsid w:val="00217C98"/>
    <w:rsid w:val="00222090"/>
    <w:rsid w:val="002234EF"/>
    <w:rsid w:val="00223E1A"/>
    <w:rsid w:val="002255F1"/>
    <w:rsid w:val="00230C29"/>
    <w:rsid w:val="00230E04"/>
    <w:rsid w:val="00231B8A"/>
    <w:rsid w:val="002323CB"/>
    <w:rsid w:val="00235999"/>
    <w:rsid w:val="00235EDE"/>
    <w:rsid w:val="0023724B"/>
    <w:rsid w:val="00237627"/>
    <w:rsid w:val="0023762F"/>
    <w:rsid w:val="00237E7B"/>
    <w:rsid w:val="00241B28"/>
    <w:rsid w:val="002426F9"/>
    <w:rsid w:val="002432E7"/>
    <w:rsid w:val="00243F28"/>
    <w:rsid w:val="002458D5"/>
    <w:rsid w:val="00246CC8"/>
    <w:rsid w:val="00250047"/>
    <w:rsid w:val="00250520"/>
    <w:rsid w:val="00250D4A"/>
    <w:rsid w:val="00251103"/>
    <w:rsid w:val="002514E0"/>
    <w:rsid w:val="00252658"/>
    <w:rsid w:val="00252865"/>
    <w:rsid w:val="00253A9A"/>
    <w:rsid w:val="00254414"/>
    <w:rsid w:val="00254B15"/>
    <w:rsid w:val="00255CC2"/>
    <w:rsid w:val="002604D8"/>
    <w:rsid w:val="00261ED7"/>
    <w:rsid w:val="00262629"/>
    <w:rsid w:val="00262BCB"/>
    <w:rsid w:val="0026351C"/>
    <w:rsid w:val="00263C9D"/>
    <w:rsid w:val="0026577C"/>
    <w:rsid w:val="00265C8D"/>
    <w:rsid w:val="00266516"/>
    <w:rsid w:val="00267435"/>
    <w:rsid w:val="00267A36"/>
    <w:rsid w:val="00271165"/>
    <w:rsid w:val="00271944"/>
    <w:rsid w:val="00275BA9"/>
    <w:rsid w:val="00280A27"/>
    <w:rsid w:val="002832AE"/>
    <w:rsid w:val="0028394B"/>
    <w:rsid w:val="00284D01"/>
    <w:rsid w:val="00285B71"/>
    <w:rsid w:val="00286C25"/>
    <w:rsid w:val="00287592"/>
    <w:rsid w:val="00287772"/>
    <w:rsid w:val="00287C7D"/>
    <w:rsid w:val="00291998"/>
    <w:rsid w:val="002922FB"/>
    <w:rsid w:val="00292773"/>
    <w:rsid w:val="00293043"/>
    <w:rsid w:val="00293164"/>
    <w:rsid w:val="002955C2"/>
    <w:rsid w:val="00295AA7"/>
    <w:rsid w:val="00295E86"/>
    <w:rsid w:val="002975C2"/>
    <w:rsid w:val="00297D79"/>
    <w:rsid w:val="002A1DDE"/>
    <w:rsid w:val="002A4869"/>
    <w:rsid w:val="002A5C6E"/>
    <w:rsid w:val="002A648B"/>
    <w:rsid w:val="002A6BFA"/>
    <w:rsid w:val="002B03A8"/>
    <w:rsid w:val="002B043B"/>
    <w:rsid w:val="002B0D3F"/>
    <w:rsid w:val="002B16FA"/>
    <w:rsid w:val="002B1E23"/>
    <w:rsid w:val="002B2422"/>
    <w:rsid w:val="002B39FC"/>
    <w:rsid w:val="002B793F"/>
    <w:rsid w:val="002C13C3"/>
    <w:rsid w:val="002C1B96"/>
    <w:rsid w:val="002C3BFE"/>
    <w:rsid w:val="002C4AEE"/>
    <w:rsid w:val="002C5023"/>
    <w:rsid w:val="002C6F7E"/>
    <w:rsid w:val="002C7C1C"/>
    <w:rsid w:val="002D0425"/>
    <w:rsid w:val="002D0D43"/>
    <w:rsid w:val="002D1182"/>
    <w:rsid w:val="002D1EE6"/>
    <w:rsid w:val="002D2528"/>
    <w:rsid w:val="002D2748"/>
    <w:rsid w:val="002D2BCD"/>
    <w:rsid w:val="002D4654"/>
    <w:rsid w:val="002D4907"/>
    <w:rsid w:val="002D59DF"/>
    <w:rsid w:val="002D6AC3"/>
    <w:rsid w:val="002D7D94"/>
    <w:rsid w:val="002E1A8A"/>
    <w:rsid w:val="002E1A95"/>
    <w:rsid w:val="002E1AF4"/>
    <w:rsid w:val="002E40E0"/>
    <w:rsid w:val="002E4400"/>
    <w:rsid w:val="002E5AAA"/>
    <w:rsid w:val="002E6D6D"/>
    <w:rsid w:val="002F027F"/>
    <w:rsid w:val="002F04BC"/>
    <w:rsid w:val="002F08E1"/>
    <w:rsid w:val="002F0F36"/>
    <w:rsid w:val="002F1482"/>
    <w:rsid w:val="002F1E3A"/>
    <w:rsid w:val="002F26A4"/>
    <w:rsid w:val="002F2B5A"/>
    <w:rsid w:val="002F3705"/>
    <w:rsid w:val="002F5E76"/>
    <w:rsid w:val="00301D21"/>
    <w:rsid w:val="003033C2"/>
    <w:rsid w:val="00303911"/>
    <w:rsid w:val="003040D0"/>
    <w:rsid w:val="00305419"/>
    <w:rsid w:val="0030650B"/>
    <w:rsid w:val="00307DF3"/>
    <w:rsid w:val="00307E90"/>
    <w:rsid w:val="00310071"/>
    <w:rsid w:val="00312D69"/>
    <w:rsid w:val="00323899"/>
    <w:rsid w:val="00324490"/>
    <w:rsid w:val="00325757"/>
    <w:rsid w:val="0032636E"/>
    <w:rsid w:val="0032762C"/>
    <w:rsid w:val="003276F8"/>
    <w:rsid w:val="00330990"/>
    <w:rsid w:val="00330B32"/>
    <w:rsid w:val="003332FF"/>
    <w:rsid w:val="00334069"/>
    <w:rsid w:val="003366E1"/>
    <w:rsid w:val="00337D8B"/>
    <w:rsid w:val="00337F2E"/>
    <w:rsid w:val="00343484"/>
    <w:rsid w:val="00345270"/>
    <w:rsid w:val="003453D8"/>
    <w:rsid w:val="0035054C"/>
    <w:rsid w:val="00350799"/>
    <w:rsid w:val="00350A0D"/>
    <w:rsid w:val="00351B21"/>
    <w:rsid w:val="00352D75"/>
    <w:rsid w:val="003534EC"/>
    <w:rsid w:val="00353816"/>
    <w:rsid w:val="003565C4"/>
    <w:rsid w:val="00356D49"/>
    <w:rsid w:val="0035778D"/>
    <w:rsid w:val="00364E7B"/>
    <w:rsid w:val="0036518A"/>
    <w:rsid w:val="00367241"/>
    <w:rsid w:val="003675A8"/>
    <w:rsid w:val="0036773B"/>
    <w:rsid w:val="003677FC"/>
    <w:rsid w:val="00370AF8"/>
    <w:rsid w:val="00370F2F"/>
    <w:rsid w:val="003726B1"/>
    <w:rsid w:val="00374EC4"/>
    <w:rsid w:val="00376426"/>
    <w:rsid w:val="003777C8"/>
    <w:rsid w:val="00381140"/>
    <w:rsid w:val="00381ECE"/>
    <w:rsid w:val="00382DAA"/>
    <w:rsid w:val="003841BC"/>
    <w:rsid w:val="003859CE"/>
    <w:rsid w:val="00385C02"/>
    <w:rsid w:val="00385E3A"/>
    <w:rsid w:val="00385E68"/>
    <w:rsid w:val="00392032"/>
    <w:rsid w:val="003928D3"/>
    <w:rsid w:val="003937B6"/>
    <w:rsid w:val="00397664"/>
    <w:rsid w:val="003A06EF"/>
    <w:rsid w:val="003A0CB0"/>
    <w:rsid w:val="003A0EA5"/>
    <w:rsid w:val="003A213B"/>
    <w:rsid w:val="003A262C"/>
    <w:rsid w:val="003A38C3"/>
    <w:rsid w:val="003A3CAA"/>
    <w:rsid w:val="003A51A7"/>
    <w:rsid w:val="003A5896"/>
    <w:rsid w:val="003B04B9"/>
    <w:rsid w:val="003B098D"/>
    <w:rsid w:val="003B18B1"/>
    <w:rsid w:val="003B2A12"/>
    <w:rsid w:val="003B2FD0"/>
    <w:rsid w:val="003B3950"/>
    <w:rsid w:val="003B4074"/>
    <w:rsid w:val="003B5BBC"/>
    <w:rsid w:val="003C13AD"/>
    <w:rsid w:val="003C1660"/>
    <w:rsid w:val="003C18ED"/>
    <w:rsid w:val="003C1D13"/>
    <w:rsid w:val="003C38F6"/>
    <w:rsid w:val="003C3E41"/>
    <w:rsid w:val="003C5573"/>
    <w:rsid w:val="003C6D1E"/>
    <w:rsid w:val="003C7942"/>
    <w:rsid w:val="003D1F16"/>
    <w:rsid w:val="003D4EF7"/>
    <w:rsid w:val="003E1186"/>
    <w:rsid w:val="003E24A6"/>
    <w:rsid w:val="003E416A"/>
    <w:rsid w:val="003E429C"/>
    <w:rsid w:val="003E4CD1"/>
    <w:rsid w:val="003E6CAA"/>
    <w:rsid w:val="003E736C"/>
    <w:rsid w:val="003F1813"/>
    <w:rsid w:val="003F3F35"/>
    <w:rsid w:val="003F53A8"/>
    <w:rsid w:val="003F6B09"/>
    <w:rsid w:val="003F6FD3"/>
    <w:rsid w:val="003F7A7E"/>
    <w:rsid w:val="00400E68"/>
    <w:rsid w:val="0040288F"/>
    <w:rsid w:val="0040519E"/>
    <w:rsid w:val="004051DB"/>
    <w:rsid w:val="004054F1"/>
    <w:rsid w:val="004071EA"/>
    <w:rsid w:val="00410FD5"/>
    <w:rsid w:val="00411331"/>
    <w:rsid w:val="0041136E"/>
    <w:rsid w:val="00411D5C"/>
    <w:rsid w:val="0041268D"/>
    <w:rsid w:val="004128AA"/>
    <w:rsid w:val="00413E6C"/>
    <w:rsid w:val="00414902"/>
    <w:rsid w:val="00415FFA"/>
    <w:rsid w:val="00416A3F"/>
    <w:rsid w:val="004174A3"/>
    <w:rsid w:val="00422A30"/>
    <w:rsid w:val="00423F33"/>
    <w:rsid w:val="004249D6"/>
    <w:rsid w:val="0042509D"/>
    <w:rsid w:val="00426326"/>
    <w:rsid w:val="004278D5"/>
    <w:rsid w:val="0043025A"/>
    <w:rsid w:val="00432B72"/>
    <w:rsid w:val="0043584A"/>
    <w:rsid w:val="00437B4A"/>
    <w:rsid w:val="004404EC"/>
    <w:rsid w:val="004409FA"/>
    <w:rsid w:val="00441080"/>
    <w:rsid w:val="00441A1C"/>
    <w:rsid w:val="00442347"/>
    <w:rsid w:val="00442683"/>
    <w:rsid w:val="00445F44"/>
    <w:rsid w:val="004461EC"/>
    <w:rsid w:val="00446992"/>
    <w:rsid w:val="00450DA8"/>
    <w:rsid w:val="00450F5F"/>
    <w:rsid w:val="00452317"/>
    <w:rsid w:val="00452544"/>
    <w:rsid w:val="00452AEC"/>
    <w:rsid w:val="00453084"/>
    <w:rsid w:val="00454B05"/>
    <w:rsid w:val="00455043"/>
    <w:rsid w:val="00456862"/>
    <w:rsid w:val="00460EA8"/>
    <w:rsid w:val="004612BD"/>
    <w:rsid w:val="004614AB"/>
    <w:rsid w:val="0046303A"/>
    <w:rsid w:val="00463B46"/>
    <w:rsid w:val="00465388"/>
    <w:rsid w:val="004668FB"/>
    <w:rsid w:val="00466CD7"/>
    <w:rsid w:val="00470091"/>
    <w:rsid w:val="00470E6D"/>
    <w:rsid w:val="004719AE"/>
    <w:rsid w:val="004724E8"/>
    <w:rsid w:val="004811CD"/>
    <w:rsid w:val="00481D2F"/>
    <w:rsid w:val="00481EF8"/>
    <w:rsid w:val="00483022"/>
    <w:rsid w:val="00483EB7"/>
    <w:rsid w:val="004844EB"/>
    <w:rsid w:val="00484E21"/>
    <w:rsid w:val="00485A67"/>
    <w:rsid w:val="00486DC0"/>
    <w:rsid w:val="0048730C"/>
    <w:rsid w:val="004873FC"/>
    <w:rsid w:val="00490412"/>
    <w:rsid w:val="004909A3"/>
    <w:rsid w:val="00492BE0"/>
    <w:rsid w:val="00492CE6"/>
    <w:rsid w:val="00494B20"/>
    <w:rsid w:val="00495779"/>
    <w:rsid w:val="00495E43"/>
    <w:rsid w:val="00495F8E"/>
    <w:rsid w:val="00497221"/>
    <w:rsid w:val="0049788C"/>
    <w:rsid w:val="004A1156"/>
    <w:rsid w:val="004A149B"/>
    <w:rsid w:val="004A2A49"/>
    <w:rsid w:val="004A3C6D"/>
    <w:rsid w:val="004A49AF"/>
    <w:rsid w:val="004A4EDB"/>
    <w:rsid w:val="004A63B8"/>
    <w:rsid w:val="004B02FA"/>
    <w:rsid w:val="004B11B0"/>
    <w:rsid w:val="004B27B8"/>
    <w:rsid w:val="004B2CC8"/>
    <w:rsid w:val="004B62A2"/>
    <w:rsid w:val="004B6706"/>
    <w:rsid w:val="004C01AD"/>
    <w:rsid w:val="004C2DF6"/>
    <w:rsid w:val="004D1318"/>
    <w:rsid w:val="004D2F23"/>
    <w:rsid w:val="004D3125"/>
    <w:rsid w:val="004D3996"/>
    <w:rsid w:val="004D3C4B"/>
    <w:rsid w:val="004D471E"/>
    <w:rsid w:val="004D6110"/>
    <w:rsid w:val="004D6EF6"/>
    <w:rsid w:val="004D7EE8"/>
    <w:rsid w:val="004E18CD"/>
    <w:rsid w:val="004E4DE2"/>
    <w:rsid w:val="004E76F4"/>
    <w:rsid w:val="004F19AD"/>
    <w:rsid w:val="004F4EAA"/>
    <w:rsid w:val="004F70CD"/>
    <w:rsid w:val="0050204B"/>
    <w:rsid w:val="00502D21"/>
    <w:rsid w:val="00504D7A"/>
    <w:rsid w:val="0050629B"/>
    <w:rsid w:val="005069D6"/>
    <w:rsid w:val="00507984"/>
    <w:rsid w:val="00510B36"/>
    <w:rsid w:val="00512FFD"/>
    <w:rsid w:val="0051395C"/>
    <w:rsid w:val="005139F9"/>
    <w:rsid w:val="00514058"/>
    <w:rsid w:val="005146C9"/>
    <w:rsid w:val="00514E24"/>
    <w:rsid w:val="00515021"/>
    <w:rsid w:val="005157BC"/>
    <w:rsid w:val="00515D78"/>
    <w:rsid w:val="0051623F"/>
    <w:rsid w:val="00516298"/>
    <w:rsid w:val="00520330"/>
    <w:rsid w:val="00520487"/>
    <w:rsid w:val="00520767"/>
    <w:rsid w:val="00525960"/>
    <w:rsid w:val="00525AA2"/>
    <w:rsid w:val="00531546"/>
    <w:rsid w:val="00532497"/>
    <w:rsid w:val="00533DBC"/>
    <w:rsid w:val="00533F1E"/>
    <w:rsid w:val="005344BA"/>
    <w:rsid w:val="0053468B"/>
    <w:rsid w:val="00535A0D"/>
    <w:rsid w:val="00536344"/>
    <w:rsid w:val="005364AB"/>
    <w:rsid w:val="0053680D"/>
    <w:rsid w:val="00536C93"/>
    <w:rsid w:val="005371D5"/>
    <w:rsid w:val="00537A74"/>
    <w:rsid w:val="00542F4F"/>
    <w:rsid w:val="00547204"/>
    <w:rsid w:val="00547793"/>
    <w:rsid w:val="00547F76"/>
    <w:rsid w:val="0055145C"/>
    <w:rsid w:val="00552673"/>
    <w:rsid w:val="0055534F"/>
    <w:rsid w:val="00555B9C"/>
    <w:rsid w:val="00556021"/>
    <w:rsid w:val="0055704B"/>
    <w:rsid w:val="005578E7"/>
    <w:rsid w:val="0056051C"/>
    <w:rsid w:val="005607DF"/>
    <w:rsid w:val="005611A2"/>
    <w:rsid w:val="00562FAA"/>
    <w:rsid w:val="0056391E"/>
    <w:rsid w:val="00566FCD"/>
    <w:rsid w:val="005677B6"/>
    <w:rsid w:val="00567BB4"/>
    <w:rsid w:val="0057017D"/>
    <w:rsid w:val="0057141B"/>
    <w:rsid w:val="005722DB"/>
    <w:rsid w:val="00574A74"/>
    <w:rsid w:val="005757CE"/>
    <w:rsid w:val="00575C7B"/>
    <w:rsid w:val="00577220"/>
    <w:rsid w:val="00580A2A"/>
    <w:rsid w:val="00582A3E"/>
    <w:rsid w:val="00582DC1"/>
    <w:rsid w:val="00583069"/>
    <w:rsid w:val="00583455"/>
    <w:rsid w:val="00583711"/>
    <w:rsid w:val="00587594"/>
    <w:rsid w:val="005879BF"/>
    <w:rsid w:val="005907A8"/>
    <w:rsid w:val="00590AE3"/>
    <w:rsid w:val="0059371E"/>
    <w:rsid w:val="00593CF7"/>
    <w:rsid w:val="0059527A"/>
    <w:rsid w:val="0059528E"/>
    <w:rsid w:val="00595A4A"/>
    <w:rsid w:val="00596506"/>
    <w:rsid w:val="0059724E"/>
    <w:rsid w:val="005A2B95"/>
    <w:rsid w:val="005A364A"/>
    <w:rsid w:val="005A41E8"/>
    <w:rsid w:val="005A481B"/>
    <w:rsid w:val="005A536F"/>
    <w:rsid w:val="005A5372"/>
    <w:rsid w:val="005A6E28"/>
    <w:rsid w:val="005B0291"/>
    <w:rsid w:val="005B1912"/>
    <w:rsid w:val="005B3164"/>
    <w:rsid w:val="005B37BC"/>
    <w:rsid w:val="005B6DAE"/>
    <w:rsid w:val="005B7A55"/>
    <w:rsid w:val="005B7A95"/>
    <w:rsid w:val="005C1D00"/>
    <w:rsid w:val="005C1D2B"/>
    <w:rsid w:val="005C1D47"/>
    <w:rsid w:val="005C3021"/>
    <w:rsid w:val="005C3330"/>
    <w:rsid w:val="005C3D95"/>
    <w:rsid w:val="005C3EAB"/>
    <w:rsid w:val="005C42BC"/>
    <w:rsid w:val="005C4626"/>
    <w:rsid w:val="005C5721"/>
    <w:rsid w:val="005C5773"/>
    <w:rsid w:val="005C65A4"/>
    <w:rsid w:val="005C6971"/>
    <w:rsid w:val="005C7776"/>
    <w:rsid w:val="005D0992"/>
    <w:rsid w:val="005D304F"/>
    <w:rsid w:val="005D5754"/>
    <w:rsid w:val="005D6A66"/>
    <w:rsid w:val="005D6A92"/>
    <w:rsid w:val="005D6BD6"/>
    <w:rsid w:val="005E0F60"/>
    <w:rsid w:val="005E1A1E"/>
    <w:rsid w:val="005E1FDF"/>
    <w:rsid w:val="005E76DA"/>
    <w:rsid w:val="005F0DDA"/>
    <w:rsid w:val="005F1742"/>
    <w:rsid w:val="005F3013"/>
    <w:rsid w:val="005F424D"/>
    <w:rsid w:val="005F4F09"/>
    <w:rsid w:val="005F6F62"/>
    <w:rsid w:val="005F7E1F"/>
    <w:rsid w:val="006003D7"/>
    <w:rsid w:val="00600541"/>
    <w:rsid w:val="00600DFC"/>
    <w:rsid w:val="006017AC"/>
    <w:rsid w:val="00601D6A"/>
    <w:rsid w:val="00601E5C"/>
    <w:rsid w:val="006036C9"/>
    <w:rsid w:val="00604EC6"/>
    <w:rsid w:val="00606DE8"/>
    <w:rsid w:val="00606EE7"/>
    <w:rsid w:val="0061060A"/>
    <w:rsid w:val="00610BF4"/>
    <w:rsid w:val="00613077"/>
    <w:rsid w:val="00613810"/>
    <w:rsid w:val="0061468D"/>
    <w:rsid w:val="00614702"/>
    <w:rsid w:val="00614836"/>
    <w:rsid w:val="00614DFB"/>
    <w:rsid w:val="00616D07"/>
    <w:rsid w:val="00617256"/>
    <w:rsid w:val="00617ADF"/>
    <w:rsid w:val="00620023"/>
    <w:rsid w:val="006208EA"/>
    <w:rsid w:val="00620ABA"/>
    <w:rsid w:val="0062130B"/>
    <w:rsid w:val="0062346E"/>
    <w:rsid w:val="00623FF5"/>
    <w:rsid w:val="0062570D"/>
    <w:rsid w:val="006279A5"/>
    <w:rsid w:val="00627B90"/>
    <w:rsid w:val="00627DAF"/>
    <w:rsid w:val="00631EBD"/>
    <w:rsid w:val="006343EF"/>
    <w:rsid w:val="00636824"/>
    <w:rsid w:val="00640249"/>
    <w:rsid w:val="00644024"/>
    <w:rsid w:val="00644E4D"/>
    <w:rsid w:val="006464DF"/>
    <w:rsid w:val="00646543"/>
    <w:rsid w:val="006470D8"/>
    <w:rsid w:val="0064792E"/>
    <w:rsid w:val="00647A54"/>
    <w:rsid w:val="00650DDC"/>
    <w:rsid w:val="00652232"/>
    <w:rsid w:val="006543D5"/>
    <w:rsid w:val="0065545F"/>
    <w:rsid w:val="00655580"/>
    <w:rsid w:val="0065590D"/>
    <w:rsid w:val="00655FBE"/>
    <w:rsid w:val="006576AB"/>
    <w:rsid w:val="006577DD"/>
    <w:rsid w:val="00663B44"/>
    <w:rsid w:val="0066482B"/>
    <w:rsid w:val="00665523"/>
    <w:rsid w:val="00665AE1"/>
    <w:rsid w:val="006725DE"/>
    <w:rsid w:val="00673D63"/>
    <w:rsid w:val="00675568"/>
    <w:rsid w:val="00675A93"/>
    <w:rsid w:val="006804FD"/>
    <w:rsid w:val="00681C12"/>
    <w:rsid w:val="0068223F"/>
    <w:rsid w:val="00683932"/>
    <w:rsid w:val="00684649"/>
    <w:rsid w:val="00685A1B"/>
    <w:rsid w:val="00685E2A"/>
    <w:rsid w:val="006860DA"/>
    <w:rsid w:val="00686565"/>
    <w:rsid w:val="006875E6"/>
    <w:rsid w:val="00690008"/>
    <w:rsid w:val="00690238"/>
    <w:rsid w:val="00690453"/>
    <w:rsid w:val="0069154A"/>
    <w:rsid w:val="00691BA6"/>
    <w:rsid w:val="0069527D"/>
    <w:rsid w:val="006A2175"/>
    <w:rsid w:val="006A2AD4"/>
    <w:rsid w:val="006A4EC5"/>
    <w:rsid w:val="006B1224"/>
    <w:rsid w:val="006B242D"/>
    <w:rsid w:val="006B3623"/>
    <w:rsid w:val="006B3851"/>
    <w:rsid w:val="006B4556"/>
    <w:rsid w:val="006B459D"/>
    <w:rsid w:val="006B473A"/>
    <w:rsid w:val="006C1F20"/>
    <w:rsid w:val="006C2710"/>
    <w:rsid w:val="006C305A"/>
    <w:rsid w:val="006C7292"/>
    <w:rsid w:val="006D0041"/>
    <w:rsid w:val="006D00E7"/>
    <w:rsid w:val="006D0986"/>
    <w:rsid w:val="006D3842"/>
    <w:rsid w:val="006D4239"/>
    <w:rsid w:val="006D4C2E"/>
    <w:rsid w:val="006D5136"/>
    <w:rsid w:val="006D6E73"/>
    <w:rsid w:val="006E2D41"/>
    <w:rsid w:val="006E4BE1"/>
    <w:rsid w:val="006E5758"/>
    <w:rsid w:val="006E6293"/>
    <w:rsid w:val="006E6C81"/>
    <w:rsid w:val="006E799A"/>
    <w:rsid w:val="006F0132"/>
    <w:rsid w:val="006F0CF1"/>
    <w:rsid w:val="006F0E86"/>
    <w:rsid w:val="006F2013"/>
    <w:rsid w:val="006F56C1"/>
    <w:rsid w:val="006F5FC9"/>
    <w:rsid w:val="006F628E"/>
    <w:rsid w:val="006F62BA"/>
    <w:rsid w:val="006F6C1B"/>
    <w:rsid w:val="006F7005"/>
    <w:rsid w:val="007003BE"/>
    <w:rsid w:val="0070219C"/>
    <w:rsid w:val="00707505"/>
    <w:rsid w:val="00707B78"/>
    <w:rsid w:val="007109BD"/>
    <w:rsid w:val="00711CBA"/>
    <w:rsid w:val="0071266D"/>
    <w:rsid w:val="00712E5F"/>
    <w:rsid w:val="00713D70"/>
    <w:rsid w:val="0071418A"/>
    <w:rsid w:val="00714E58"/>
    <w:rsid w:val="00715004"/>
    <w:rsid w:val="007164B2"/>
    <w:rsid w:val="007224A7"/>
    <w:rsid w:val="007247C7"/>
    <w:rsid w:val="00724C30"/>
    <w:rsid w:val="00725F67"/>
    <w:rsid w:val="00726DEF"/>
    <w:rsid w:val="007300BC"/>
    <w:rsid w:val="00731CBC"/>
    <w:rsid w:val="007320EB"/>
    <w:rsid w:val="00733AB8"/>
    <w:rsid w:val="00734726"/>
    <w:rsid w:val="007354E6"/>
    <w:rsid w:val="00735585"/>
    <w:rsid w:val="00737B84"/>
    <w:rsid w:val="00737E4F"/>
    <w:rsid w:val="0074059F"/>
    <w:rsid w:val="00741F84"/>
    <w:rsid w:val="007436DA"/>
    <w:rsid w:val="007438ED"/>
    <w:rsid w:val="00744828"/>
    <w:rsid w:val="00744960"/>
    <w:rsid w:val="007451A9"/>
    <w:rsid w:val="0074664F"/>
    <w:rsid w:val="007472AE"/>
    <w:rsid w:val="00747405"/>
    <w:rsid w:val="007477C5"/>
    <w:rsid w:val="00750590"/>
    <w:rsid w:val="007513D7"/>
    <w:rsid w:val="00751D8F"/>
    <w:rsid w:val="0075261C"/>
    <w:rsid w:val="00753610"/>
    <w:rsid w:val="007554F8"/>
    <w:rsid w:val="00756457"/>
    <w:rsid w:val="007571B1"/>
    <w:rsid w:val="007572DE"/>
    <w:rsid w:val="007605C5"/>
    <w:rsid w:val="00762785"/>
    <w:rsid w:val="00763AF8"/>
    <w:rsid w:val="00764BDA"/>
    <w:rsid w:val="00765A54"/>
    <w:rsid w:val="00766849"/>
    <w:rsid w:val="007676C8"/>
    <w:rsid w:val="0077139F"/>
    <w:rsid w:val="00771C61"/>
    <w:rsid w:val="0077312A"/>
    <w:rsid w:val="00775C8D"/>
    <w:rsid w:val="0077621C"/>
    <w:rsid w:val="00777360"/>
    <w:rsid w:val="007774FF"/>
    <w:rsid w:val="00777EE9"/>
    <w:rsid w:val="00784AE2"/>
    <w:rsid w:val="007852E6"/>
    <w:rsid w:val="00786015"/>
    <w:rsid w:val="00787AB9"/>
    <w:rsid w:val="00787CF7"/>
    <w:rsid w:val="00790A66"/>
    <w:rsid w:val="00790B3F"/>
    <w:rsid w:val="00790CA4"/>
    <w:rsid w:val="00790CE3"/>
    <w:rsid w:val="00792C80"/>
    <w:rsid w:val="00793AD9"/>
    <w:rsid w:val="007A1621"/>
    <w:rsid w:val="007A428B"/>
    <w:rsid w:val="007A552F"/>
    <w:rsid w:val="007A57DC"/>
    <w:rsid w:val="007A5CEF"/>
    <w:rsid w:val="007A5DC7"/>
    <w:rsid w:val="007A695D"/>
    <w:rsid w:val="007A74DC"/>
    <w:rsid w:val="007B375E"/>
    <w:rsid w:val="007B3F65"/>
    <w:rsid w:val="007B42E9"/>
    <w:rsid w:val="007B4C64"/>
    <w:rsid w:val="007B6C76"/>
    <w:rsid w:val="007C0BA1"/>
    <w:rsid w:val="007C0EC0"/>
    <w:rsid w:val="007C2CD4"/>
    <w:rsid w:val="007C3343"/>
    <w:rsid w:val="007C3582"/>
    <w:rsid w:val="007C3EBD"/>
    <w:rsid w:val="007C3F4F"/>
    <w:rsid w:val="007C4069"/>
    <w:rsid w:val="007C40A2"/>
    <w:rsid w:val="007C474F"/>
    <w:rsid w:val="007C537C"/>
    <w:rsid w:val="007C6854"/>
    <w:rsid w:val="007C7A1C"/>
    <w:rsid w:val="007D2F2E"/>
    <w:rsid w:val="007D4EDD"/>
    <w:rsid w:val="007D5068"/>
    <w:rsid w:val="007D656D"/>
    <w:rsid w:val="007D67B9"/>
    <w:rsid w:val="007D684C"/>
    <w:rsid w:val="007D6996"/>
    <w:rsid w:val="007D6B50"/>
    <w:rsid w:val="007D7951"/>
    <w:rsid w:val="007E088E"/>
    <w:rsid w:val="007E0DD0"/>
    <w:rsid w:val="007E1374"/>
    <w:rsid w:val="007E1447"/>
    <w:rsid w:val="007E1D80"/>
    <w:rsid w:val="007E1F4D"/>
    <w:rsid w:val="007E3C23"/>
    <w:rsid w:val="007E4257"/>
    <w:rsid w:val="007E6B0F"/>
    <w:rsid w:val="007E7A8E"/>
    <w:rsid w:val="007E7AD4"/>
    <w:rsid w:val="007F0B01"/>
    <w:rsid w:val="007F0D63"/>
    <w:rsid w:val="007F23BC"/>
    <w:rsid w:val="007F3982"/>
    <w:rsid w:val="007F41F2"/>
    <w:rsid w:val="007F47B5"/>
    <w:rsid w:val="007F5866"/>
    <w:rsid w:val="007F5BBB"/>
    <w:rsid w:val="007F619F"/>
    <w:rsid w:val="007F7AD5"/>
    <w:rsid w:val="00800B90"/>
    <w:rsid w:val="008011FE"/>
    <w:rsid w:val="00801564"/>
    <w:rsid w:val="0080158F"/>
    <w:rsid w:val="00802613"/>
    <w:rsid w:val="0080267B"/>
    <w:rsid w:val="00802ACA"/>
    <w:rsid w:val="00803232"/>
    <w:rsid w:val="00803515"/>
    <w:rsid w:val="00803BF6"/>
    <w:rsid w:val="008044C0"/>
    <w:rsid w:val="00805972"/>
    <w:rsid w:val="00805E13"/>
    <w:rsid w:val="0080613A"/>
    <w:rsid w:val="00806E86"/>
    <w:rsid w:val="008103B8"/>
    <w:rsid w:val="00810A84"/>
    <w:rsid w:val="00811183"/>
    <w:rsid w:val="00812428"/>
    <w:rsid w:val="00813983"/>
    <w:rsid w:val="00814248"/>
    <w:rsid w:val="00814434"/>
    <w:rsid w:val="00816428"/>
    <w:rsid w:val="00816903"/>
    <w:rsid w:val="00817002"/>
    <w:rsid w:val="00817363"/>
    <w:rsid w:val="00820D30"/>
    <w:rsid w:val="00822F25"/>
    <w:rsid w:val="00823360"/>
    <w:rsid w:val="0082437B"/>
    <w:rsid w:val="00825D34"/>
    <w:rsid w:val="00827617"/>
    <w:rsid w:val="008276B3"/>
    <w:rsid w:val="0083144A"/>
    <w:rsid w:val="00831A05"/>
    <w:rsid w:val="00832FC2"/>
    <w:rsid w:val="00835E13"/>
    <w:rsid w:val="00844446"/>
    <w:rsid w:val="008457A7"/>
    <w:rsid w:val="0084623D"/>
    <w:rsid w:val="00846852"/>
    <w:rsid w:val="00847058"/>
    <w:rsid w:val="00847DE6"/>
    <w:rsid w:val="0085028C"/>
    <w:rsid w:val="008510F3"/>
    <w:rsid w:val="008512CE"/>
    <w:rsid w:val="00851438"/>
    <w:rsid w:val="00853139"/>
    <w:rsid w:val="00855180"/>
    <w:rsid w:val="00855358"/>
    <w:rsid w:val="0085596D"/>
    <w:rsid w:val="00857039"/>
    <w:rsid w:val="00861C55"/>
    <w:rsid w:val="00863612"/>
    <w:rsid w:val="00866380"/>
    <w:rsid w:val="00866F91"/>
    <w:rsid w:val="00867DA6"/>
    <w:rsid w:val="00867DE2"/>
    <w:rsid w:val="00867F8C"/>
    <w:rsid w:val="00870B3D"/>
    <w:rsid w:val="00870B5C"/>
    <w:rsid w:val="00870FC4"/>
    <w:rsid w:val="008719E5"/>
    <w:rsid w:val="008721BC"/>
    <w:rsid w:val="00872B96"/>
    <w:rsid w:val="008736D1"/>
    <w:rsid w:val="0087423E"/>
    <w:rsid w:val="0087506A"/>
    <w:rsid w:val="008765C5"/>
    <w:rsid w:val="008806F4"/>
    <w:rsid w:val="008817F0"/>
    <w:rsid w:val="008817FD"/>
    <w:rsid w:val="00882FB4"/>
    <w:rsid w:val="00883AED"/>
    <w:rsid w:val="00883D26"/>
    <w:rsid w:val="00884053"/>
    <w:rsid w:val="008856D5"/>
    <w:rsid w:val="0088793C"/>
    <w:rsid w:val="00887E50"/>
    <w:rsid w:val="00890DF1"/>
    <w:rsid w:val="00891037"/>
    <w:rsid w:val="0089231C"/>
    <w:rsid w:val="00894C4B"/>
    <w:rsid w:val="00896294"/>
    <w:rsid w:val="00897696"/>
    <w:rsid w:val="008A4063"/>
    <w:rsid w:val="008B09A3"/>
    <w:rsid w:val="008B0DC3"/>
    <w:rsid w:val="008B227E"/>
    <w:rsid w:val="008B35B3"/>
    <w:rsid w:val="008B6064"/>
    <w:rsid w:val="008C055E"/>
    <w:rsid w:val="008C2AFA"/>
    <w:rsid w:val="008C2C05"/>
    <w:rsid w:val="008C52B2"/>
    <w:rsid w:val="008C5557"/>
    <w:rsid w:val="008C6A40"/>
    <w:rsid w:val="008C6CD7"/>
    <w:rsid w:val="008D0884"/>
    <w:rsid w:val="008D091E"/>
    <w:rsid w:val="008D0BC6"/>
    <w:rsid w:val="008D14BB"/>
    <w:rsid w:val="008D1B75"/>
    <w:rsid w:val="008D21AB"/>
    <w:rsid w:val="008D2E7A"/>
    <w:rsid w:val="008D3824"/>
    <w:rsid w:val="008D3929"/>
    <w:rsid w:val="008D4C9B"/>
    <w:rsid w:val="008D4EEB"/>
    <w:rsid w:val="008E02A3"/>
    <w:rsid w:val="008E12DF"/>
    <w:rsid w:val="008E3531"/>
    <w:rsid w:val="008E62B3"/>
    <w:rsid w:val="008E709F"/>
    <w:rsid w:val="008F10EF"/>
    <w:rsid w:val="008F13D1"/>
    <w:rsid w:val="008F2320"/>
    <w:rsid w:val="008F272B"/>
    <w:rsid w:val="008F312F"/>
    <w:rsid w:val="008F347B"/>
    <w:rsid w:val="008F3683"/>
    <w:rsid w:val="008F409F"/>
    <w:rsid w:val="008F4EC2"/>
    <w:rsid w:val="008F5ED8"/>
    <w:rsid w:val="008F62CC"/>
    <w:rsid w:val="008F690D"/>
    <w:rsid w:val="008F6FC3"/>
    <w:rsid w:val="0090051C"/>
    <w:rsid w:val="00903051"/>
    <w:rsid w:val="00905FD8"/>
    <w:rsid w:val="009075E4"/>
    <w:rsid w:val="009079B3"/>
    <w:rsid w:val="00907CE0"/>
    <w:rsid w:val="0091063C"/>
    <w:rsid w:val="00911F12"/>
    <w:rsid w:val="009130E0"/>
    <w:rsid w:val="009162C3"/>
    <w:rsid w:val="00916630"/>
    <w:rsid w:val="00921D10"/>
    <w:rsid w:val="00923769"/>
    <w:rsid w:val="009239B6"/>
    <w:rsid w:val="009239F0"/>
    <w:rsid w:val="00923D34"/>
    <w:rsid w:val="00924FDF"/>
    <w:rsid w:val="00927585"/>
    <w:rsid w:val="009307A7"/>
    <w:rsid w:val="009309B4"/>
    <w:rsid w:val="0093109D"/>
    <w:rsid w:val="00932242"/>
    <w:rsid w:val="009334AE"/>
    <w:rsid w:val="009351C6"/>
    <w:rsid w:val="00941E9E"/>
    <w:rsid w:val="0094252F"/>
    <w:rsid w:val="00942CEE"/>
    <w:rsid w:val="00944F0E"/>
    <w:rsid w:val="0094571F"/>
    <w:rsid w:val="0094579D"/>
    <w:rsid w:val="009469D9"/>
    <w:rsid w:val="00946C3D"/>
    <w:rsid w:val="009513C6"/>
    <w:rsid w:val="00951B36"/>
    <w:rsid w:val="00951D7A"/>
    <w:rsid w:val="00952073"/>
    <w:rsid w:val="00953C8E"/>
    <w:rsid w:val="00955370"/>
    <w:rsid w:val="009558FD"/>
    <w:rsid w:val="009579E1"/>
    <w:rsid w:val="00961591"/>
    <w:rsid w:val="00961631"/>
    <w:rsid w:val="00961A3C"/>
    <w:rsid w:val="00961A8F"/>
    <w:rsid w:val="009631F8"/>
    <w:rsid w:val="009659E7"/>
    <w:rsid w:val="00966441"/>
    <w:rsid w:val="009704F6"/>
    <w:rsid w:val="0097113A"/>
    <w:rsid w:val="00971EB2"/>
    <w:rsid w:val="00971EB6"/>
    <w:rsid w:val="00972576"/>
    <w:rsid w:val="009749F8"/>
    <w:rsid w:val="00975DD0"/>
    <w:rsid w:val="00976707"/>
    <w:rsid w:val="00976B5D"/>
    <w:rsid w:val="00977327"/>
    <w:rsid w:val="00977342"/>
    <w:rsid w:val="00977673"/>
    <w:rsid w:val="00980148"/>
    <w:rsid w:val="0098091A"/>
    <w:rsid w:val="00982B24"/>
    <w:rsid w:val="009860BA"/>
    <w:rsid w:val="00986D06"/>
    <w:rsid w:val="00986E48"/>
    <w:rsid w:val="00987708"/>
    <w:rsid w:val="00987DD9"/>
    <w:rsid w:val="0099051B"/>
    <w:rsid w:val="00990AAA"/>
    <w:rsid w:val="00991918"/>
    <w:rsid w:val="00991CF3"/>
    <w:rsid w:val="00992502"/>
    <w:rsid w:val="0099356E"/>
    <w:rsid w:val="0099450A"/>
    <w:rsid w:val="00995183"/>
    <w:rsid w:val="009962C3"/>
    <w:rsid w:val="00996316"/>
    <w:rsid w:val="009972F4"/>
    <w:rsid w:val="0099730D"/>
    <w:rsid w:val="00997BF4"/>
    <w:rsid w:val="009A1F54"/>
    <w:rsid w:val="009A1FAD"/>
    <w:rsid w:val="009A240C"/>
    <w:rsid w:val="009A389A"/>
    <w:rsid w:val="009B0C5B"/>
    <w:rsid w:val="009B1321"/>
    <w:rsid w:val="009B1465"/>
    <w:rsid w:val="009B1BEE"/>
    <w:rsid w:val="009B2874"/>
    <w:rsid w:val="009B28B7"/>
    <w:rsid w:val="009B34F8"/>
    <w:rsid w:val="009B3DAD"/>
    <w:rsid w:val="009B42EA"/>
    <w:rsid w:val="009B5EE3"/>
    <w:rsid w:val="009B7590"/>
    <w:rsid w:val="009B7DFE"/>
    <w:rsid w:val="009C02DA"/>
    <w:rsid w:val="009C23D5"/>
    <w:rsid w:val="009C24AC"/>
    <w:rsid w:val="009C2594"/>
    <w:rsid w:val="009C46E1"/>
    <w:rsid w:val="009C484B"/>
    <w:rsid w:val="009C5341"/>
    <w:rsid w:val="009C5969"/>
    <w:rsid w:val="009C5CC2"/>
    <w:rsid w:val="009C5D7C"/>
    <w:rsid w:val="009C5F40"/>
    <w:rsid w:val="009D1510"/>
    <w:rsid w:val="009D27C9"/>
    <w:rsid w:val="009D456B"/>
    <w:rsid w:val="009D47F2"/>
    <w:rsid w:val="009D4924"/>
    <w:rsid w:val="009D603A"/>
    <w:rsid w:val="009D73D4"/>
    <w:rsid w:val="009D7745"/>
    <w:rsid w:val="009D7FAA"/>
    <w:rsid w:val="009D7FF8"/>
    <w:rsid w:val="009E11C0"/>
    <w:rsid w:val="009E1430"/>
    <w:rsid w:val="009E3107"/>
    <w:rsid w:val="009E3FC9"/>
    <w:rsid w:val="009E53E1"/>
    <w:rsid w:val="009E540C"/>
    <w:rsid w:val="009E7C47"/>
    <w:rsid w:val="009F034C"/>
    <w:rsid w:val="009F0D18"/>
    <w:rsid w:val="009F29A3"/>
    <w:rsid w:val="009F5470"/>
    <w:rsid w:val="009F67BF"/>
    <w:rsid w:val="009F700B"/>
    <w:rsid w:val="009F78E4"/>
    <w:rsid w:val="00A0134C"/>
    <w:rsid w:val="00A02D8D"/>
    <w:rsid w:val="00A049B7"/>
    <w:rsid w:val="00A064C6"/>
    <w:rsid w:val="00A110CE"/>
    <w:rsid w:val="00A1180E"/>
    <w:rsid w:val="00A13ACE"/>
    <w:rsid w:val="00A15145"/>
    <w:rsid w:val="00A15BAE"/>
    <w:rsid w:val="00A23692"/>
    <w:rsid w:val="00A23A17"/>
    <w:rsid w:val="00A25CAF"/>
    <w:rsid w:val="00A269CD"/>
    <w:rsid w:val="00A27AB9"/>
    <w:rsid w:val="00A30773"/>
    <w:rsid w:val="00A31BC6"/>
    <w:rsid w:val="00A3207B"/>
    <w:rsid w:val="00A34590"/>
    <w:rsid w:val="00A3595C"/>
    <w:rsid w:val="00A37D84"/>
    <w:rsid w:val="00A418D3"/>
    <w:rsid w:val="00A4218F"/>
    <w:rsid w:val="00A42FE6"/>
    <w:rsid w:val="00A4370C"/>
    <w:rsid w:val="00A4528D"/>
    <w:rsid w:val="00A47AFD"/>
    <w:rsid w:val="00A526BA"/>
    <w:rsid w:val="00A52750"/>
    <w:rsid w:val="00A5326A"/>
    <w:rsid w:val="00A53505"/>
    <w:rsid w:val="00A53AE2"/>
    <w:rsid w:val="00A549D0"/>
    <w:rsid w:val="00A57298"/>
    <w:rsid w:val="00A61727"/>
    <w:rsid w:val="00A61BAF"/>
    <w:rsid w:val="00A65636"/>
    <w:rsid w:val="00A65D30"/>
    <w:rsid w:val="00A66D2B"/>
    <w:rsid w:val="00A7034A"/>
    <w:rsid w:val="00A70899"/>
    <w:rsid w:val="00A7145B"/>
    <w:rsid w:val="00A71B03"/>
    <w:rsid w:val="00A7227E"/>
    <w:rsid w:val="00A7328E"/>
    <w:rsid w:val="00A747D0"/>
    <w:rsid w:val="00A752BF"/>
    <w:rsid w:val="00A76898"/>
    <w:rsid w:val="00A7770D"/>
    <w:rsid w:val="00A8030F"/>
    <w:rsid w:val="00A803F7"/>
    <w:rsid w:val="00A8085D"/>
    <w:rsid w:val="00A80DF6"/>
    <w:rsid w:val="00A82548"/>
    <w:rsid w:val="00A826AE"/>
    <w:rsid w:val="00A83345"/>
    <w:rsid w:val="00A840AC"/>
    <w:rsid w:val="00A85CD2"/>
    <w:rsid w:val="00A8799C"/>
    <w:rsid w:val="00A90554"/>
    <w:rsid w:val="00A90F21"/>
    <w:rsid w:val="00A9233B"/>
    <w:rsid w:val="00A931B6"/>
    <w:rsid w:val="00A93970"/>
    <w:rsid w:val="00A94574"/>
    <w:rsid w:val="00A94CAB"/>
    <w:rsid w:val="00A955C7"/>
    <w:rsid w:val="00A966B3"/>
    <w:rsid w:val="00A977C4"/>
    <w:rsid w:val="00AA0D90"/>
    <w:rsid w:val="00AA1305"/>
    <w:rsid w:val="00AA1D50"/>
    <w:rsid w:val="00AA243F"/>
    <w:rsid w:val="00AA2833"/>
    <w:rsid w:val="00AA2F62"/>
    <w:rsid w:val="00AA4176"/>
    <w:rsid w:val="00AA52E0"/>
    <w:rsid w:val="00AA5D21"/>
    <w:rsid w:val="00AB0648"/>
    <w:rsid w:val="00AB15F9"/>
    <w:rsid w:val="00AB17D6"/>
    <w:rsid w:val="00AB2F3F"/>
    <w:rsid w:val="00AB3EF7"/>
    <w:rsid w:val="00AB4BF4"/>
    <w:rsid w:val="00AB55E1"/>
    <w:rsid w:val="00AB5ACA"/>
    <w:rsid w:val="00AB6389"/>
    <w:rsid w:val="00AB704F"/>
    <w:rsid w:val="00AB70BC"/>
    <w:rsid w:val="00AC325D"/>
    <w:rsid w:val="00AC49DB"/>
    <w:rsid w:val="00AC50D1"/>
    <w:rsid w:val="00AC5253"/>
    <w:rsid w:val="00AC5A41"/>
    <w:rsid w:val="00AC5E13"/>
    <w:rsid w:val="00AC712E"/>
    <w:rsid w:val="00AC7203"/>
    <w:rsid w:val="00AD17B9"/>
    <w:rsid w:val="00AD1C01"/>
    <w:rsid w:val="00AD26F2"/>
    <w:rsid w:val="00AD29C2"/>
    <w:rsid w:val="00AD2B30"/>
    <w:rsid w:val="00AD4391"/>
    <w:rsid w:val="00AD4C31"/>
    <w:rsid w:val="00AD7174"/>
    <w:rsid w:val="00AD778C"/>
    <w:rsid w:val="00AE0A6B"/>
    <w:rsid w:val="00AE0BA7"/>
    <w:rsid w:val="00AE1D09"/>
    <w:rsid w:val="00AE2C66"/>
    <w:rsid w:val="00AE3C27"/>
    <w:rsid w:val="00AE433A"/>
    <w:rsid w:val="00AE4A90"/>
    <w:rsid w:val="00AE5927"/>
    <w:rsid w:val="00AE7122"/>
    <w:rsid w:val="00AF0CA9"/>
    <w:rsid w:val="00AF1C04"/>
    <w:rsid w:val="00AF24E1"/>
    <w:rsid w:val="00AF258F"/>
    <w:rsid w:val="00AF2650"/>
    <w:rsid w:val="00AF2EDA"/>
    <w:rsid w:val="00AF4407"/>
    <w:rsid w:val="00AF53CF"/>
    <w:rsid w:val="00AF5C72"/>
    <w:rsid w:val="00B0128B"/>
    <w:rsid w:val="00B0363E"/>
    <w:rsid w:val="00B043E6"/>
    <w:rsid w:val="00B054DF"/>
    <w:rsid w:val="00B05701"/>
    <w:rsid w:val="00B05E74"/>
    <w:rsid w:val="00B069D5"/>
    <w:rsid w:val="00B06C69"/>
    <w:rsid w:val="00B075A6"/>
    <w:rsid w:val="00B140BB"/>
    <w:rsid w:val="00B176A2"/>
    <w:rsid w:val="00B17761"/>
    <w:rsid w:val="00B20089"/>
    <w:rsid w:val="00B21048"/>
    <w:rsid w:val="00B229BB"/>
    <w:rsid w:val="00B22D72"/>
    <w:rsid w:val="00B26FDF"/>
    <w:rsid w:val="00B27E35"/>
    <w:rsid w:val="00B303E1"/>
    <w:rsid w:val="00B30A8F"/>
    <w:rsid w:val="00B31A8E"/>
    <w:rsid w:val="00B3420D"/>
    <w:rsid w:val="00B351E3"/>
    <w:rsid w:val="00B36874"/>
    <w:rsid w:val="00B36FEA"/>
    <w:rsid w:val="00B37815"/>
    <w:rsid w:val="00B40117"/>
    <w:rsid w:val="00B40BE6"/>
    <w:rsid w:val="00B413E1"/>
    <w:rsid w:val="00B41674"/>
    <w:rsid w:val="00B42D81"/>
    <w:rsid w:val="00B4597A"/>
    <w:rsid w:val="00B45E35"/>
    <w:rsid w:val="00B47294"/>
    <w:rsid w:val="00B50618"/>
    <w:rsid w:val="00B50BD8"/>
    <w:rsid w:val="00B548D4"/>
    <w:rsid w:val="00B57131"/>
    <w:rsid w:val="00B57775"/>
    <w:rsid w:val="00B57D44"/>
    <w:rsid w:val="00B62616"/>
    <w:rsid w:val="00B62997"/>
    <w:rsid w:val="00B62C90"/>
    <w:rsid w:val="00B64DE2"/>
    <w:rsid w:val="00B64E41"/>
    <w:rsid w:val="00B66B1E"/>
    <w:rsid w:val="00B6703A"/>
    <w:rsid w:val="00B737D3"/>
    <w:rsid w:val="00B751B5"/>
    <w:rsid w:val="00B754F9"/>
    <w:rsid w:val="00B75AEF"/>
    <w:rsid w:val="00B77AFA"/>
    <w:rsid w:val="00B80227"/>
    <w:rsid w:val="00B810D2"/>
    <w:rsid w:val="00B82657"/>
    <w:rsid w:val="00B859B2"/>
    <w:rsid w:val="00B85DBE"/>
    <w:rsid w:val="00B86490"/>
    <w:rsid w:val="00B90A88"/>
    <w:rsid w:val="00B91CD9"/>
    <w:rsid w:val="00B92935"/>
    <w:rsid w:val="00B94614"/>
    <w:rsid w:val="00B94BA9"/>
    <w:rsid w:val="00B953E2"/>
    <w:rsid w:val="00B9679D"/>
    <w:rsid w:val="00B97BAA"/>
    <w:rsid w:val="00BA1079"/>
    <w:rsid w:val="00BA354E"/>
    <w:rsid w:val="00BA423D"/>
    <w:rsid w:val="00BA5339"/>
    <w:rsid w:val="00BA5F54"/>
    <w:rsid w:val="00BB0C50"/>
    <w:rsid w:val="00BB2C09"/>
    <w:rsid w:val="00BB2F13"/>
    <w:rsid w:val="00BB37D3"/>
    <w:rsid w:val="00BB381E"/>
    <w:rsid w:val="00BB5786"/>
    <w:rsid w:val="00BB6236"/>
    <w:rsid w:val="00BB656B"/>
    <w:rsid w:val="00BC165C"/>
    <w:rsid w:val="00BC3DE3"/>
    <w:rsid w:val="00BC3FF1"/>
    <w:rsid w:val="00BC43E2"/>
    <w:rsid w:val="00BC67F3"/>
    <w:rsid w:val="00BC7859"/>
    <w:rsid w:val="00BC7CCC"/>
    <w:rsid w:val="00BD007E"/>
    <w:rsid w:val="00BD019F"/>
    <w:rsid w:val="00BD0883"/>
    <w:rsid w:val="00BD0F92"/>
    <w:rsid w:val="00BD1CC3"/>
    <w:rsid w:val="00BD1F99"/>
    <w:rsid w:val="00BD2CAC"/>
    <w:rsid w:val="00BD365F"/>
    <w:rsid w:val="00BD3BF1"/>
    <w:rsid w:val="00BD4B64"/>
    <w:rsid w:val="00BD6A89"/>
    <w:rsid w:val="00BD6FDE"/>
    <w:rsid w:val="00BD7EFC"/>
    <w:rsid w:val="00BE0668"/>
    <w:rsid w:val="00BE0D40"/>
    <w:rsid w:val="00BE1EE8"/>
    <w:rsid w:val="00BE421A"/>
    <w:rsid w:val="00BE4D56"/>
    <w:rsid w:val="00BE5619"/>
    <w:rsid w:val="00BE5752"/>
    <w:rsid w:val="00BE6158"/>
    <w:rsid w:val="00BE7172"/>
    <w:rsid w:val="00BF0717"/>
    <w:rsid w:val="00BF084D"/>
    <w:rsid w:val="00BF1C16"/>
    <w:rsid w:val="00BF204C"/>
    <w:rsid w:val="00BF3C5E"/>
    <w:rsid w:val="00BF3E5B"/>
    <w:rsid w:val="00BF5363"/>
    <w:rsid w:val="00BF643A"/>
    <w:rsid w:val="00BF73AA"/>
    <w:rsid w:val="00C002E2"/>
    <w:rsid w:val="00C047E2"/>
    <w:rsid w:val="00C04F2E"/>
    <w:rsid w:val="00C053B0"/>
    <w:rsid w:val="00C06109"/>
    <w:rsid w:val="00C06DA7"/>
    <w:rsid w:val="00C10278"/>
    <w:rsid w:val="00C10BF6"/>
    <w:rsid w:val="00C10C7F"/>
    <w:rsid w:val="00C119EE"/>
    <w:rsid w:val="00C121CE"/>
    <w:rsid w:val="00C12220"/>
    <w:rsid w:val="00C1227D"/>
    <w:rsid w:val="00C12333"/>
    <w:rsid w:val="00C133BE"/>
    <w:rsid w:val="00C20A3B"/>
    <w:rsid w:val="00C2224E"/>
    <w:rsid w:val="00C23565"/>
    <w:rsid w:val="00C23830"/>
    <w:rsid w:val="00C2491C"/>
    <w:rsid w:val="00C2514A"/>
    <w:rsid w:val="00C25442"/>
    <w:rsid w:val="00C2618C"/>
    <w:rsid w:val="00C26213"/>
    <w:rsid w:val="00C278B2"/>
    <w:rsid w:val="00C30633"/>
    <w:rsid w:val="00C3100D"/>
    <w:rsid w:val="00C310C6"/>
    <w:rsid w:val="00C317F1"/>
    <w:rsid w:val="00C31DD5"/>
    <w:rsid w:val="00C32643"/>
    <w:rsid w:val="00C32989"/>
    <w:rsid w:val="00C332AD"/>
    <w:rsid w:val="00C342FB"/>
    <w:rsid w:val="00C3528D"/>
    <w:rsid w:val="00C36B25"/>
    <w:rsid w:val="00C428E7"/>
    <w:rsid w:val="00C42BE2"/>
    <w:rsid w:val="00C43D71"/>
    <w:rsid w:val="00C44D87"/>
    <w:rsid w:val="00C45BD5"/>
    <w:rsid w:val="00C4609C"/>
    <w:rsid w:val="00C5001E"/>
    <w:rsid w:val="00C548CD"/>
    <w:rsid w:val="00C54A14"/>
    <w:rsid w:val="00C54E9F"/>
    <w:rsid w:val="00C562F7"/>
    <w:rsid w:val="00C56984"/>
    <w:rsid w:val="00C60BA9"/>
    <w:rsid w:val="00C62F26"/>
    <w:rsid w:val="00C62FBA"/>
    <w:rsid w:val="00C648F5"/>
    <w:rsid w:val="00C65B4C"/>
    <w:rsid w:val="00C65BBE"/>
    <w:rsid w:val="00C66ED2"/>
    <w:rsid w:val="00C673B3"/>
    <w:rsid w:val="00C7165C"/>
    <w:rsid w:val="00C7220F"/>
    <w:rsid w:val="00C72A3C"/>
    <w:rsid w:val="00C7341A"/>
    <w:rsid w:val="00C737E1"/>
    <w:rsid w:val="00C74CC9"/>
    <w:rsid w:val="00C7667B"/>
    <w:rsid w:val="00C769E7"/>
    <w:rsid w:val="00C774C4"/>
    <w:rsid w:val="00C77E31"/>
    <w:rsid w:val="00C80AD6"/>
    <w:rsid w:val="00C80B79"/>
    <w:rsid w:val="00C80B81"/>
    <w:rsid w:val="00C81A15"/>
    <w:rsid w:val="00C81A58"/>
    <w:rsid w:val="00C82DF4"/>
    <w:rsid w:val="00C840A4"/>
    <w:rsid w:val="00C87B23"/>
    <w:rsid w:val="00C91153"/>
    <w:rsid w:val="00C915B3"/>
    <w:rsid w:val="00C91688"/>
    <w:rsid w:val="00C91C0A"/>
    <w:rsid w:val="00C93022"/>
    <w:rsid w:val="00C9348A"/>
    <w:rsid w:val="00C95C59"/>
    <w:rsid w:val="00C96CFA"/>
    <w:rsid w:val="00C9792B"/>
    <w:rsid w:val="00C97BA7"/>
    <w:rsid w:val="00CA1D1A"/>
    <w:rsid w:val="00CA2938"/>
    <w:rsid w:val="00CA310E"/>
    <w:rsid w:val="00CA575D"/>
    <w:rsid w:val="00CB032C"/>
    <w:rsid w:val="00CB064F"/>
    <w:rsid w:val="00CB29E4"/>
    <w:rsid w:val="00CB2AC1"/>
    <w:rsid w:val="00CB4B36"/>
    <w:rsid w:val="00CB5133"/>
    <w:rsid w:val="00CB5FB6"/>
    <w:rsid w:val="00CB646E"/>
    <w:rsid w:val="00CB7456"/>
    <w:rsid w:val="00CC00A6"/>
    <w:rsid w:val="00CC095C"/>
    <w:rsid w:val="00CC0FC2"/>
    <w:rsid w:val="00CC1D4F"/>
    <w:rsid w:val="00CC1D83"/>
    <w:rsid w:val="00CC2224"/>
    <w:rsid w:val="00CC2591"/>
    <w:rsid w:val="00CC2941"/>
    <w:rsid w:val="00CC333C"/>
    <w:rsid w:val="00CC35F2"/>
    <w:rsid w:val="00CC55B4"/>
    <w:rsid w:val="00CC62A7"/>
    <w:rsid w:val="00CC6C16"/>
    <w:rsid w:val="00CC7D4F"/>
    <w:rsid w:val="00CD060A"/>
    <w:rsid w:val="00CD1135"/>
    <w:rsid w:val="00CD27AB"/>
    <w:rsid w:val="00CD3572"/>
    <w:rsid w:val="00CD4682"/>
    <w:rsid w:val="00CE0D3C"/>
    <w:rsid w:val="00CE127D"/>
    <w:rsid w:val="00CE456E"/>
    <w:rsid w:val="00CE5D58"/>
    <w:rsid w:val="00CE635B"/>
    <w:rsid w:val="00CE6781"/>
    <w:rsid w:val="00CE729B"/>
    <w:rsid w:val="00CF029F"/>
    <w:rsid w:val="00CF0AC6"/>
    <w:rsid w:val="00CF0B42"/>
    <w:rsid w:val="00CF11C9"/>
    <w:rsid w:val="00CF16B6"/>
    <w:rsid w:val="00CF1F59"/>
    <w:rsid w:val="00CF242D"/>
    <w:rsid w:val="00CF3351"/>
    <w:rsid w:val="00CF4860"/>
    <w:rsid w:val="00CF7954"/>
    <w:rsid w:val="00D03BDB"/>
    <w:rsid w:val="00D04C53"/>
    <w:rsid w:val="00D0603A"/>
    <w:rsid w:val="00D06782"/>
    <w:rsid w:val="00D10DBC"/>
    <w:rsid w:val="00D111B2"/>
    <w:rsid w:val="00D1136E"/>
    <w:rsid w:val="00D139EA"/>
    <w:rsid w:val="00D2293B"/>
    <w:rsid w:val="00D24A12"/>
    <w:rsid w:val="00D24BDD"/>
    <w:rsid w:val="00D24E46"/>
    <w:rsid w:val="00D25A61"/>
    <w:rsid w:val="00D25E34"/>
    <w:rsid w:val="00D26B51"/>
    <w:rsid w:val="00D27DBB"/>
    <w:rsid w:val="00D300C6"/>
    <w:rsid w:val="00D3042B"/>
    <w:rsid w:val="00D305F8"/>
    <w:rsid w:val="00D31607"/>
    <w:rsid w:val="00D31EE9"/>
    <w:rsid w:val="00D32E3C"/>
    <w:rsid w:val="00D33B9B"/>
    <w:rsid w:val="00D3500C"/>
    <w:rsid w:val="00D3546D"/>
    <w:rsid w:val="00D35E5A"/>
    <w:rsid w:val="00D37967"/>
    <w:rsid w:val="00D37A62"/>
    <w:rsid w:val="00D403EE"/>
    <w:rsid w:val="00D41BB4"/>
    <w:rsid w:val="00D423D4"/>
    <w:rsid w:val="00D42DE6"/>
    <w:rsid w:val="00D43960"/>
    <w:rsid w:val="00D46656"/>
    <w:rsid w:val="00D46A80"/>
    <w:rsid w:val="00D474C0"/>
    <w:rsid w:val="00D524E6"/>
    <w:rsid w:val="00D52F50"/>
    <w:rsid w:val="00D53D13"/>
    <w:rsid w:val="00D55CD3"/>
    <w:rsid w:val="00D56F20"/>
    <w:rsid w:val="00D573AA"/>
    <w:rsid w:val="00D63941"/>
    <w:rsid w:val="00D64F29"/>
    <w:rsid w:val="00D65069"/>
    <w:rsid w:val="00D66168"/>
    <w:rsid w:val="00D66BCE"/>
    <w:rsid w:val="00D705C5"/>
    <w:rsid w:val="00D73017"/>
    <w:rsid w:val="00D73519"/>
    <w:rsid w:val="00D7493C"/>
    <w:rsid w:val="00D77897"/>
    <w:rsid w:val="00D77CE4"/>
    <w:rsid w:val="00D80A85"/>
    <w:rsid w:val="00D814EC"/>
    <w:rsid w:val="00D81713"/>
    <w:rsid w:val="00D84468"/>
    <w:rsid w:val="00D84887"/>
    <w:rsid w:val="00D85C35"/>
    <w:rsid w:val="00D86BE2"/>
    <w:rsid w:val="00D8703D"/>
    <w:rsid w:val="00D926E2"/>
    <w:rsid w:val="00D92E64"/>
    <w:rsid w:val="00D93BA8"/>
    <w:rsid w:val="00D93D24"/>
    <w:rsid w:val="00D95287"/>
    <w:rsid w:val="00D95502"/>
    <w:rsid w:val="00D95B3E"/>
    <w:rsid w:val="00D960BA"/>
    <w:rsid w:val="00D96B24"/>
    <w:rsid w:val="00D97B93"/>
    <w:rsid w:val="00DA0387"/>
    <w:rsid w:val="00DA4368"/>
    <w:rsid w:val="00DA4C93"/>
    <w:rsid w:val="00DB0BE9"/>
    <w:rsid w:val="00DB0BF3"/>
    <w:rsid w:val="00DB1A86"/>
    <w:rsid w:val="00DB1EB6"/>
    <w:rsid w:val="00DB1FCE"/>
    <w:rsid w:val="00DB2A78"/>
    <w:rsid w:val="00DB3EF2"/>
    <w:rsid w:val="00DB42AB"/>
    <w:rsid w:val="00DB5BFF"/>
    <w:rsid w:val="00DB711A"/>
    <w:rsid w:val="00DC0ACE"/>
    <w:rsid w:val="00DC27FD"/>
    <w:rsid w:val="00DC4186"/>
    <w:rsid w:val="00DC4379"/>
    <w:rsid w:val="00DC62A4"/>
    <w:rsid w:val="00DC66A8"/>
    <w:rsid w:val="00DC7EF9"/>
    <w:rsid w:val="00DD03AA"/>
    <w:rsid w:val="00DD10DC"/>
    <w:rsid w:val="00DD26F4"/>
    <w:rsid w:val="00DD3016"/>
    <w:rsid w:val="00DD76F3"/>
    <w:rsid w:val="00DD7BEF"/>
    <w:rsid w:val="00DE1B06"/>
    <w:rsid w:val="00DE1FBA"/>
    <w:rsid w:val="00DE459C"/>
    <w:rsid w:val="00DE580E"/>
    <w:rsid w:val="00DE65C8"/>
    <w:rsid w:val="00DE717D"/>
    <w:rsid w:val="00DF1068"/>
    <w:rsid w:val="00DF117B"/>
    <w:rsid w:val="00DF1741"/>
    <w:rsid w:val="00DF1DF4"/>
    <w:rsid w:val="00DF3913"/>
    <w:rsid w:val="00DF4F0E"/>
    <w:rsid w:val="00E00F6E"/>
    <w:rsid w:val="00E01DCC"/>
    <w:rsid w:val="00E039E9"/>
    <w:rsid w:val="00E042CA"/>
    <w:rsid w:val="00E04366"/>
    <w:rsid w:val="00E04CBC"/>
    <w:rsid w:val="00E04D08"/>
    <w:rsid w:val="00E0646A"/>
    <w:rsid w:val="00E06845"/>
    <w:rsid w:val="00E11951"/>
    <w:rsid w:val="00E124AF"/>
    <w:rsid w:val="00E13387"/>
    <w:rsid w:val="00E14435"/>
    <w:rsid w:val="00E20503"/>
    <w:rsid w:val="00E21A43"/>
    <w:rsid w:val="00E21E17"/>
    <w:rsid w:val="00E235A9"/>
    <w:rsid w:val="00E23C40"/>
    <w:rsid w:val="00E24A05"/>
    <w:rsid w:val="00E26F36"/>
    <w:rsid w:val="00E30757"/>
    <w:rsid w:val="00E3093D"/>
    <w:rsid w:val="00E30EB7"/>
    <w:rsid w:val="00E30F92"/>
    <w:rsid w:val="00E334BA"/>
    <w:rsid w:val="00E3566D"/>
    <w:rsid w:val="00E35B4C"/>
    <w:rsid w:val="00E36152"/>
    <w:rsid w:val="00E36EEA"/>
    <w:rsid w:val="00E37B59"/>
    <w:rsid w:val="00E37C95"/>
    <w:rsid w:val="00E4346D"/>
    <w:rsid w:val="00E453F1"/>
    <w:rsid w:val="00E465A8"/>
    <w:rsid w:val="00E502F7"/>
    <w:rsid w:val="00E50553"/>
    <w:rsid w:val="00E50D81"/>
    <w:rsid w:val="00E5119F"/>
    <w:rsid w:val="00E51A35"/>
    <w:rsid w:val="00E52AF4"/>
    <w:rsid w:val="00E552FC"/>
    <w:rsid w:val="00E579B2"/>
    <w:rsid w:val="00E60A51"/>
    <w:rsid w:val="00E60ACE"/>
    <w:rsid w:val="00E63A36"/>
    <w:rsid w:val="00E66DB4"/>
    <w:rsid w:val="00E671DA"/>
    <w:rsid w:val="00E67683"/>
    <w:rsid w:val="00E705ED"/>
    <w:rsid w:val="00E71798"/>
    <w:rsid w:val="00E7194B"/>
    <w:rsid w:val="00E73A26"/>
    <w:rsid w:val="00E74AF7"/>
    <w:rsid w:val="00E76FEB"/>
    <w:rsid w:val="00E77FED"/>
    <w:rsid w:val="00E814D9"/>
    <w:rsid w:val="00E81D9E"/>
    <w:rsid w:val="00E8332D"/>
    <w:rsid w:val="00E85548"/>
    <w:rsid w:val="00E85FB8"/>
    <w:rsid w:val="00E86E43"/>
    <w:rsid w:val="00E90401"/>
    <w:rsid w:val="00E90ECD"/>
    <w:rsid w:val="00E916FF"/>
    <w:rsid w:val="00E92CC6"/>
    <w:rsid w:val="00E94A65"/>
    <w:rsid w:val="00E95735"/>
    <w:rsid w:val="00EA0392"/>
    <w:rsid w:val="00EA070B"/>
    <w:rsid w:val="00EA0E5A"/>
    <w:rsid w:val="00EA402B"/>
    <w:rsid w:val="00EA45C1"/>
    <w:rsid w:val="00EA45FC"/>
    <w:rsid w:val="00EA481B"/>
    <w:rsid w:val="00EA6110"/>
    <w:rsid w:val="00EA7310"/>
    <w:rsid w:val="00EB23E2"/>
    <w:rsid w:val="00EB25EC"/>
    <w:rsid w:val="00EB32DA"/>
    <w:rsid w:val="00EB52B7"/>
    <w:rsid w:val="00EB76B3"/>
    <w:rsid w:val="00EC08CB"/>
    <w:rsid w:val="00EC0DFC"/>
    <w:rsid w:val="00EC1672"/>
    <w:rsid w:val="00EC18A3"/>
    <w:rsid w:val="00EC2243"/>
    <w:rsid w:val="00EC2B54"/>
    <w:rsid w:val="00EC336E"/>
    <w:rsid w:val="00EC3590"/>
    <w:rsid w:val="00EC3F48"/>
    <w:rsid w:val="00EC510F"/>
    <w:rsid w:val="00EC5D51"/>
    <w:rsid w:val="00ED0BEC"/>
    <w:rsid w:val="00ED0F36"/>
    <w:rsid w:val="00ED14BD"/>
    <w:rsid w:val="00ED2A1D"/>
    <w:rsid w:val="00ED2CA4"/>
    <w:rsid w:val="00ED374E"/>
    <w:rsid w:val="00ED4933"/>
    <w:rsid w:val="00ED4EB0"/>
    <w:rsid w:val="00ED534D"/>
    <w:rsid w:val="00ED5BAA"/>
    <w:rsid w:val="00ED6180"/>
    <w:rsid w:val="00ED6624"/>
    <w:rsid w:val="00ED733C"/>
    <w:rsid w:val="00ED7A39"/>
    <w:rsid w:val="00ED7DB4"/>
    <w:rsid w:val="00EE04AF"/>
    <w:rsid w:val="00EE235A"/>
    <w:rsid w:val="00EE2C23"/>
    <w:rsid w:val="00EE2CB5"/>
    <w:rsid w:val="00EE67ED"/>
    <w:rsid w:val="00EF0687"/>
    <w:rsid w:val="00EF1793"/>
    <w:rsid w:val="00EF1B2F"/>
    <w:rsid w:val="00EF1D1D"/>
    <w:rsid w:val="00EF2633"/>
    <w:rsid w:val="00EF3B87"/>
    <w:rsid w:val="00EF4280"/>
    <w:rsid w:val="00EF580E"/>
    <w:rsid w:val="00EF5885"/>
    <w:rsid w:val="00EF7D1D"/>
    <w:rsid w:val="00F02FF4"/>
    <w:rsid w:val="00F03127"/>
    <w:rsid w:val="00F0527A"/>
    <w:rsid w:val="00F054AE"/>
    <w:rsid w:val="00F05501"/>
    <w:rsid w:val="00F05DCC"/>
    <w:rsid w:val="00F06493"/>
    <w:rsid w:val="00F06BE8"/>
    <w:rsid w:val="00F06F82"/>
    <w:rsid w:val="00F111DD"/>
    <w:rsid w:val="00F11FA6"/>
    <w:rsid w:val="00F123D9"/>
    <w:rsid w:val="00F15D7C"/>
    <w:rsid w:val="00F17A86"/>
    <w:rsid w:val="00F17DAE"/>
    <w:rsid w:val="00F20410"/>
    <w:rsid w:val="00F21796"/>
    <w:rsid w:val="00F21E5A"/>
    <w:rsid w:val="00F244D5"/>
    <w:rsid w:val="00F261CB"/>
    <w:rsid w:val="00F266EF"/>
    <w:rsid w:val="00F303D5"/>
    <w:rsid w:val="00F32347"/>
    <w:rsid w:val="00F33D35"/>
    <w:rsid w:val="00F34C48"/>
    <w:rsid w:val="00F35932"/>
    <w:rsid w:val="00F37D05"/>
    <w:rsid w:val="00F43B62"/>
    <w:rsid w:val="00F457E4"/>
    <w:rsid w:val="00F4616E"/>
    <w:rsid w:val="00F46DE4"/>
    <w:rsid w:val="00F4796D"/>
    <w:rsid w:val="00F5047A"/>
    <w:rsid w:val="00F54671"/>
    <w:rsid w:val="00F55C79"/>
    <w:rsid w:val="00F579DC"/>
    <w:rsid w:val="00F60632"/>
    <w:rsid w:val="00F60871"/>
    <w:rsid w:val="00F628B5"/>
    <w:rsid w:val="00F63012"/>
    <w:rsid w:val="00F63DB6"/>
    <w:rsid w:val="00F64850"/>
    <w:rsid w:val="00F649E4"/>
    <w:rsid w:val="00F67E6A"/>
    <w:rsid w:val="00F70A0C"/>
    <w:rsid w:val="00F70EF7"/>
    <w:rsid w:val="00F7280D"/>
    <w:rsid w:val="00F75F71"/>
    <w:rsid w:val="00F76F0B"/>
    <w:rsid w:val="00F77331"/>
    <w:rsid w:val="00F774E7"/>
    <w:rsid w:val="00F77606"/>
    <w:rsid w:val="00F80BD3"/>
    <w:rsid w:val="00F81E1C"/>
    <w:rsid w:val="00F8238E"/>
    <w:rsid w:val="00F82962"/>
    <w:rsid w:val="00F830E2"/>
    <w:rsid w:val="00F84705"/>
    <w:rsid w:val="00F84979"/>
    <w:rsid w:val="00F867C8"/>
    <w:rsid w:val="00F867EE"/>
    <w:rsid w:val="00F905C9"/>
    <w:rsid w:val="00F95D5A"/>
    <w:rsid w:val="00F966A0"/>
    <w:rsid w:val="00F97A05"/>
    <w:rsid w:val="00FA3439"/>
    <w:rsid w:val="00FA5AF5"/>
    <w:rsid w:val="00FA6D22"/>
    <w:rsid w:val="00FB0CAD"/>
    <w:rsid w:val="00FB24B6"/>
    <w:rsid w:val="00FB2A29"/>
    <w:rsid w:val="00FB5197"/>
    <w:rsid w:val="00FB61F2"/>
    <w:rsid w:val="00FB66ED"/>
    <w:rsid w:val="00FC0C08"/>
    <w:rsid w:val="00FC375E"/>
    <w:rsid w:val="00FC4A03"/>
    <w:rsid w:val="00FC5BED"/>
    <w:rsid w:val="00FC7E35"/>
    <w:rsid w:val="00FD1173"/>
    <w:rsid w:val="00FD2AA2"/>
    <w:rsid w:val="00FD3DFB"/>
    <w:rsid w:val="00FD502D"/>
    <w:rsid w:val="00FD5A76"/>
    <w:rsid w:val="00FD693D"/>
    <w:rsid w:val="00FD71F7"/>
    <w:rsid w:val="00FE0927"/>
    <w:rsid w:val="00FE0A52"/>
    <w:rsid w:val="00FE0AE6"/>
    <w:rsid w:val="00FE194D"/>
    <w:rsid w:val="00FE1B64"/>
    <w:rsid w:val="00FE1F72"/>
    <w:rsid w:val="00FE2412"/>
    <w:rsid w:val="00FE2698"/>
    <w:rsid w:val="00FE3AE9"/>
    <w:rsid w:val="00FE58B1"/>
    <w:rsid w:val="00FE603F"/>
    <w:rsid w:val="00FF114F"/>
    <w:rsid w:val="00FF120B"/>
    <w:rsid w:val="00FF2351"/>
    <w:rsid w:val="00FF30F7"/>
    <w:rsid w:val="00FF47D5"/>
    <w:rsid w:val="00FF64A3"/>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7683"/>
    <w:rPr>
      <w:rFonts w:ascii="Arial" w:hAnsi="Arial" w:cs="Arial"/>
      <w:sz w:val="24"/>
      <w:szCs w:val="24"/>
    </w:rPr>
  </w:style>
  <w:style w:type="paragraph" w:styleId="Heading1">
    <w:name w:val="heading 1"/>
    <w:basedOn w:val="Normal"/>
    <w:next w:val="Normal"/>
    <w:link w:val="Heading1Char"/>
    <w:uiPriority w:val="99"/>
    <w:qFormat/>
    <w:rsid w:val="00E67683"/>
    <w:pPr>
      <w:keepNext/>
      <w:spacing w:line="480" w:lineRule="auto"/>
      <w:jc w:val="center"/>
      <w:outlineLvl w:val="0"/>
    </w:pPr>
    <w:rPr>
      <w:rFonts w:ascii="Times New Roman" w:hAnsi="Times New Roman"/>
      <w:b/>
      <w:bCs/>
      <w:kern w:val="32"/>
      <w:szCs w:val="32"/>
    </w:rPr>
  </w:style>
  <w:style w:type="paragraph" w:styleId="Heading2">
    <w:name w:val="heading 2"/>
    <w:basedOn w:val="Normal"/>
    <w:next w:val="Normal"/>
    <w:link w:val="Heading2Char"/>
    <w:uiPriority w:val="99"/>
    <w:qFormat/>
    <w:rsid w:val="00FE269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2B043B"/>
    <w:pPr>
      <w:keepNext/>
      <w:spacing w:line="480" w:lineRule="auto"/>
      <w:ind w:left="720" w:hanging="720"/>
      <w:jc w:val="both"/>
      <w:outlineLvl w:val="2"/>
    </w:pPr>
    <w:rPr>
      <w:rFonts w:cs="Times New Roman"/>
      <w:b/>
      <w:bCs/>
      <w:u w:val="single"/>
    </w:rPr>
  </w:style>
  <w:style w:type="paragraph" w:styleId="Heading4">
    <w:name w:val="heading 4"/>
    <w:basedOn w:val="Normal"/>
    <w:next w:val="Normal"/>
    <w:link w:val="Heading4Char"/>
    <w:uiPriority w:val="99"/>
    <w:qFormat/>
    <w:rsid w:val="002B043B"/>
    <w:pPr>
      <w:keepNext/>
      <w:numPr>
        <w:numId w:val="1"/>
      </w:numPr>
      <w:spacing w:line="480" w:lineRule="auto"/>
      <w:jc w:val="both"/>
      <w:outlineLvl w:val="3"/>
    </w:pPr>
    <w:rPr>
      <w:b/>
      <w:bCs/>
    </w:rPr>
  </w:style>
  <w:style w:type="paragraph" w:styleId="Heading5">
    <w:name w:val="heading 5"/>
    <w:basedOn w:val="Normal"/>
    <w:next w:val="Normal"/>
    <w:link w:val="Heading5Char"/>
    <w:uiPriority w:val="99"/>
    <w:qFormat/>
    <w:rsid w:val="002B043B"/>
    <w:pPr>
      <w:keepNext/>
      <w:spacing w:line="480" w:lineRule="auto"/>
      <w:jc w:val="both"/>
      <w:outlineLvl w:val="4"/>
    </w:pPr>
    <w:rPr>
      <w:rFonts w:cs="Times New Roman"/>
      <w:b/>
      <w:bCs/>
    </w:rPr>
  </w:style>
  <w:style w:type="paragraph" w:styleId="Heading6">
    <w:name w:val="heading 6"/>
    <w:basedOn w:val="Normal"/>
    <w:next w:val="Normal"/>
    <w:link w:val="Heading6Char"/>
    <w:uiPriority w:val="99"/>
    <w:qFormat/>
    <w:rsid w:val="002B043B"/>
    <w:pPr>
      <w:keepNext/>
      <w:spacing w:line="480" w:lineRule="auto"/>
      <w:outlineLvl w:val="5"/>
    </w:pPr>
    <w:rPr>
      <w:rFonts w:cs="Times New Roman"/>
      <w:b/>
      <w:bCs/>
    </w:rPr>
  </w:style>
  <w:style w:type="paragraph" w:styleId="Heading7">
    <w:name w:val="heading 7"/>
    <w:basedOn w:val="Normal"/>
    <w:next w:val="Normal"/>
    <w:link w:val="Heading7Char"/>
    <w:uiPriority w:val="99"/>
    <w:qFormat/>
    <w:rsid w:val="002B043B"/>
    <w:pPr>
      <w:keepNext/>
      <w:numPr>
        <w:numId w:val="2"/>
      </w:numPr>
      <w:spacing w:line="480" w:lineRule="auto"/>
      <w:outlineLvl w:val="6"/>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7683"/>
    <w:rPr>
      <w:rFonts w:cs="Arial"/>
      <w:b/>
      <w:bCs/>
      <w:kern w:val="32"/>
      <w:sz w:val="24"/>
      <w:szCs w:val="32"/>
    </w:rPr>
  </w:style>
  <w:style w:type="character" w:customStyle="1" w:styleId="Heading2Char">
    <w:name w:val="Heading 2 Char"/>
    <w:basedOn w:val="DefaultParagraphFont"/>
    <w:link w:val="Heading2"/>
    <w:uiPriority w:val="9"/>
    <w:semiHidden/>
    <w:rsid w:val="00D56A4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56A4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56A4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56A4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56A4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56A48"/>
    <w:rPr>
      <w:rFonts w:ascii="Calibri" w:eastAsia="Times New Roman" w:hAnsi="Calibri" w:cs="Times New Roman"/>
      <w:sz w:val="24"/>
      <w:szCs w:val="24"/>
    </w:rPr>
  </w:style>
  <w:style w:type="paragraph" w:styleId="CommentText">
    <w:name w:val="annotation text"/>
    <w:basedOn w:val="Normal"/>
    <w:link w:val="CommentTextChar"/>
    <w:uiPriority w:val="99"/>
    <w:semiHidden/>
    <w:rsid w:val="002B043B"/>
  </w:style>
  <w:style w:type="character" w:customStyle="1" w:styleId="CommentTextChar">
    <w:name w:val="Comment Text Char"/>
    <w:basedOn w:val="DefaultParagraphFont"/>
    <w:link w:val="CommentText"/>
    <w:uiPriority w:val="99"/>
    <w:semiHidden/>
    <w:rsid w:val="00D56A48"/>
    <w:rPr>
      <w:rFonts w:ascii="Arial" w:hAnsi="Arial" w:cs="Arial"/>
      <w:sz w:val="20"/>
      <w:szCs w:val="20"/>
    </w:rPr>
  </w:style>
  <w:style w:type="paragraph" w:styleId="Header">
    <w:name w:val="header"/>
    <w:basedOn w:val="Normal"/>
    <w:link w:val="HeaderChar"/>
    <w:uiPriority w:val="99"/>
    <w:rsid w:val="002B043B"/>
    <w:pPr>
      <w:tabs>
        <w:tab w:val="center" w:pos="4320"/>
        <w:tab w:val="right" w:pos="8640"/>
      </w:tabs>
    </w:pPr>
  </w:style>
  <w:style w:type="character" w:customStyle="1" w:styleId="HeaderChar">
    <w:name w:val="Header Char"/>
    <w:basedOn w:val="DefaultParagraphFont"/>
    <w:link w:val="Header"/>
    <w:uiPriority w:val="99"/>
    <w:rsid w:val="00D56A48"/>
    <w:rPr>
      <w:rFonts w:ascii="Arial" w:hAnsi="Arial" w:cs="Arial"/>
      <w:sz w:val="24"/>
      <w:szCs w:val="24"/>
    </w:rPr>
  </w:style>
  <w:style w:type="paragraph" w:styleId="Footer">
    <w:name w:val="footer"/>
    <w:basedOn w:val="Normal"/>
    <w:link w:val="FooterChar"/>
    <w:uiPriority w:val="99"/>
    <w:rsid w:val="002B043B"/>
    <w:pPr>
      <w:tabs>
        <w:tab w:val="center" w:pos="4320"/>
        <w:tab w:val="right" w:pos="8640"/>
      </w:tabs>
    </w:pPr>
  </w:style>
  <w:style w:type="character" w:customStyle="1" w:styleId="FooterChar">
    <w:name w:val="Footer Char"/>
    <w:basedOn w:val="DefaultParagraphFont"/>
    <w:link w:val="Footer"/>
    <w:uiPriority w:val="99"/>
    <w:rsid w:val="00D56A48"/>
    <w:rPr>
      <w:rFonts w:ascii="Arial" w:hAnsi="Arial" w:cs="Arial"/>
      <w:sz w:val="24"/>
      <w:szCs w:val="24"/>
    </w:rPr>
  </w:style>
  <w:style w:type="character" w:styleId="PageNumber">
    <w:name w:val="page number"/>
    <w:basedOn w:val="DefaultParagraphFont"/>
    <w:uiPriority w:val="99"/>
    <w:rsid w:val="002B043B"/>
  </w:style>
  <w:style w:type="paragraph" w:styleId="BodyText">
    <w:name w:val="Body Text"/>
    <w:basedOn w:val="Normal"/>
    <w:link w:val="BodyTextChar"/>
    <w:uiPriority w:val="99"/>
    <w:rsid w:val="002B043B"/>
    <w:pPr>
      <w:jc w:val="both"/>
    </w:pPr>
    <w:rPr>
      <w:rFonts w:cs="Times New Roman"/>
    </w:rPr>
  </w:style>
  <w:style w:type="character" w:customStyle="1" w:styleId="BodyTextChar">
    <w:name w:val="Body Text Char"/>
    <w:basedOn w:val="DefaultParagraphFont"/>
    <w:link w:val="BodyText"/>
    <w:uiPriority w:val="99"/>
    <w:semiHidden/>
    <w:rsid w:val="00D56A48"/>
    <w:rPr>
      <w:rFonts w:ascii="Arial" w:hAnsi="Arial" w:cs="Arial"/>
      <w:sz w:val="24"/>
      <w:szCs w:val="24"/>
    </w:rPr>
  </w:style>
  <w:style w:type="paragraph" w:styleId="BodyText2">
    <w:name w:val="Body Text 2"/>
    <w:basedOn w:val="Normal"/>
    <w:link w:val="BodyText2Char"/>
    <w:uiPriority w:val="99"/>
    <w:rsid w:val="00080E89"/>
    <w:pPr>
      <w:spacing w:after="120" w:line="480" w:lineRule="auto"/>
    </w:pPr>
    <w:rPr>
      <w:rFonts w:ascii="CG Times" w:hAnsi="CG Times" w:cs="CG Times"/>
    </w:rPr>
  </w:style>
  <w:style w:type="character" w:customStyle="1" w:styleId="BodyText2Char">
    <w:name w:val="Body Text 2 Char"/>
    <w:basedOn w:val="DefaultParagraphFont"/>
    <w:link w:val="BodyText2"/>
    <w:uiPriority w:val="99"/>
    <w:semiHidden/>
    <w:rsid w:val="00D56A48"/>
    <w:rPr>
      <w:rFonts w:ascii="Arial" w:hAnsi="Arial" w:cs="Arial"/>
      <w:sz w:val="24"/>
      <w:szCs w:val="24"/>
    </w:rPr>
  </w:style>
  <w:style w:type="paragraph" w:styleId="BodyTextIndent3">
    <w:name w:val="Body Text Indent 3"/>
    <w:basedOn w:val="Normal"/>
    <w:link w:val="BodyTextIndent3Char"/>
    <w:uiPriority w:val="99"/>
    <w:rsid w:val="002B043B"/>
    <w:pPr>
      <w:ind w:left="720" w:hanging="720"/>
    </w:pPr>
    <w:rPr>
      <w:rFonts w:cs="Times New Roman"/>
      <w:b/>
      <w:bCs/>
    </w:rPr>
  </w:style>
  <w:style w:type="character" w:customStyle="1" w:styleId="BodyTextIndent3Char">
    <w:name w:val="Body Text Indent 3 Char"/>
    <w:basedOn w:val="DefaultParagraphFont"/>
    <w:link w:val="BodyTextIndent3"/>
    <w:uiPriority w:val="99"/>
    <w:semiHidden/>
    <w:rsid w:val="00D56A48"/>
    <w:rPr>
      <w:rFonts w:ascii="Arial" w:hAnsi="Arial" w:cs="Arial"/>
      <w:sz w:val="16"/>
      <w:szCs w:val="16"/>
    </w:rPr>
  </w:style>
  <w:style w:type="character" w:styleId="LineNumber">
    <w:name w:val="line number"/>
    <w:basedOn w:val="DefaultParagraphFont"/>
    <w:uiPriority w:val="99"/>
    <w:rsid w:val="002F3705"/>
    <w:rPr>
      <w:rFonts w:ascii="Times New Roman" w:hAnsi="Times New Roman" w:cs="Times New Roman"/>
    </w:rPr>
  </w:style>
  <w:style w:type="paragraph" w:styleId="BalloonText">
    <w:name w:val="Balloon Text"/>
    <w:basedOn w:val="Normal"/>
    <w:link w:val="BalloonTextChar"/>
    <w:uiPriority w:val="99"/>
    <w:semiHidden/>
    <w:rsid w:val="004B6706"/>
    <w:rPr>
      <w:rFonts w:ascii="Tahoma" w:hAnsi="Tahoma" w:cs="Tahoma"/>
      <w:sz w:val="16"/>
      <w:szCs w:val="16"/>
    </w:rPr>
  </w:style>
  <w:style w:type="character" w:customStyle="1" w:styleId="BalloonTextChar">
    <w:name w:val="Balloon Text Char"/>
    <w:basedOn w:val="DefaultParagraphFont"/>
    <w:link w:val="BalloonText"/>
    <w:uiPriority w:val="99"/>
    <w:semiHidden/>
    <w:rsid w:val="00D56A48"/>
    <w:rPr>
      <w:sz w:val="0"/>
      <w:szCs w:val="0"/>
    </w:rPr>
  </w:style>
  <w:style w:type="character" w:styleId="CommentReference">
    <w:name w:val="annotation reference"/>
    <w:basedOn w:val="DefaultParagraphFont"/>
    <w:uiPriority w:val="99"/>
    <w:semiHidden/>
    <w:rsid w:val="004D2F23"/>
    <w:rPr>
      <w:rFonts w:cs="Times New Roman"/>
      <w:sz w:val="16"/>
      <w:szCs w:val="16"/>
    </w:rPr>
  </w:style>
  <w:style w:type="paragraph" w:styleId="CommentSubject">
    <w:name w:val="annotation subject"/>
    <w:basedOn w:val="CommentText"/>
    <w:next w:val="CommentText"/>
    <w:link w:val="CommentSubjectChar"/>
    <w:uiPriority w:val="99"/>
    <w:semiHidden/>
    <w:rsid w:val="004D2F23"/>
    <w:rPr>
      <w:b/>
      <w:bCs/>
      <w:sz w:val="20"/>
      <w:szCs w:val="20"/>
    </w:rPr>
  </w:style>
  <w:style w:type="character" w:customStyle="1" w:styleId="CommentSubjectChar">
    <w:name w:val="Comment Subject Char"/>
    <w:basedOn w:val="CommentTextChar"/>
    <w:link w:val="CommentSubject"/>
    <w:uiPriority w:val="99"/>
    <w:semiHidden/>
    <w:rsid w:val="00D56A48"/>
    <w:rPr>
      <w:rFonts w:ascii="Arial" w:hAnsi="Arial" w:cs="Arial"/>
      <w:b/>
      <w:bCs/>
      <w:sz w:val="20"/>
      <w:szCs w:val="20"/>
    </w:rPr>
  </w:style>
  <w:style w:type="paragraph" w:styleId="BodyTextIndent2">
    <w:name w:val="Body Text Indent 2"/>
    <w:basedOn w:val="Normal"/>
    <w:link w:val="BodyTextIndent2Char"/>
    <w:uiPriority w:val="99"/>
    <w:rsid w:val="007300BC"/>
    <w:pPr>
      <w:spacing w:after="120" w:line="480" w:lineRule="auto"/>
      <w:ind w:left="360"/>
    </w:pPr>
  </w:style>
  <w:style w:type="character" w:customStyle="1" w:styleId="BodyTextIndent2Char">
    <w:name w:val="Body Text Indent 2 Char"/>
    <w:basedOn w:val="DefaultParagraphFont"/>
    <w:link w:val="BodyTextIndent2"/>
    <w:uiPriority w:val="99"/>
    <w:semiHidden/>
    <w:rsid w:val="00D56A48"/>
    <w:rPr>
      <w:rFonts w:ascii="Arial" w:hAnsi="Arial" w:cs="Arial"/>
      <w:sz w:val="24"/>
      <w:szCs w:val="24"/>
    </w:rPr>
  </w:style>
  <w:style w:type="paragraph" w:customStyle="1" w:styleId="p23">
    <w:name w:val="p23"/>
    <w:basedOn w:val="Normal"/>
    <w:next w:val="Normal"/>
    <w:uiPriority w:val="99"/>
    <w:rsid w:val="00FE603F"/>
    <w:pPr>
      <w:widowControl w:val="0"/>
      <w:spacing w:line="560" w:lineRule="atLeast"/>
      <w:ind w:left="720" w:hanging="720"/>
    </w:pPr>
    <w:rPr>
      <w:rFonts w:cs="Times New Roman"/>
    </w:rPr>
  </w:style>
  <w:style w:type="paragraph" w:customStyle="1" w:styleId="CharChar1">
    <w:name w:val="Char Char1"/>
    <w:basedOn w:val="Normal"/>
    <w:uiPriority w:val="99"/>
    <w:rsid w:val="007C3343"/>
    <w:pPr>
      <w:spacing w:after="160" w:line="240" w:lineRule="exact"/>
    </w:pPr>
    <w:rPr>
      <w:rFonts w:ascii="Verdana" w:hAnsi="Verdana" w:cs="Verdana"/>
      <w:sz w:val="20"/>
      <w:szCs w:val="20"/>
    </w:rPr>
  </w:style>
  <w:style w:type="paragraph" w:customStyle="1" w:styleId="CharChar">
    <w:name w:val="Char Char"/>
    <w:basedOn w:val="Normal"/>
    <w:uiPriority w:val="99"/>
    <w:rsid w:val="00707B78"/>
    <w:pPr>
      <w:spacing w:after="160" w:line="240" w:lineRule="exact"/>
    </w:pPr>
    <w:rPr>
      <w:rFonts w:ascii="Verdana" w:hAnsi="Verdana" w:cs="Verdana"/>
      <w:sz w:val="20"/>
      <w:szCs w:val="20"/>
    </w:rPr>
  </w:style>
  <w:style w:type="paragraph" w:customStyle="1" w:styleId="CharChar2">
    <w:name w:val="Char Char2"/>
    <w:basedOn w:val="Normal"/>
    <w:uiPriority w:val="99"/>
    <w:rsid w:val="005F4F09"/>
    <w:pPr>
      <w:spacing w:after="160" w:line="240" w:lineRule="exact"/>
    </w:pPr>
    <w:rPr>
      <w:rFonts w:ascii="Verdana" w:hAnsi="Verdana" w:cs="Verdana"/>
      <w:sz w:val="20"/>
      <w:szCs w:val="20"/>
    </w:rPr>
  </w:style>
  <w:style w:type="paragraph" w:styleId="FootnoteText">
    <w:name w:val="footnote text"/>
    <w:basedOn w:val="Normal"/>
    <w:link w:val="FootnoteTextChar"/>
    <w:uiPriority w:val="99"/>
    <w:semiHidden/>
    <w:rsid w:val="005F4F09"/>
    <w:rPr>
      <w:sz w:val="20"/>
      <w:szCs w:val="20"/>
    </w:rPr>
  </w:style>
  <w:style w:type="character" w:customStyle="1" w:styleId="FootnoteTextChar">
    <w:name w:val="Footnote Text Char"/>
    <w:basedOn w:val="DefaultParagraphFont"/>
    <w:link w:val="FootnoteText"/>
    <w:uiPriority w:val="99"/>
    <w:semiHidden/>
    <w:rsid w:val="00D56A48"/>
    <w:rPr>
      <w:rFonts w:ascii="Arial" w:hAnsi="Arial" w:cs="Arial"/>
      <w:sz w:val="20"/>
      <w:szCs w:val="20"/>
    </w:rPr>
  </w:style>
  <w:style w:type="character" w:styleId="FootnoteReference">
    <w:name w:val="footnote reference"/>
    <w:basedOn w:val="DefaultParagraphFont"/>
    <w:uiPriority w:val="99"/>
    <w:semiHidden/>
    <w:rsid w:val="005F4F09"/>
    <w:rPr>
      <w:rFonts w:cs="Times New Roman"/>
      <w:vertAlign w:val="superscript"/>
    </w:rPr>
  </w:style>
  <w:style w:type="paragraph" w:customStyle="1" w:styleId="CharCharCharCharChar">
    <w:name w:val="Char Char Char Char Char"/>
    <w:basedOn w:val="Normal"/>
    <w:uiPriority w:val="99"/>
    <w:rsid w:val="004F19AD"/>
    <w:pPr>
      <w:tabs>
        <w:tab w:val="left" w:pos="540"/>
        <w:tab w:val="left" w:pos="1260"/>
        <w:tab w:val="left" w:pos="1800"/>
      </w:tabs>
      <w:spacing w:before="240" w:after="160" w:line="240" w:lineRule="exact"/>
      <w:jc w:val="both"/>
    </w:pPr>
    <w:rPr>
      <w:rFonts w:cs="Times New Roman"/>
      <w:sz w:val="22"/>
      <w:szCs w:val="22"/>
    </w:rPr>
  </w:style>
  <w:style w:type="table" w:styleId="TableGrid">
    <w:name w:val="Table Grid"/>
    <w:basedOn w:val="TableNormal"/>
    <w:uiPriority w:val="99"/>
    <w:rsid w:val="004909A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023"/>
    <w:pPr>
      <w:ind w:left="720"/>
      <w:contextualSpacing/>
    </w:pPr>
  </w:style>
  <w:style w:type="paragraph" w:customStyle="1" w:styleId="CharChar11">
    <w:name w:val="Char Char11"/>
    <w:basedOn w:val="Normal"/>
    <w:uiPriority w:val="99"/>
    <w:rsid w:val="00A90F21"/>
    <w:pPr>
      <w:spacing w:after="160" w:line="240" w:lineRule="exact"/>
    </w:pPr>
    <w:rPr>
      <w:rFonts w:ascii="Verdana" w:hAnsi="Verdana" w:cs="Verdana"/>
      <w:sz w:val="20"/>
      <w:szCs w:val="20"/>
    </w:rPr>
  </w:style>
  <w:style w:type="paragraph" w:customStyle="1" w:styleId="normalhanging2">
    <w:name w:val="normal hanging2"/>
    <w:basedOn w:val="Normal"/>
    <w:rsid w:val="0066482B"/>
    <w:pPr>
      <w:spacing w:line="480" w:lineRule="auto"/>
      <w:ind w:left="720" w:hanging="720"/>
    </w:pPr>
    <w:rPr>
      <w:rFonts w:ascii="Times New Roman" w:hAnsi="Times New Roman" w:cs="Times New Roman"/>
    </w:rPr>
  </w:style>
  <w:style w:type="paragraph" w:styleId="Revision">
    <w:name w:val="Revision"/>
    <w:hidden/>
    <w:uiPriority w:val="99"/>
    <w:semiHidden/>
    <w:rsid w:val="00713D70"/>
    <w:rPr>
      <w:rFonts w:ascii="Arial" w:hAnsi="Arial" w:cs="Arial"/>
      <w:sz w:val="24"/>
      <w:szCs w:val="24"/>
    </w:rPr>
  </w:style>
  <w:style w:type="paragraph" w:styleId="EndnoteText">
    <w:name w:val="endnote text"/>
    <w:basedOn w:val="Normal"/>
    <w:link w:val="EndnoteTextChar"/>
    <w:uiPriority w:val="99"/>
    <w:semiHidden/>
    <w:unhideWhenUsed/>
    <w:rsid w:val="0023762F"/>
    <w:rPr>
      <w:sz w:val="20"/>
      <w:szCs w:val="20"/>
    </w:rPr>
  </w:style>
  <w:style w:type="character" w:customStyle="1" w:styleId="EndnoteTextChar">
    <w:name w:val="Endnote Text Char"/>
    <w:basedOn w:val="DefaultParagraphFont"/>
    <w:link w:val="EndnoteText"/>
    <w:uiPriority w:val="99"/>
    <w:semiHidden/>
    <w:rsid w:val="0023762F"/>
    <w:rPr>
      <w:rFonts w:ascii="Arial" w:hAnsi="Arial" w:cs="Arial"/>
    </w:rPr>
  </w:style>
  <w:style w:type="character" w:styleId="EndnoteReference">
    <w:name w:val="endnote reference"/>
    <w:basedOn w:val="DefaultParagraphFont"/>
    <w:uiPriority w:val="99"/>
    <w:semiHidden/>
    <w:unhideWhenUsed/>
    <w:rsid w:val="0023762F"/>
    <w:rPr>
      <w:vertAlign w:val="superscript"/>
    </w:rPr>
  </w:style>
  <w:style w:type="character" w:customStyle="1" w:styleId="AnswerChar1">
    <w:name w:val="Answer Char1"/>
    <w:basedOn w:val="DefaultParagraphFont"/>
    <w:link w:val="Answer"/>
    <w:locked/>
    <w:rsid w:val="00275BA9"/>
  </w:style>
  <w:style w:type="paragraph" w:customStyle="1" w:styleId="Answer">
    <w:name w:val="Answer"/>
    <w:basedOn w:val="Normal"/>
    <w:link w:val="AnswerChar1"/>
    <w:rsid w:val="00275BA9"/>
    <w:pPr>
      <w:spacing w:line="480" w:lineRule="auto"/>
      <w:ind w:left="720" w:hanging="720"/>
      <w:jc w:val="both"/>
    </w:pPr>
    <w:rPr>
      <w:rFonts w:ascii="Times New Roman" w:hAnsi="Times New Roman" w:cs="Times New Roman"/>
      <w:sz w:val="20"/>
      <w:szCs w:val="20"/>
    </w:rPr>
  </w:style>
  <w:style w:type="paragraph" w:styleId="TOCHeading">
    <w:name w:val="TOC Heading"/>
    <w:basedOn w:val="Heading1"/>
    <w:next w:val="Normal"/>
    <w:uiPriority w:val="39"/>
    <w:unhideWhenUsed/>
    <w:qFormat/>
    <w:rsid w:val="00E67683"/>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E67683"/>
    <w:pPr>
      <w:spacing w:after="100"/>
    </w:pPr>
  </w:style>
  <w:style w:type="character" w:styleId="Hyperlink">
    <w:name w:val="Hyperlink"/>
    <w:basedOn w:val="DefaultParagraphFont"/>
    <w:uiPriority w:val="99"/>
    <w:unhideWhenUsed/>
    <w:rsid w:val="00E676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7683"/>
    <w:rPr>
      <w:rFonts w:ascii="Arial" w:hAnsi="Arial" w:cs="Arial"/>
      <w:sz w:val="24"/>
      <w:szCs w:val="24"/>
    </w:rPr>
  </w:style>
  <w:style w:type="paragraph" w:styleId="Heading1">
    <w:name w:val="heading 1"/>
    <w:basedOn w:val="Normal"/>
    <w:next w:val="Normal"/>
    <w:link w:val="Heading1Char"/>
    <w:uiPriority w:val="99"/>
    <w:qFormat/>
    <w:rsid w:val="00E67683"/>
    <w:pPr>
      <w:keepNext/>
      <w:spacing w:line="480" w:lineRule="auto"/>
      <w:jc w:val="center"/>
      <w:outlineLvl w:val="0"/>
    </w:pPr>
    <w:rPr>
      <w:rFonts w:ascii="Times New Roman" w:hAnsi="Times New Roman"/>
      <w:b/>
      <w:bCs/>
      <w:kern w:val="32"/>
      <w:szCs w:val="32"/>
    </w:rPr>
  </w:style>
  <w:style w:type="paragraph" w:styleId="Heading2">
    <w:name w:val="heading 2"/>
    <w:basedOn w:val="Normal"/>
    <w:next w:val="Normal"/>
    <w:link w:val="Heading2Char"/>
    <w:uiPriority w:val="99"/>
    <w:qFormat/>
    <w:rsid w:val="00FE269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2B043B"/>
    <w:pPr>
      <w:keepNext/>
      <w:spacing w:line="480" w:lineRule="auto"/>
      <w:ind w:left="720" w:hanging="720"/>
      <w:jc w:val="both"/>
      <w:outlineLvl w:val="2"/>
    </w:pPr>
    <w:rPr>
      <w:rFonts w:cs="Times New Roman"/>
      <w:b/>
      <w:bCs/>
      <w:u w:val="single"/>
    </w:rPr>
  </w:style>
  <w:style w:type="paragraph" w:styleId="Heading4">
    <w:name w:val="heading 4"/>
    <w:basedOn w:val="Normal"/>
    <w:next w:val="Normal"/>
    <w:link w:val="Heading4Char"/>
    <w:uiPriority w:val="99"/>
    <w:qFormat/>
    <w:rsid w:val="002B043B"/>
    <w:pPr>
      <w:keepNext/>
      <w:numPr>
        <w:numId w:val="1"/>
      </w:numPr>
      <w:spacing w:line="480" w:lineRule="auto"/>
      <w:jc w:val="both"/>
      <w:outlineLvl w:val="3"/>
    </w:pPr>
    <w:rPr>
      <w:b/>
      <w:bCs/>
    </w:rPr>
  </w:style>
  <w:style w:type="paragraph" w:styleId="Heading5">
    <w:name w:val="heading 5"/>
    <w:basedOn w:val="Normal"/>
    <w:next w:val="Normal"/>
    <w:link w:val="Heading5Char"/>
    <w:uiPriority w:val="99"/>
    <w:qFormat/>
    <w:rsid w:val="002B043B"/>
    <w:pPr>
      <w:keepNext/>
      <w:spacing w:line="480" w:lineRule="auto"/>
      <w:jc w:val="both"/>
      <w:outlineLvl w:val="4"/>
    </w:pPr>
    <w:rPr>
      <w:rFonts w:cs="Times New Roman"/>
      <w:b/>
      <w:bCs/>
    </w:rPr>
  </w:style>
  <w:style w:type="paragraph" w:styleId="Heading6">
    <w:name w:val="heading 6"/>
    <w:basedOn w:val="Normal"/>
    <w:next w:val="Normal"/>
    <w:link w:val="Heading6Char"/>
    <w:uiPriority w:val="99"/>
    <w:qFormat/>
    <w:rsid w:val="002B043B"/>
    <w:pPr>
      <w:keepNext/>
      <w:spacing w:line="480" w:lineRule="auto"/>
      <w:outlineLvl w:val="5"/>
    </w:pPr>
    <w:rPr>
      <w:rFonts w:cs="Times New Roman"/>
      <w:b/>
      <w:bCs/>
    </w:rPr>
  </w:style>
  <w:style w:type="paragraph" w:styleId="Heading7">
    <w:name w:val="heading 7"/>
    <w:basedOn w:val="Normal"/>
    <w:next w:val="Normal"/>
    <w:link w:val="Heading7Char"/>
    <w:uiPriority w:val="99"/>
    <w:qFormat/>
    <w:rsid w:val="002B043B"/>
    <w:pPr>
      <w:keepNext/>
      <w:numPr>
        <w:numId w:val="2"/>
      </w:numPr>
      <w:spacing w:line="480" w:lineRule="auto"/>
      <w:outlineLvl w:val="6"/>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7683"/>
    <w:rPr>
      <w:rFonts w:cs="Arial"/>
      <w:b/>
      <w:bCs/>
      <w:kern w:val="32"/>
      <w:sz w:val="24"/>
      <w:szCs w:val="32"/>
    </w:rPr>
  </w:style>
  <w:style w:type="character" w:customStyle="1" w:styleId="Heading2Char">
    <w:name w:val="Heading 2 Char"/>
    <w:basedOn w:val="DefaultParagraphFont"/>
    <w:link w:val="Heading2"/>
    <w:uiPriority w:val="9"/>
    <w:semiHidden/>
    <w:rsid w:val="00D56A4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56A4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56A4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56A4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56A4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56A48"/>
    <w:rPr>
      <w:rFonts w:ascii="Calibri" w:eastAsia="Times New Roman" w:hAnsi="Calibri" w:cs="Times New Roman"/>
      <w:sz w:val="24"/>
      <w:szCs w:val="24"/>
    </w:rPr>
  </w:style>
  <w:style w:type="paragraph" w:styleId="CommentText">
    <w:name w:val="annotation text"/>
    <w:basedOn w:val="Normal"/>
    <w:link w:val="CommentTextChar"/>
    <w:uiPriority w:val="99"/>
    <w:semiHidden/>
    <w:rsid w:val="002B043B"/>
  </w:style>
  <w:style w:type="character" w:customStyle="1" w:styleId="CommentTextChar">
    <w:name w:val="Comment Text Char"/>
    <w:basedOn w:val="DefaultParagraphFont"/>
    <w:link w:val="CommentText"/>
    <w:uiPriority w:val="99"/>
    <w:semiHidden/>
    <w:rsid w:val="00D56A48"/>
    <w:rPr>
      <w:rFonts w:ascii="Arial" w:hAnsi="Arial" w:cs="Arial"/>
      <w:sz w:val="20"/>
      <w:szCs w:val="20"/>
    </w:rPr>
  </w:style>
  <w:style w:type="paragraph" w:styleId="Header">
    <w:name w:val="header"/>
    <w:basedOn w:val="Normal"/>
    <w:link w:val="HeaderChar"/>
    <w:uiPriority w:val="99"/>
    <w:rsid w:val="002B043B"/>
    <w:pPr>
      <w:tabs>
        <w:tab w:val="center" w:pos="4320"/>
        <w:tab w:val="right" w:pos="8640"/>
      </w:tabs>
    </w:pPr>
  </w:style>
  <w:style w:type="character" w:customStyle="1" w:styleId="HeaderChar">
    <w:name w:val="Header Char"/>
    <w:basedOn w:val="DefaultParagraphFont"/>
    <w:link w:val="Header"/>
    <w:uiPriority w:val="99"/>
    <w:rsid w:val="00D56A48"/>
    <w:rPr>
      <w:rFonts w:ascii="Arial" w:hAnsi="Arial" w:cs="Arial"/>
      <w:sz w:val="24"/>
      <w:szCs w:val="24"/>
    </w:rPr>
  </w:style>
  <w:style w:type="paragraph" w:styleId="Footer">
    <w:name w:val="footer"/>
    <w:basedOn w:val="Normal"/>
    <w:link w:val="FooterChar"/>
    <w:uiPriority w:val="99"/>
    <w:rsid w:val="002B043B"/>
    <w:pPr>
      <w:tabs>
        <w:tab w:val="center" w:pos="4320"/>
        <w:tab w:val="right" w:pos="8640"/>
      </w:tabs>
    </w:pPr>
  </w:style>
  <w:style w:type="character" w:customStyle="1" w:styleId="FooterChar">
    <w:name w:val="Footer Char"/>
    <w:basedOn w:val="DefaultParagraphFont"/>
    <w:link w:val="Footer"/>
    <w:uiPriority w:val="99"/>
    <w:rsid w:val="00D56A48"/>
    <w:rPr>
      <w:rFonts w:ascii="Arial" w:hAnsi="Arial" w:cs="Arial"/>
      <w:sz w:val="24"/>
      <w:szCs w:val="24"/>
    </w:rPr>
  </w:style>
  <w:style w:type="character" w:styleId="PageNumber">
    <w:name w:val="page number"/>
    <w:basedOn w:val="DefaultParagraphFont"/>
    <w:uiPriority w:val="99"/>
    <w:rsid w:val="002B043B"/>
  </w:style>
  <w:style w:type="paragraph" w:styleId="BodyText">
    <w:name w:val="Body Text"/>
    <w:basedOn w:val="Normal"/>
    <w:link w:val="BodyTextChar"/>
    <w:uiPriority w:val="99"/>
    <w:rsid w:val="002B043B"/>
    <w:pPr>
      <w:jc w:val="both"/>
    </w:pPr>
    <w:rPr>
      <w:rFonts w:cs="Times New Roman"/>
    </w:rPr>
  </w:style>
  <w:style w:type="character" w:customStyle="1" w:styleId="BodyTextChar">
    <w:name w:val="Body Text Char"/>
    <w:basedOn w:val="DefaultParagraphFont"/>
    <w:link w:val="BodyText"/>
    <w:uiPriority w:val="99"/>
    <w:semiHidden/>
    <w:rsid w:val="00D56A48"/>
    <w:rPr>
      <w:rFonts w:ascii="Arial" w:hAnsi="Arial" w:cs="Arial"/>
      <w:sz w:val="24"/>
      <w:szCs w:val="24"/>
    </w:rPr>
  </w:style>
  <w:style w:type="paragraph" w:styleId="BodyText2">
    <w:name w:val="Body Text 2"/>
    <w:basedOn w:val="Normal"/>
    <w:link w:val="BodyText2Char"/>
    <w:uiPriority w:val="99"/>
    <w:rsid w:val="00080E89"/>
    <w:pPr>
      <w:spacing w:after="120" w:line="480" w:lineRule="auto"/>
    </w:pPr>
    <w:rPr>
      <w:rFonts w:ascii="CG Times" w:hAnsi="CG Times" w:cs="CG Times"/>
    </w:rPr>
  </w:style>
  <w:style w:type="character" w:customStyle="1" w:styleId="BodyText2Char">
    <w:name w:val="Body Text 2 Char"/>
    <w:basedOn w:val="DefaultParagraphFont"/>
    <w:link w:val="BodyText2"/>
    <w:uiPriority w:val="99"/>
    <w:semiHidden/>
    <w:rsid w:val="00D56A48"/>
    <w:rPr>
      <w:rFonts w:ascii="Arial" w:hAnsi="Arial" w:cs="Arial"/>
      <w:sz w:val="24"/>
      <w:szCs w:val="24"/>
    </w:rPr>
  </w:style>
  <w:style w:type="paragraph" w:styleId="BodyTextIndent3">
    <w:name w:val="Body Text Indent 3"/>
    <w:basedOn w:val="Normal"/>
    <w:link w:val="BodyTextIndent3Char"/>
    <w:uiPriority w:val="99"/>
    <w:rsid w:val="002B043B"/>
    <w:pPr>
      <w:ind w:left="720" w:hanging="720"/>
    </w:pPr>
    <w:rPr>
      <w:rFonts w:cs="Times New Roman"/>
      <w:b/>
      <w:bCs/>
    </w:rPr>
  </w:style>
  <w:style w:type="character" w:customStyle="1" w:styleId="BodyTextIndent3Char">
    <w:name w:val="Body Text Indent 3 Char"/>
    <w:basedOn w:val="DefaultParagraphFont"/>
    <w:link w:val="BodyTextIndent3"/>
    <w:uiPriority w:val="99"/>
    <w:semiHidden/>
    <w:rsid w:val="00D56A48"/>
    <w:rPr>
      <w:rFonts w:ascii="Arial" w:hAnsi="Arial" w:cs="Arial"/>
      <w:sz w:val="16"/>
      <w:szCs w:val="16"/>
    </w:rPr>
  </w:style>
  <w:style w:type="character" w:styleId="LineNumber">
    <w:name w:val="line number"/>
    <w:basedOn w:val="DefaultParagraphFont"/>
    <w:uiPriority w:val="99"/>
    <w:rsid w:val="002F3705"/>
    <w:rPr>
      <w:rFonts w:ascii="Times New Roman" w:hAnsi="Times New Roman" w:cs="Times New Roman"/>
    </w:rPr>
  </w:style>
  <w:style w:type="paragraph" w:styleId="BalloonText">
    <w:name w:val="Balloon Text"/>
    <w:basedOn w:val="Normal"/>
    <w:link w:val="BalloonTextChar"/>
    <w:uiPriority w:val="99"/>
    <w:semiHidden/>
    <w:rsid w:val="004B6706"/>
    <w:rPr>
      <w:rFonts w:ascii="Tahoma" w:hAnsi="Tahoma" w:cs="Tahoma"/>
      <w:sz w:val="16"/>
      <w:szCs w:val="16"/>
    </w:rPr>
  </w:style>
  <w:style w:type="character" w:customStyle="1" w:styleId="BalloonTextChar">
    <w:name w:val="Balloon Text Char"/>
    <w:basedOn w:val="DefaultParagraphFont"/>
    <w:link w:val="BalloonText"/>
    <w:uiPriority w:val="99"/>
    <w:semiHidden/>
    <w:rsid w:val="00D56A48"/>
    <w:rPr>
      <w:sz w:val="0"/>
      <w:szCs w:val="0"/>
    </w:rPr>
  </w:style>
  <w:style w:type="character" w:styleId="CommentReference">
    <w:name w:val="annotation reference"/>
    <w:basedOn w:val="DefaultParagraphFont"/>
    <w:uiPriority w:val="99"/>
    <w:semiHidden/>
    <w:rsid w:val="004D2F23"/>
    <w:rPr>
      <w:rFonts w:cs="Times New Roman"/>
      <w:sz w:val="16"/>
      <w:szCs w:val="16"/>
    </w:rPr>
  </w:style>
  <w:style w:type="paragraph" w:styleId="CommentSubject">
    <w:name w:val="annotation subject"/>
    <w:basedOn w:val="CommentText"/>
    <w:next w:val="CommentText"/>
    <w:link w:val="CommentSubjectChar"/>
    <w:uiPriority w:val="99"/>
    <w:semiHidden/>
    <w:rsid w:val="004D2F23"/>
    <w:rPr>
      <w:b/>
      <w:bCs/>
      <w:sz w:val="20"/>
      <w:szCs w:val="20"/>
    </w:rPr>
  </w:style>
  <w:style w:type="character" w:customStyle="1" w:styleId="CommentSubjectChar">
    <w:name w:val="Comment Subject Char"/>
    <w:basedOn w:val="CommentTextChar"/>
    <w:link w:val="CommentSubject"/>
    <w:uiPriority w:val="99"/>
    <w:semiHidden/>
    <w:rsid w:val="00D56A48"/>
    <w:rPr>
      <w:rFonts w:ascii="Arial" w:hAnsi="Arial" w:cs="Arial"/>
      <w:b/>
      <w:bCs/>
      <w:sz w:val="20"/>
      <w:szCs w:val="20"/>
    </w:rPr>
  </w:style>
  <w:style w:type="paragraph" w:styleId="BodyTextIndent2">
    <w:name w:val="Body Text Indent 2"/>
    <w:basedOn w:val="Normal"/>
    <w:link w:val="BodyTextIndent2Char"/>
    <w:uiPriority w:val="99"/>
    <w:rsid w:val="007300BC"/>
    <w:pPr>
      <w:spacing w:after="120" w:line="480" w:lineRule="auto"/>
      <w:ind w:left="360"/>
    </w:pPr>
  </w:style>
  <w:style w:type="character" w:customStyle="1" w:styleId="BodyTextIndent2Char">
    <w:name w:val="Body Text Indent 2 Char"/>
    <w:basedOn w:val="DefaultParagraphFont"/>
    <w:link w:val="BodyTextIndent2"/>
    <w:uiPriority w:val="99"/>
    <w:semiHidden/>
    <w:rsid w:val="00D56A48"/>
    <w:rPr>
      <w:rFonts w:ascii="Arial" w:hAnsi="Arial" w:cs="Arial"/>
      <w:sz w:val="24"/>
      <w:szCs w:val="24"/>
    </w:rPr>
  </w:style>
  <w:style w:type="paragraph" w:customStyle="1" w:styleId="p23">
    <w:name w:val="p23"/>
    <w:basedOn w:val="Normal"/>
    <w:next w:val="Normal"/>
    <w:uiPriority w:val="99"/>
    <w:rsid w:val="00FE603F"/>
    <w:pPr>
      <w:widowControl w:val="0"/>
      <w:spacing w:line="560" w:lineRule="atLeast"/>
      <w:ind w:left="720" w:hanging="720"/>
    </w:pPr>
    <w:rPr>
      <w:rFonts w:cs="Times New Roman"/>
    </w:rPr>
  </w:style>
  <w:style w:type="paragraph" w:customStyle="1" w:styleId="CharChar1">
    <w:name w:val="Char Char1"/>
    <w:basedOn w:val="Normal"/>
    <w:uiPriority w:val="99"/>
    <w:rsid w:val="007C3343"/>
    <w:pPr>
      <w:spacing w:after="160" w:line="240" w:lineRule="exact"/>
    </w:pPr>
    <w:rPr>
      <w:rFonts w:ascii="Verdana" w:hAnsi="Verdana" w:cs="Verdana"/>
      <w:sz w:val="20"/>
      <w:szCs w:val="20"/>
    </w:rPr>
  </w:style>
  <w:style w:type="paragraph" w:customStyle="1" w:styleId="CharChar">
    <w:name w:val="Char Char"/>
    <w:basedOn w:val="Normal"/>
    <w:uiPriority w:val="99"/>
    <w:rsid w:val="00707B78"/>
    <w:pPr>
      <w:spacing w:after="160" w:line="240" w:lineRule="exact"/>
    </w:pPr>
    <w:rPr>
      <w:rFonts w:ascii="Verdana" w:hAnsi="Verdana" w:cs="Verdana"/>
      <w:sz w:val="20"/>
      <w:szCs w:val="20"/>
    </w:rPr>
  </w:style>
  <w:style w:type="paragraph" w:customStyle="1" w:styleId="CharChar2">
    <w:name w:val="Char Char2"/>
    <w:basedOn w:val="Normal"/>
    <w:uiPriority w:val="99"/>
    <w:rsid w:val="005F4F09"/>
    <w:pPr>
      <w:spacing w:after="160" w:line="240" w:lineRule="exact"/>
    </w:pPr>
    <w:rPr>
      <w:rFonts w:ascii="Verdana" w:hAnsi="Verdana" w:cs="Verdana"/>
      <w:sz w:val="20"/>
      <w:szCs w:val="20"/>
    </w:rPr>
  </w:style>
  <w:style w:type="paragraph" w:styleId="FootnoteText">
    <w:name w:val="footnote text"/>
    <w:basedOn w:val="Normal"/>
    <w:link w:val="FootnoteTextChar"/>
    <w:uiPriority w:val="99"/>
    <w:semiHidden/>
    <w:rsid w:val="005F4F09"/>
    <w:rPr>
      <w:sz w:val="20"/>
      <w:szCs w:val="20"/>
    </w:rPr>
  </w:style>
  <w:style w:type="character" w:customStyle="1" w:styleId="FootnoteTextChar">
    <w:name w:val="Footnote Text Char"/>
    <w:basedOn w:val="DefaultParagraphFont"/>
    <w:link w:val="FootnoteText"/>
    <w:uiPriority w:val="99"/>
    <w:semiHidden/>
    <w:rsid w:val="00D56A48"/>
    <w:rPr>
      <w:rFonts w:ascii="Arial" w:hAnsi="Arial" w:cs="Arial"/>
      <w:sz w:val="20"/>
      <w:szCs w:val="20"/>
    </w:rPr>
  </w:style>
  <w:style w:type="character" w:styleId="FootnoteReference">
    <w:name w:val="footnote reference"/>
    <w:basedOn w:val="DefaultParagraphFont"/>
    <w:uiPriority w:val="99"/>
    <w:semiHidden/>
    <w:rsid w:val="005F4F09"/>
    <w:rPr>
      <w:rFonts w:cs="Times New Roman"/>
      <w:vertAlign w:val="superscript"/>
    </w:rPr>
  </w:style>
  <w:style w:type="paragraph" w:customStyle="1" w:styleId="CharCharCharCharChar">
    <w:name w:val="Char Char Char Char Char"/>
    <w:basedOn w:val="Normal"/>
    <w:uiPriority w:val="99"/>
    <w:rsid w:val="004F19AD"/>
    <w:pPr>
      <w:tabs>
        <w:tab w:val="left" w:pos="540"/>
        <w:tab w:val="left" w:pos="1260"/>
        <w:tab w:val="left" w:pos="1800"/>
      </w:tabs>
      <w:spacing w:before="240" w:after="160" w:line="240" w:lineRule="exact"/>
      <w:jc w:val="both"/>
    </w:pPr>
    <w:rPr>
      <w:rFonts w:cs="Times New Roman"/>
      <w:sz w:val="22"/>
      <w:szCs w:val="22"/>
    </w:rPr>
  </w:style>
  <w:style w:type="table" w:styleId="TableGrid">
    <w:name w:val="Table Grid"/>
    <w:basedOn w:val="TableNormal"/>
    <w:uiPriority w:val="99"/>
    <w:rsid w:val="004909A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023"/>
    <w:pPr>
      <w:ind w:left="720"/>
      <w:contextualSpacing/>
    </w:pPr>
  </w:style>
  <w:style w:type="paragraph" w:customStyle="1" w:styleId="CharChar11">
    <w:name w:val="Char Char11"/>
    <w:basedOn w:val="Normal"/>
    <w:uiPriority w:val="99"/>
    <w:rsid w:val="00A90F21"/>
    <w:pPr>
      <w:spacing w:after="160" w:line="240" w:lineRule="exact"/>
    </w:pPr>
    <w:rPr>
      <w:rFonts w:ascii="Verdana" w:hAnsi="Verdana" w:cs="Verdana"/>
      <w:sz w:val="20"/>
      <w:szCs w:val="20"/>
    </w:rPr>
  </w:style>
  <w:style w:type="paragraph" w:customStyle="1" w:styleId="normalhanging2">
    <w:name w:val="normal hanging2"/>
    <w:basedOn w:val="Normal"/>
    <w:rsid w:val="0066482B"/>
    <w:pPr>
      <w:spacing w:line="480" w:lineRule="auto"/>
      <w:ind w:left="720" w:hanging="720"/>
    </w:pPr>
    <w:rPr>
      <w:rFonts w:ascii="Times New Roman" w:hAnsi="Times New Roman" w:cs="Times New Roman"/>
    </w:rPr>
  </w:style>
  <w:style w:type="paragraph" w:styleId="Revision">
    <w:name w:val="Revision"/>
    <w:hidden/>
    <w:uiPriority w:val="99"/>
    <w:semiHidden/>
    <w:rsid w:val="00713D70"/>
    <w:rPr>
      <w:rFonts w:ascii="Arial" w:hAnsi="Arial" w:cs="Arial"/>
      <w:sz w:val="24"/>
      <w:szCs w:val="24"/>
    </w:rPr>
  </w:style>
  <w:style w:type="paragraph" w:styleId="EndnoteText">
    <w:name w:val="endnote text"/>
    <w:basedOn w:val="Normal"/>
    <w:link w:val="EndnoteTextChar"/>
    <w:uiPriority w:val="99"/>
    <w:semiHidden/>
    <w:unhideWhenUsed/>
    <w:rsid w:val="0023762F"/>
    <w:rPr>
      <w:sz w:val="20"/>
      <w:szCs w:val="20"/>
    </w:rPr>
  </w:style>
  <w:style w:type="character" w:customStyle="1" w:styleId="EndnoteTextChar">
    <w:name w:val="Endnote Text Char"/>
    <w:basedOn w:val="DefaultParagraphFont"/>
    <w:link w:val="EndnoteText"/>
    <w:uiPriority w:val="99"/>
    <w:semiHidden/>
    <w:rsid w:val="0023762F"/>
    <w:rPr>
      <w:rFonts w:ascii="Arial" w:hAnsi="Arial" w:cs="Arial"/>
    </w:rPr>
  </w:style>
  <w:style w:type="character" w:styleId="EndnoteReference">
    <w:name w:val="endnote reference"/>
    <w:basedOn w:val="DefaultParagraphFont"/>
    <w:uiPriority w:val="99"/>
    <w:semiHidden/>
    <w:unhideWhenUsed/>
    <w:rsid w:val="0023762F"/>
    <w:rPr>
      <w:vertAlign w:val="superscript"/>
    </w:rPr>
  </w:style>
  <w:style w:type="character" w:customStyle="1" w:styleId="AnswerChar1">
    <w:name w:val="Answer Char1"/>
    <w:basedOn w:val="DefaultParagraphFont"/>
    <w:link w:val="Answer"/>
    <w:locked/>
    <w:rsid w:val="00275BA9"/>
  </w:style>
  <w:style w:type="paragraph" w:customStyle="1" w:styleId="Answer">
    <w:name w:val="Answer"/>
    <w:basedOn w:val="Normal"/>
    <w:link w:val="AnswerChar1"/>
    <w:rsid w:val="00275BA9"/>
    <w:pPr>
      <w:spacing w:line="480" w:lineRule="auto"/>
      <w:ind w:left="720" w:hanging="720"/>
      <w:jc w:val="both"/>
    </w:pPr>
    <w:rPr>
      <w:rFonts w:ascii="Times New Roman" w:hAnsi="Times New Roman" w:cs="Times New Roman"/>
      <w:sz w:val="20"/>
      <w:szCs w:val="20"/>
    </w:rPr>
  </w:style>
  <w:style w:type="paragraph" w:styleId="TOCHeading">
    <w:name w:val="TOC Heading"/>
    <w:basedOn w:val="Heading1"/>
    <w:next w:val="Normal"/>
    <w:uiPriority w:val="39"/>
    <w:unhideWhenUsed/>
    <w:qFormat/>
    <w:rsid w:val="00E67683"/>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E67683"/>
    <w:pPr>
      <w:spacing w:after="100"/>
    </w:pPr>
  </w:style>
  <w:style w:type="character" w:styleId="Hyperlink">
    <w:name w:val="Hyperlink"/>
    <w:basedOn w:val="DefaultParagraphFont"/>
    <w:uiPriority w:val="99"/>
    <w:unhideWhenUsed/>
    <w:rsid w:val="00E67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980">
      <w:bodyDiv w:val="1"/>
      <w:marLeft w:val="0"/>
      <w:marRight w:val="0"/>
      <w:marTop w:val="0"/>
      <w:marBottom w:val="0"/>
      <w:divBdr>
        <w:top w:val="none" w:sz="0" w:space="0" w:color="auto"/>
        <w:left w:val="none" w:sz="0" w:space="0" w:color="auto"/>
        <w:bottom w:val="none" w:sz="0" w:space="0" w:color="auto"/>
        <w:right w:val="none" w:sz="0" w:space="0" w:color="auto"/>
      </w:divBdr>
    </w:div>
    <w:div w:id="294871731">
      <w:marLeft w:val="0"/>
      <w:marRight w:val="0"/>
      <w:marTop w:val="0"/>
      <w:marBottom w:val="0"/>
      <w:divBdr>
        <w:top w:val="none" w:sz="0" w:space="0" w:color="auto"/>
        <w:left w:val="none" w:sz="0" w:space="0" w:color="auto"/>
        <w:bottom w:val="none" w:sz="0" w:space="0" w:color="auto"/>
        <w:right w:val="none" w:sz="0" w:space="0" w:color="auto"/>
      </w:divBdr>
      <w:divsChild>
        <w:div w:id="294871730">
          <w:marLeft w:val="0"/>
          <w:marRight w:val="0"/>
          <w:marTop w:val="0"/>
          <w:marBottom w:val="0"/>
          <w:divBdr>
            <w:top w:val="none" w:sz="0" w:space="0" w:color="auto"/>
            <w:left w:val="none" w:sz="0" w:space="0" w:color="auto"/>
            <w:bottom w:val="none" w:sz="0" w:space="0" w:color="auto"/>
            <w:right w:val="none" w:sz="0" w:space="0" w:color="auto"/>
          </w:divBdr>
        </w:div>
      </w:divsChild>
    </w:div>
    <w:div w:id="302659461">
      <w:bodyDiv w:val="1"/>
      <w:marLeft w:val="0"/>
      <w:marRight w:val="0"/>
      <w:marTop w:val="0"/>
      <w:marBottom w:val="0"/>
      <w:divBdr>
        <w:top w:val="none" w:sz="0" w:space="0" w:color="auto"/>
        <w:left w:val="none" w:sz="0" w:space="0" w:color="auto"/>
        <w:bottom w:val="none" w:sz="0" w:space="0" w:color="auto"/>
        <w:right w:val="none" w:sz="0" w:space="0" w:color="auto"/>
      </w:divBdr>
    </w:div>
    <w:div w:id="314072505">
      <w:bodyDiv w:val="1"/>
      <w:marLeft w:val="0"/>
      <w:marRight w:val="0"/>
      <w:marTop w:val="0"/>
      <w:marBottom w:val="0"/>
      <w:divBdr>
        <w:top w:val="none" w:sz="0" w:space="0" w:color="auto"/>
        <w:left w:val="none" w:sz="0" w:space="0" w:color="auto"/>
        <w:bottom w:val="none" w:sz="0" w:space="0" w:color="auto"/>
        <w:right w:val="none" w:sz="0" w:space="0" w:color="auto"/>
      </w:divBdr>
    </w:div>
    <w:div w:id="430709537">
      <w:bodyDiv w:val="1"/>
      <w:marLeft w:val="0"/>
      <w:marRight w:val="0"/>
      <w:marTop w:val="0"/>
      <w:marBottom w:val="0"/>
      <w:divBdr>
        <w:top w:val="none" w:sz="0" w:space="0" w:color="auto"/>
        <w:left w:val="none" w:sz="0" w:space="0" w:color="auto"/>
        <w:bottom w:val="none" w:sz="0" w:space="0" w:color="auto"/>
        <w:right w:val="none" w:sz="0" w:space="0" w:color="auto"/>
      </w:divBdr>
    </w:div>
    <w:div w:id="433284701">
      <w:bodyDiv w:val="1"/>
      <w:marLeft w:val="0"/>
      <w:marRight w:val="0"/>
      <w:marTop w:val="0"/>
      <w:marBottom w:val="0"/>
      <w:divBdr>
        <w:top w:val="none" w:sz="0" w:space="0" w:color="auto"/>
        <w:left w:val="none" w:sz="0" w:space="0" w:color="auto"/>
        <w:bottom w:val="none" w:sz="0" w:space="0" w:color="auto"/>
        <w:right w:val="none" w:sz="0" w:space="0" w:color="auto"/>
      </w:divBdr>
    </w:div>
    <w:div w:id="438109021">
      <w:bodyDiv w:val="1"/>
      <w:marLeft w:val="0"/>
      <w:marRight w:val="0"/>
      <w:marTop w:val="0"/>
      <w:marBottom w:val="0"/>
      <w:divBdr>
        <w:top w:val="none" w:sz="0" w:space="0" w:color="auto"/>
        <w:left w:val="none" w:sz="0" w:space="0" w:color="auto"/>
        <w:bottom w:val="none" w:sz="0" w:space="0" w:color="auto"/>
        <w:right w:val="none" w:sz="0" w:space="0" w:color="auto"/>
      </w:divBdr>
    </w:div>
    <w:div w:id="649790499">
      <w:bodyDiv w:val="1"/>
      <w:marLeft w:val="0"/>
      <w:marRight w:val="0"/>
      <w:marTop w:val="0"/>
      <w:marBottom w:val="0"/>
      <w:divBdr>
        <w:top w:val="none" w:sz="0" w:space="0" w:color="auto"/>
        <w:left w:val="none" w:sz="0" w:space="0" w:color="auto"/>
        <w:bottom w:val="none" w:sz="0" w:space="0" w:color="auto"/>
        <w:right w:val="none" w:sz="0" w:space="0" w:color="auto"/>
      </w:divBdr>
    </w:div>
    <w:div w:id="879249246">
      <w:bodyDiv w:val="1"/>
      <w:marLeft w:val="0"/>
      <w:marRight w:val="0"/>
      <w:marTop w:val="0"/>
      <w:marBottom w:val="0"/>
      <w:divBdr>
        <w:top w:val="none" w:sz="0" w:space="0" w:color="auto"/>
        <w:left w:val="none" w:sz="0" w:space="0" w:color="auto"/>
        <w:bottom w:val="none" w:sz="0" w:space="0" w:color="auto"/>
        <w:right w:val="none" w:sz="0" w:space="0" w:color="auto"/>
      </w:divBdr>
    </w:div>
    <w:div w:id="1001277841">
      <w:bodyDiv w:val="1"/>
      <w:marLeft w:val="0"/>
      <w:marRight w:val="0"/>
      <w:marTop w:val="0"/>
      <w:marBottom w:val="0"/>
      <w:divBdr>
        <w:top w:val="none" w:sz="0" w:space="0" w:color="auto"/>
        <w:left w:val="none" w:sz="0" w:space="0" w:color="auto"/>
        <w:bottom w:val="none" w:sz="0" w:space="0" w:color="auto"/>
        <w:right w:val="none" w:sz="0" w:space="0" w:color="auto"/>
      </w:divBdr>
    </w:div>
    <w:div w:id="1370647249">
      <w:bodyDiv w:val="1"/>
      <w:marLeft w:val="0"/>
      <w:marRight w:val="0"/>
      <w:marTop w:val="0"/>
      <w:marBottom w:val="0"/>
      <w:divBdr>
        <w:top w:val="none" w:sz="0" w:space="0" w:color="auto"/>
        <w:left w:val="none" w:sz="0" w:space="0" w:color="auto"/>
        <w:bottom w:val="none" w:sz="0" w:space="0" w:color="auto"/>
        <w:right w:val="none" w:sz="0" w:space="0" w:color="auto"/>
      </w:divBdr>
    </w:div>
    <w:div w:id="1573193481">
      <w:bodyDiv w:val="1"/>
      <w:marLeft w:val="0"/>
      <w:marRight w:val="0"/>
      <w:marTop w:val="0"/>
      <w:marBottom w:val="0"/>
      <w:divBdr>
        <w:top w:val="none" w:sz="0" w:space="0" w:color="auto"/>
        <w:left w:val="none" w:sz="0" w:space="0" w:color="auto"/>
        <w:bottom w:val="none" w:sz="0" w:space="0" w:color="auto"/>
        <w:right w:val="none" w:sz="0" w:space="0" w:color="auto"/>
      </w:divBdr>
    </w:div>
    <w:div w:id="1752506533">
      <w:bodyDiv w:val="1"/>
      <w:marLeft w:val="0"/>
      <w:marRight w:val="0"/>
      <w:marTop w:val="0"/>
      <w:marBottom w:val="0"/>
      <w:divBdr>
        <w:top w:val="none" w:sz="0" w:space="0" w:color="auto"/>
        <w:left w:val="none" w:sz="0" w:space="0" w:color="auto"/>
        <w:bottom w:val="none" w:sz="0" w:space="0" w:color="auto"/>
        <w:right w:val="none" w:sz="0" w:space="0" w:color="auto"/>
      </w:divBdr>
    </w:div>
    <w:div w:id="1782918819">
      <w:bodyDiv w:val="1"/>
      <w:marLeft w:val="0"/>
      <w:marRight w:val="0"/>
      <w:marTop w:val="0"/>
      <w:marBottom w:val="0"/>
      <w:divBdr>
        <w:top w:val="none" w:sz="0" w:space="0" w:color="auto"/>
        <w:left w:val="none" w:sz="0" w:space="0" w:color="auto"/>
        <w:bottom w:val="none" w:sz="0" w:space="0" w:color="auto"/>
        <w:right w:val="none" w:sz="0" w:space="0" w:color="auto"/>
      </w:divBdr>
    </w:div>
    <w:div w:id="1831604672">
      <w:bodyDiv w:val="1"/>
      <w:marLeft w:val="0"/>
      <w:marRight w:val="0"/>
      <w:marTop w:val="0"/>
      <w:marBottom w:val="0"/>
      <w:divBdr>
        <w:top w:val="none" w:sz="0" w:space="0" w:color="auto"/>
        <w:left w:val="none" w:sz="0" w:space="0" w:color="auto"/>
        <w:bottom w:val="none" w:sz="0" w:space="0" w:color="auto"/>
        <w:right w:val="none" w:sz="0" w:space="0" w:color="auto"/>
      </w:divBdr>
    </w:div>
    <w:div w:id="18991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76AF9F-F316-429B-BC71-66F704DC7C01}"/>
</file>

<file path=customXml/itemProps2.xml><?xml version="1.0" encoding="utf-8"?>
<ds:datastoreItem xmlns:ds="http://schemas.openxmlformats.org/officeDocument/2006/customXml" ds:itemID="{7061912A-0284-4385-9C70-0E23251C5065}"/>
</file>

<file path=customXml/itemProps3.xml><?xml version="1.0" encoding="utf-8"?>
<ds:datastoreItem xmlns:ds="http://schemas.openxmlformats.org/officeDocument/2006/customXml" ds:itemID="{5153A645-CE35-44BE-B73E-2B341F04018D}"/>
</file>

<file path=customXml/itemProps4.xml><?xml version="1.0" encoding="utf-8"?>
<ds:datastoreItem xmlns:ds="http://schemas.openxmlformats.org/officeDocument/2006/customXml" ds:itemID="{812A8945-8E2F-479B-A3C2-8CDF98598D26}"/>
</file>

<file path=docProps/app.xml><?xml version="1.0" encoding="utf-8"?>
<Properties xmlns="http://schemas.openxmlformats.org/officeDocument/2006/extended-properties" xmlns:vt="http://schemas.openxmlformats.org/officeDocument/2006/docPropsVTypes">
  <Template>Normal.dotm</Template>
  <TotalTime>0</TotalTime>
  <Pages>10</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2015-11-24T23:25:00Z</dcterms:created>
  <dcterms:modified xsi:type="dcterms:W3CDTF">2015-11-24T23:25:00Z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