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D92D20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  <w:t>[Service Date June 7, 2012]</w:t>
      </w:r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D1169E" w:rsidP="002F3037">
      <w:pPr>
        <w:pStyle w:val="NoSpacing"/>
        <w:spacing w:line="264" w:lineRule="auto"/>
        <w:jc w:val="center"/>
      </w:pPr>
      <w:r>
        <w:t>June 7, 2012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C730DA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C730DA">
        <w:rPr>
          <w:b/>
        </w:rPr>
        <w:t>REVISING PROCEDURAL SCHEDULE</w:t>
      </w:r>
    </w:p>
    <w:p w:rsidR="00C730DA" w:rsidRDefault="00C730DA" w:rsidP="00C730DA">
      <w:pPr>
        <w:pStyle w:val="NoSpacing"/>
        <w:spacing w:line="264" w:lineRule="auto"/>
        <w:jc w:val="center"/>
      </w:pPr>
    </w:p>
    <w:p w:rsidR="00A36C88" w:rsidRDefault="00A36C88" w:rsidP="002F3037">
      <w:pPr>
        <w:pStyle w:val="NoSpacing"/>
        <w:spacing w:line="264" w:lineRule="auto"/>
      </w:pPr>
    </w:p>
    <w:p w:rsidR="00D1169E" w:rsidRDefault="00A36C88" w:rsidP="00D1169E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D1169E" w:rsidRPr="00AD6ACD">
        <w:rPr>
          <w:i/>
        </w:rPr>
        <w:t>Washington Utilities and Transportation Commission v. Waste Management of Washington, Inc.</w:t>
      </w:r>
      <w:r w:rsidR="00D1169E">
        <w:t>, Dockets TG-111813, TG-111814, and TG-111815 (consolidated)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D1169E" w:rsidRDefault="00D1169E" w:rsidP="002F3037">
      <w:pPr>
        <w:pStyle w:val="NoSpacing"/>
        <w:spacing w:line="264" w:lineRule="auto"/>
      </w:pPr>
      <w:r>
        <w:t>On February 8, 2012, the Washington Utilities and Transportation Commission (Commission) entered Orders 04 and 05, Prehearing Conference Order, in the above-referenced matters establishing a procedural schedule.</w:t>
      </w:r>
    </w:p>
    <w:p w:rsidR="00D1169E" w:rsidRDefault="00D1169E" w:rsidP="002F3037">
      <w:pPr>
        <w:pStyle w:val="NoSpacing"/>
        <w:spacing w:line="264" w:lineRule="auto"/>
      </w:pPr>
    </w:p>
    <w:p w:rsidR="00D1169E" w:rsidRDefault="00A36C88" w:rsidP="002F3037">
      <w:pPr>
        <w:pStyle w:val="NoSpacing"/>
        <w:spacing w:line="264" w:lineRule="auto"/>
      </w:pPr>
      <w:r>
        <w:t xml:space="preserve">On </w:t>
      </w:r>
      <w:r w:rsidR="00D1169E">
        <w:t>June 7, 2012</w:t>
      </w:r>
      <w:r>
        <w:t xml:space="preserve">, counsel for </w:t>
      </w:r>
      <w:r w:rsidR="00D1169E">
        <w:t>Waste Management of Washington, Inc. (Waste Management</w:t>
      </w:r>
      <w:r w:rsidR="00E36C8C">
        <w:t xml:space="preserve"> or Company</w:t>
      </w:r>
      <w:r w:rsidR="00D1169E">
        <w:t xml:space="preserve">) </w:t>
      </w:r>
      <w:r>
        <w:t>filed with the Commission</w:t>
      </w:r>
      <w:r w:rsidR="00D1169E">
        <w:t>, on behalf of</w:t>
      </w:r>
      <w:r w:rsidR="00C730DA">
        <w:t xml:space="preserve"> </w:t>
      </w:r>
      <w:r w:rsidR="00E36C8C">
        <w:t xml:space="preserve">the Company and </w:t>
      </w:r>
      <w:r w:rsidR="00C730DA">
        <w:t>Commission Staff (Staff)</w:t>
      </w:r>
      <w:r w:rsidR="00D1169E">
        <w:t>,</w:t>
      </w:r>
      <w:r w:rsidR="00C730DA">
        <w:t xml:space="preserve"> a joint request</w:t>
      </w:r>
      <w:r w:rsidR="00D1169E">
        <w:t xml:space="preserve"> to amend the procedural schedule in this proceeding.</w:t>
      </w:r>
      <w:r>
        <w:t xml:space="preserve">  </w:t>
      </w:r>
      <w:r w:rsidR="00D1169E">
        <w:t xml:space="preserve">Waste Management and Staff request the following </w:t>
      </w:r>
      <w:r w:rsidR="00C730DA">
        <w:t>revised procedural schedule</w:t>
      </w:r>
      <w:r w:rsidR="00D1169E">
        <w:t>:</w:t>
      </w:r>
    </w:p>
    <w:p w:rsidR="00D1169E" w:rsidRDefault="00D1169E" w:rsidP="002F3037">
      <w:pPr>
        <w:pStyle w:val="NoSpacing"/>
        <w:spacing w:line="264" w:lineRule="auto"/>
      </w:pPr>
    </w:p>
    <w:p w:rsidR="00D1169E" w:rsidRDefault="00D1169E" w:rsidP="002F3037">
      <w:pPr>
        <w:pStyle w:val="NoSpacing"/>
        <w:spacing w:line="264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169E">
        <w:rPr>
          <w:b/>
          <w:u w:val="single"/>
        </w:rPr>
        <w:t>Prior Deadline</w:t>
      </w:r>
      <w:r w:rsidRPr="00D1169E">
        <w:rPr>
          <w:b/>
          <w:u w:val="single"/>
        </w:rPr>
        <w:tab/>
        <w:t>New Deadline</w:t>
      </w:r>
    </w:p>
    <w:p w:rsidR="00D1169E" w:rsidRPr="00D1169E" w:rsidRDefault="00D1169E" w:rsidP="002F3037">
      <w:pPr>
        <w:pStyle w:val="NoSpacing"/>
        <w:spacing w:line="264" w:lineRule="auto"/>
        <w:rPr>
          <w:b/>
          <w:u w:val="single"/>
        </w:rPr>
      </w:pPr>
    </w:p>
    <w:p w:rsidR="00D1169E" w:rsidRDefault="00D1169E" w:rsidP="00EC2C44">
      <w:pPr>
        <w:pStyle w:val="NoSpacing"/>
        <w:spacing w:line="264" w:lineRule="auto"/>
        <w:ind w:left="360"/>
      </w:pPr>
      <w:r>
        <w:t>Simultaneous Initial Briefs</w:t>
      </w:r>
      <w:r>
        <w:tab/>
      </w:r>
      <w:r>
        <w:tab/>
        <w:t>June 15, 2012</w:t>
      </w:r>
      <w:r>
        <w:tab/>
        <w:t xml:space="preserve"> </w:t>
      </w:r>
      <w:r>
        <w:tab/>
        <w:t>August 24, 2012</w:t>
      </w:r>
    </w:p>
    <w:p w:rsidR="00D1169E" w:rsidRDefault="00D1169E" w:rsidP="00EC2C44">
      <w:pPr>
        <w:pStyle w:val="NoSpacing"/>
        <w:spacing w:line="264" w:lineRule="auto"/>
      </w:pPr>
    </w:p>
    <w:p w:rsidR="00D1169E" w:rsidRDefault="00D1169E" w:rsidP="00EC2C44">
      <w:pPr>
        <w:pStyle w:val="NoSpacing"/>
        <w:spacing w:line="264" w:lineRule="auto"/>
        <w:ind w:left="360"/>
      </w:pPr>
      <w:r>
        <w:t xml:space="preserve">Simultaneous </w:t>
      </w:r>
      <w:r w:rsidR="00C93C1E">
        <w:t>R</w:t>
      </w:r>
      <w:r>
        <w:t xml:space="preserve">eply </w:t>
      </w:r>
      <w:r w:rsidR="00C93C1E">
        <w:t>B</w:t>
      </w:r>
      <w:r>
        <w:t>riefs</w:t>
      </w:r>
      <w:r>
        <w:tab/>
      </w:r>
      <w:r>
        <w:tab/>
        <w:t>June 25, 2012</w:t>
      </w:r>
      <w:r>
        <w:tab/>
      </w:r>
      <w:r>
        <w:tab/>
        <w:t>September 7, 2012</w:t>
      </w:r>
    </w:p>
    <w:p w:rsidR="00D1169E" w:rsidRDefault="00D1169E" w:rsidP="00D1169E">
      <w:pPr>
        <w:pStyle w:val="NoSpacing"/>
        <w:spacing w:line="264" w:lineRule="auto"/>
      </w:pPr>
    </w:p>
    <w:p w:rsidR="00EC2C44" w:rsidRDefault="00E36C8C" w:rsidP="00EC2C44">
      <w:pPr>
        <w:pStyle w:val="NoSpacing"/>
        <w:spacing w:line="264" w:lineRule="auto"/>
      </w:pPr>
      <w:r>
        <w:t xml:space="preserve">In conjunction with this request, </w:t>
      </w:r>
      <w:r w:rsidR="00EC2C44">
        <w:t xml:space="preserve">Waste Management states that it intends to file a motion requesting an extension of the terms of the existing Revenue Sharing Plans </w:t>
      </w:r>
      <w:r>
        <w:t xml:space="preserve">(Plans) </w:t>
      </w:r>
      <w:r w:rsidR="00EC2C44">
        <w:t>with Snohomish and King Counties.</w:t>
      </w:r>
      <w:r w:rsidR="00A76CBD">
        <w:t xml:space="preserve">  </w:t>
      </w:r>
      <w:r>
        <w:t>The Company</w:t>
      </w:r>
      <w:r w:rsidR="00A76CBD">
        <w:t xml:space="preserve"> further states that it will be separately filing amendments to the current Plans identifying the activities that will be perpetuated during the extension period, along with a budget for those activities.</w:t>
      </w:r>
      <w:r>
        <w:t xml:space="preserve">  The Commission will address this motion and any amendments to the current Plans after they are filed.</w:t>
      </w:r>
    </w:p>
    <w:p w:rsidR="00EC2C44" w:rsidRDefault="00EC2C44" w:rsidP="00EC2C44">
      <w:pPr>
        <w:pStyle w:val="NoSpacing"/>
        <w:spacing w:line="264" w:lineRule="auto"/>
      </w:pPr>
    </w:p>
    <w:p w:rsidR="002F3037" w:rsidRDefault="002F3037" w:rsidP="00EC2C44">
      <w:pPr>
        <w:pStyle w:val="NoSpacing"/>
        <w:spacing w:line="264" w:lineRule="auto"/>
      </w:pPr>
      <w:r>
        <w:lastRenderedPageBreak/>
        <w:t xml:space="preserve">The Commission finds that </w:t>
      </w:r>
      <w:r w:rsidR="00C730DA">
        <w:t>Waste Management and Staff</w:t>
      </w:r>
      <w:r>
        <w:t xml:space="preserve"> ha</w:t>
      </w:r>
      <w:r w:rsidR="00E36C8C">
        <w:t>ve</w:t>
      </w:r>
      <w:r>
        <w:t xml:space="preserve"> demonstrated good cause to extend the filing deadlines and grants the request</w:t>
      </w:r>
      <w:r w:rsidR="00C730DA">
        <w:t>.</w:t>
      </w:r>
    </w:p>
    <w:p w:rsidR="002F3037" w:rsidRDefault="002F3037" w:rsidP="002F3037">
      <w:pPr>
        <w:pStyle w:val="NoSpacing"/>
        <w:spacing w:line="264" w:lineRule="auto"/>
      </w:pPr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 xml:space="preserve">PLEASE TAKE NOTICE That the Commission grants </w:t>
      </w:r>
      <w:r w:rsidR="00EC2C44">
        <w:rPr>
          <w:b/>
        </w:rPr>
        <w:t>the joint request of Waste Management</w:t>
      </w:r>
      <w:r w:rsidRPr="00AF505C">
        <w:rPr>
          <w:b/>
        </w:rPr>
        <w:t xml:space="preserve"> </w:t>
      </w:r>
      <w:r w:rsidR="00EC2C44">
        <w:rPr>
          <w:b/>
        </w:rPr>
        <w:t xml:space="preserve">and Staff </w:t>
      </w:r>
      <w:r w:rsidRPr="00AF505C">
        <w:rPr>
          <w:b/>
        </w:rPr>
        <w:t xml:space="preserve">for an </w:t>
      </w:r>
      <w:r w:rsidR="00EC2C44">
        <w:rPr>
          <w:b/>
        </w:rPr>
        <w:t>amendment to the procedural schedule</w:t>
      </w:r>
      <w:r w:rsidRPr="00AF505C">
        <w:rPr>
          <w:b/>
        </w:rPr>
        <w:t xml:space="preserve"> and adopts the revised procedural schedule </w:t>
      </w:r>
      <w:r w:rsidR="00C730DA">
        <w:rPr>
          <w:b/>
        </w:rPr>
        <w:t>they propose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Sincerely,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C93C1E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06" w:rsidRDefault="00471306" w:rsidP="00AF505C">
      <w:pPr>
        <w:spacing w:line="240" w:lineRule="auto"/>
      </w:pPr>
      <w:r>
        <w:separator/>
      </w:r>
    </w:p>
  </w:endnote>
  <w:endnote w:type="continuationSeparator" w:id="0">
    <w:p w:rsidR="00471306" w:rsidRDefault="00471306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06" w:rsidRDefault="00471306" w:rsidP="00AF505C">
      <w:pPr>
        <w:spacing w:line="240" w:lineRule="auto"/>
      </w:pPr>
      <w:r>
        <w:separator/>
      </w:r>
    </w:p>
  </w:footnote>
  <w:footnote w:type="continuationSeparator" w:id="0">
    <w:p w:rsidR="00471306" w:rsidRDefault="00471306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DA" w:rsidRPr="00AF505C" w:rsidRDefault="00C730DA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</w:t>
    </w:r>
    <w:r>
      <w:rPr>
        <w:b/>
        <w:sz w:val="20"/>
        <w:szCs w:val="20"/>
      </w:rPr>
      <w:t>11813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8B5B59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C730DA" w:rsidRPr="00AF505C" w:rsidRDefault="00C730DA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0EA8"/>
    <w:multiLevelType w:val="hybridMultilevel"/>
    <w:tmpl w:val="DA22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9128F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28C3"/>
    <w:rsid w:val="00434DC9"/>
    <w:rsid w:val="00437E3F"/>
    <w:rsid w:val="00446B83"/>
    <w:rsid w:val="004470D6"/>
    <w:rsid w:val="00466587"/>
    <w:rsid w:val="00471306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6E6188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B5B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60D81"/>
    <w:rsid w:val="00A642B3"/>
    <w:rsid w:val="00A6640F"/>
    <w:rsid w:val="00A76CBD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30DA"/>
    <w:rsid w:val="00C77038"/>
    <w:rsid w:val="00C7736F"/>
    <w:rsid w:val="00C77E1D"/>
    <w:rsid w:val="00C920D2"/>
    <w:rsid w:val="00C93A82"/>
    <w:rsid w:val="00C93C1E"/>
    <w:rsid w:val="00CB2C63"/>
    <w:rsid w:val="00CB7F41"/>
    <w:rsid w:val="00CD5B00"/>
    <w:rsid w:val="00CD6EF8"/>
    <w:rsid w:val="00CE13E8"/>
    <w:rsid w:val="00CE7F86"/>
    <w:rsid w:val="00CF06C1"/>
    <w:rsid w:val="00D0056C"/>
    <w:rsid w:val="00D1169E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2D20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36C8C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2C44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C697131787904098A2C60D2D90A684" ma:contentTypeVersion="143" ma:contentTypeDescription="" ma:contentTypeScope="" ma:versionID="b9bb5d14ce75092e7aeff5ad4569d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A2191-7FBA-4DB2-881C-455FA7F7EA58}"/>
</file>

<file path=customXml/itemProps2.xml><?xml version="1.0" encoding="utf-8"?>
<ds:datastoreItem xmlns:ds="http://schemas.openxmlformats.org/officeDocument/2006/customXml" ds:itemID="{C7DDF631-A5D4-4E3C-BD17-67072DF070D7}"/>
</file>

<file path=customXml/itemProps3.xml><?xml version="1.0" encoding="utf-8"?>
<ds:datastoreItem xmlns:ds="http://schemas.openxmlformats.org/officeDocument/2006/customXml" ds:itemID="{FC1FEF95-E9DF-4D40-89C1-4B749C28626E}"/>
</file>

<file path=customXml/itemProps4.xml><?xml version="1.0" encoding="utf-8"?>
<ds:datastoreItem xmlns:ds="http://schemas.openxmlformats.org/officeDocument/2006/customXml" ds:itemID="{27B7DE13-5C7A-442C-99D7-09C90415A3DB}"/>
</file>

<file path=customXml/itemProps5.xml><?xml version="1.0" encoding="utf-8"?>
<ds:datastoreItem xmlns:ds="http://schemas.openxmlformats.org/officeDocument/2006/customXml" ds:itemID="{821FF68C-1DCF-4090-B977-8351DCACA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2012-06-07T17:42:00Z</dcterms:created>
  <dcterms:modified xsi:type="dcterms:W3CDTF">2012-06-07T17:42:00Z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0x0101006E56B4D1795A2E4DB2F0B01679ED314A00AAC697131787904098A2C60D2D90A684</vt:lpwstr>
  </property>
  <property fmtid="{D5CDD505-2E9C-101B-9397-08002B2CF9AE}" pid="3" name="_docset_NoMedatataSyncRequired">
    <vt:lpwstr>False</vt:lpwstr>
  </property>
</Properties>
</file>