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B2" w:rsidRDefault="00AF0AA0">
      <w:r>
        <w:rPr>
          <w:noProof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-274320</wp:posOffset>
            </wp:positionV>
            <wp:extent cx="7772400" cy="2769870"/>
            <wp:effectExtent l="19050" t="0" r="0" b="0"/>
            <wp:wrapNone/>
            <wp:docPr id="2" name="Picture 2" descr="LNG&amp;S-LH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NG&amp;S-LH_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76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3FB2" w:rsidRDefault="008B3FB2"/>
    <w:p w:rsidR="008B3FB2" w:rsidRDefault="008B3FB2"/>
    <w:p w:rsidR="008B3FB2" w:rsidRDefault="008B3FB2"/>
    <w:p w:rsidR="008B3FB2" w:rsidRDefault="008B3FB2"/>
    <w:p w:rsidR="008B3FB2" w:rsidRDefault="008B3FB2"/>
    <w:p w:rsidR="008B3FB2" w:rsidRDefault="008B3FB2"/>
    <w:p w:rsidR="008B3FB2" w:rsidRDefault="008B3FB2"/>
    <w:p w:rsidR="008B3FB2" w:rsidRDefault="008B3FB2"/>
    <w:p w:rsidR="008576BE" w:rsidRDefault="008576BE" w:rsidP="008576BE">
      <w:pPr>
        <w:jc w:val="right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Brooks E. Harlow</w:t>
      </w:r>
    </w:p>
    <w:p w:rsidR="008576BE" w:rsidRDefault="008576BE" w:rsidP="008576BE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(703) 584-8680</w:t>
      </w:r>
    </w:p>
    <w:p w:rsidR="008576BE" w:rsidRPr="00740475" w:rsidRDefault="008576BE" w:rsidP="008576BE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bharlow@fcclaw.com</w:t>
      </w:r>
    </w:p>
    <w:p w:rsidR="001966CB" w:rsidRPr="008C6E63" w:rsidRDefault="005522E4" w:rsidP="000A6A4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September 17</w:t>
      </w:r>
      <w:r w:rsidR="008C6E63" w:rsidRPr="008C6E63">
        <w:rPr>
          <w:rFonts w:ascii="Times New Roman" w:hAnsi="Times New Roman"/>
          <w:szCs w:val="24"/>
        </w:rPr>
        <w:t>, 2012</w:t>
      </w:r>
    </w:p>
    <w:p w:rsidR="001966CB" w:rsidRPr="008C6E63" w:rsidRDefault="001966CB" w:rsidP="000A6A4A">
      <w:pPr>
        <w:jc w:val="both"/>
        <w:rPr>
          <w:rFonts w:ascii="Times New Roman" w:hAnsi="Times New Roman"/>
          <w:szCs w:val="24"/>
        </w:rPr>
      </w:pPr>
    </w:p>
    <w:p w:rsidR="001966CB" w:rsidRPr="008C6E63" w:rsidRDefault="005A4DE9" w:rsidP="000A6A4A">
      <w:pPr>
        <w:jc w:val="both"/>
        <w:rPr>
          <w:rFonts w:ascii="Times New Roman" w:hAnsi="Times New Roman"/>
          <w:b/>
          <w:szCs w:val="24"/>
          <w:u w:val="single"/>
        </w:rPr>
      </w:pPr>
      <w:r w:rsidRPr="008C6E63">
        <w:rPr>
          <w:rFonts w:ascii="Times New Roman" w:hAnsi="Times New Roman"/>
          <w:b/>
          <w:szCs w:val="24"/>
          <w:u w:val="single"/>
        </w:rPr>
        <w:t>VIA WUTC WEB PORTAL</w:t>
      </w:r>
    </w:p>
    <w:p w:rsidR="001966CB" w:rsidRPr="008C6E63" w:rsidRDefault="001966CB" w:rsidP="000A6A4A">
      <w:pPr>
        <w:jc w:val="both"/>
        <w:rPr>
          <w:rFonts w:ascii="Times New Roman" w:hAnsi="Times New Roman"/>
          <w:szCs w:val="24"/>
        </w:rPr>
      </w:pPr>
    </w:p>
    <w:p w:rsidR="000F6097" w:rsidRPr="008C6E63" w:rsidRDefault="000F6097" w:rsidP="000A6A4A">
      <w:pPr>
        <w:jc w:val="both"/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szCs w:val="24"/>
        </w:rPr>
        <w:t xml:space="preserve">Mr. </w:t>
      </w:r>
      <w:r w:rsidR="00200F62" w:rsidRPr="008C6E63">
        <w:rPr>
          <w:rFonts w:ascii="Times New Roman" w:hAnsi="Times New Roman"/>
          <w:szCs w:val="24"/>
        </w:rPr>
        <w:t>David Danner</w:t>
      </w:r>
      <w:r w:rsidR="00B7457D" w:rsidRPr="008C6E63">
        <w:rPr>
          <w:rFonts w:ascii="Times New Roman" w:hAnsi="Times New Roman"/>
          <w:szCs w:val="24"/>
        </w:rPr>
        <w:t xml:space="preserve">, </w:t>
      </w:r>
      <w:r w:rsidR="009657B6" w:rsidRPr="008C6E63">
        <w:rPr>
          <w:rFonts w:ascii="Times New Roman" w:hAnsi="Times New Roman"/>
          <w:szCs w:val="24"/>
        </w:rPr>
        <w:t>Executive Director</w:t>
      </w:r>
    </w:p>
    <w:p w:rsidR="001966CB" w:rsidRPr="008C6E63" w:rsidRDefault="000F6097" w:rsidP="000A6A4A">
      <w:pPr>
        <w:jc w:val="both"/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szCs w:val="24"/>
        </w:rPr>
        <w:t>Washington Utilities and Transportation Commission</w:t>
      </w:r>
    </w:p>
    <w:p w:rsidR="001966CB" w:rsidRPr="008C6E63" w:rsidRDefault="000F6097" w:rsidP="000A6A4A">
      <w:pPr>
        <w:jc w:val="both"/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szCs w:val="24"/>
        </w:rPr>
        <w:t>1300 S. Evergreen Park Drive, S.W.</w:t>
      </w:r>
    </w:p>
    <w:p w:rsidR="000F6097" w:rsidRPr="008C6E63" w:rsidRDefault="000F6097" w:rsidP="000A6A4A">
      <w:pPr>
        <w:jc w:val="both"/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szCs w:val="24"/>
        </w:rPr>
        <w:t>Olympia, WA  98504-7250</w:t>
      </w:r>
    </w:p>
    <w:p w:rsidR="00EB4F16" w:rsidRPr="008C6E63" w:rsidRDefault="00EB4F16" w:rsidP="000A6A4A">
      <w:pPr>
        <w:jc w:val="both"/>
        <w:rPr>
          <w:rFonts w:ascii="Times New Roman" w:hAnsi="Times New Roman"/>
          <w:szCs w:val="24"/>
        </w:rPr>
      </w:pPr>
    </w:p>
    <w:p w:rsidR="009149BF" w:rsidRPr="008C6E63" w:rsidRDefault="00EB4F16" w:rsidP="009149BF">
      <w:pPr>
        <w:rPr>
          <w:rFonts w:ascii="Times New Roman" w:hAnsi="Times New Roman"/>
          <w:b/>
          <w:szCs w:val="24"/>
        </w:rPr>
      </w:pPr>
      <w:r w:rsidRPr="008C6E63">
        <w:rPr>
          <w:rFonts w:ascii="Times New Roman" w:hAnsi="Times New Roman"/>
          <w:b/>
          <w:szCs w:val="24"/>
        </w:rPr>
        <w:t>Re:</w:t>
      </w:r>
      <w:r w:rsidRPr="008C6E63">
        <w:rPr>
          <w:rFonts w:ascii="Times New Roman" w:hAnsi="Times New Roman"/>
          <w:b/>
          <w:szCs w:val="24"/>
        </w:rPr>
        <w:tab/>
      </w:r>
      <w:r w:rsidR="009149BF" w:rsidRPr="008C6E63">
        <w:rPr>
          <w:rFonts w:ascii="Times New Roman" w:hAnsi="Times New Roman"/>
          <w:b/>
          <w:szCs w:val="24"/>
        </w:rPr>
        <w:t>UT-111570</w:t>
      </w:r>
    </w:p>
    <w:p w:rsidR="00EB4F16" w:rsidRPr="008C6E63" w:rsidRDefault="009149BF" w:rsidP="009149BF">
      <w:pPr>
        <w:rPr>
          <w:rFonts w:ascii="Times New Roman" w:hAnsi="Times New Roman"/>
          <w:b/>
          <w:szCs w:val="24"/>
        </w:rPr>
      </w:pPr>
      <w:r w:rsidRPr="008C6E63">
        <w:rPr>
          <w:rFonts w:ascii="Times New Roman" w:hAnsi="Times New Roman"/>
          <w:b/>
          <w:szCs w:val="24"/>
        </w:rPr>
        <w:tab/>
        <w:t xml:space="preserve">Petition Of Budget Prepay, Inc. For Limited Designation </w:t>
      </w:r>
      <w:proofErr w:type="gramStart"/>
      <w:r w:rsidRPr="008C6E63">
        <w:rPr>
          <w:rFonts w:ascii="Times New Roman" w:hAnsi="Times New Roman"/>
          <w:b/>
          <w:szCs w:val="24"/>
        </w:rPr>
        <w:t>As</w:t>
      </w:r>
      <w:proofErr w:type="gramEnd"/>
      <w:r w:rsidRPr="008C6E63">
        <w:rPr>
          <w:rFonts w:ascii="Times New Roman" w:hAnsi="Times New Roman"/>
          <w:b/>
          <w:szCs w:val="24"/>
        </w:rPr>
        <w:t xml:space="preserve"> An Eligible </w:t>
      </w:r>
      <w:r w:rsidRPr="008C6E63">
        <w:rPr>
          <w:rFonts w:ascii="Times New Roman" w:hAnsi="Times New Roman"/>
          <w:b/>
          <w:szCs w:val="24"/>
        </w:rPr>
        <w:tab/>
        <w:t>Telecommunications Carrier In Washington</w:t>
      </w:r>
    </w:p>
    <w:p w:rsidR="001966CB" w:rsidRPr="008C6E63" w:rsidRDefault="001966CB" w:rsidP="000A6A4A">
      <w:pPr>
        <w:jc w:val="both"/>
        <w:rPr>
          <w:rFonts w:ascii="Times New Roman" w:hAnsi="Times New Roman"/>
          <w:szCs w:val="24"/>
        </w:rPr>
      </w:pPr>
    </w:p>
    <w:p w:rsidR="001966CB" w:rsidRPr="008C6E63" w:rsidRDefault="001966CB" w:rsidP="000A6A4A">
      <w:pPr>
        <w:jc w:val="both"/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szCs w:val="24"/>
        </w:rPr>
        <w:t xml:space="preserve">Dear </w:t>
      </w:r>
      <w:r w:rsidR="000F6097" w:rsidRPr="008C6E63">
        <w:rPr>
          <w:rFonts w:ascii="Times New Roman" w:hAnsi="Times New Roman"/>
          <w:szCs w:val="24"/>
        </w:rPr>
        <w:t xml:space="preserve">Mr. </w:t>
      </w:r>
      <w:r w:rsidR="00200F62" w:rsidRPr="008C6E63">
        <w:rPr>
          <w:rFonts w:ascii="Times New Roman" w:hAnsi="Times New Roman"/>
          <w:szCs w:val="24"/>
        </w:rPr>
        <w:t>Danner</w:t>
      </w:r>
      <w:r w:rsidRPr="008C6E63">
        <w:rPr>
          <w:rFonts w:ascii="Times New Roman" w:hAnsi="Times New Roman"/>
          <w:szCs w:val="24"/>
        </w:rPr>
        <w:t>:</w:t>
      </w:r>
    </w:p>
    <w:p w:rsidR="001966CB" w:rsidRPr="008C6E63" w:rsidRDefault="001966CB" w:rsidP="000A6A4A">
      <w:pPr>
        <w:jc w:val="both"/>
        <w:rPr>
          <w:rFonts w:ascii="Times New Roman" w:hAnsi="Times New Roman"/>
          <w:szCs w:val="24"/>
        </w:rPr>
      </w:pPr>
    </w:p>
    <w:p w:rsidR="001564D5" w:rsidRDefault="00EB4F16" w:rsidP="005522E4">
      <w:pPr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szCs w:val="24"/>
        </w:rPr>
        <w:tab/>
      </w:r>
      <w:r w:rsidR="009149BF" w:rsidRPr="008C6E63">
        <w:rPr>
          <w:rFonts w:ascii="Times New Roman" w:hAnsi="Times New Roman"/>
          <w:szCs w:val="24"/>
        </w:rPr>
        <w:t xml:space="preserve">Please find </w:t>
      </w:r>
      <w:r w:rsidR="00B7457D" w:rsidRPr="008C6E63">
        <w:rPr>
          <w:rFonts w:ascii="Times New Roman" w:hAnsi="Times New Roman"/>
          <w:szCs w:val="24"/>
        </w:rPr>
        <w:t xml:space="preserve">enclosed for filing the </w:t>
      </w:r>
      <w:r w:rsidR="00221CF3">
        <w:rPr>
          <w:rFonts w:ascii="Times New Roman" w:hAnsi="Times New Roman"/>
          <w:szCs w:val="24"/>
        </w:rPr>
        <w:t>Amended/</w:t>
      </w:r>
      <w:r w:rsidR="005522E4">
        <w:rPr>
          <w:rFonts w:ascii="Times New Roman" w:hAnsi="Times New Roman"/>
          <w:szCs w:val="24"/>
        </w:rPr>
        <w:t xml:space="preserve">Revised Exhibit 4 to the </w:t>
      </w:r>
      <w:r w:rsidR="008C6E63" w:rsidRPr="008C6E63">
        <w:rPr>
          <w:rFonts w:ascii="Times New Roman" w:hAnsi="Times New Roman"/>
          <w:szCs w:val="24"/>
        </w:rPr>
        <w:t>Compliance Filing</w:t>
      </w:r>
      <w:r w:rsidR="009149BF" w:rsidRPr="008C6E63">
        <w:rPr>
          <w:rFonts w:ascii="Times New Roman" w:hAnsi="Times New Roman"/>
          <w:szCs w:val="24"/>
        </w:rPr>
        <w:t xml:space="preserve"> of Budget PrePay, Inc.</w:t>
      </w:r>
      <w:r w:rsidR="008C6E63" w:rsidRPr="008C6E63">
        <w:rPr>
          <w:rFonts w:ascii="Times New Roman" w:hAnsi="Times New Roman"/>
          <w:szCs w:val="24"/>
        </w:rPr>
        <w:t xml:space="preserve"> (“Budget”)</w:t>
      </w:r>
      <w:r w:rsidR="00221CF3">
        <w:rPr>
          <w:rFonts w:ascii="Times New Roman" w:hAnsi="Times New Roman"/>
          <w:szCs w:val="24"/>
        </w:rPr>
        <w:t>,</w:t>
      </w:r>
      <w:r w:rsidR="005522E4">
        <w:rPr>
          <w:rFonts w:ascii="Times New Roman" w:hAnsi="Times New Roman"/>
          <w:szCs w:val="24"/>
        </w:rPr>
        <w:t xml:space="preserve"> which was filed on August 24, 2012, in the above docket</w:t>
      </w:r>
      <w:r w:rsidR="00B91FF8">
        <w:rPr>
          <w:rFonts w:ascii="Times New Roman" w:hAnsi="Times New Roman"/>
          <w:szCs w:val="24"/>
        </w:rPr>
        <w:t>.</w:t>
      </w:r>
      <w:r w:rsidR="005522E4">
        <w:rPr>
          <w:rFonts w:ascii="Times New Roman" w:hAnsi="Times New Roman"/>
          <w:szCs w:val="24"/>
        </w:rPr>
        <w:t xml:space="preserve">  Exhibit 4, Budget’s Lifeline Customer Application Form, has been amended to include </w:t>
      </w:r>
      <w:r w:rsidR="00221CF3">
        <w:rPr>
          <w:rFonts w:ascii="Times New Roman" w:hAnsi="Times New Roman"/>
          <w:szCs w:val="24"/>
        </w:rPr>
        <w:t xml:space="preserve">tribally-administered </w:t>
      </w:r>
      <w:r w:rsidR="005522E4">
        <w:rPr>
          <w:rFonts w:ascii="Times New Roman" w:hAnsi="Times New Roman"/>
          <w:szCs w:val="24"/>
        </w:rPr>
        <w:t>Head Start as a qualifying program for Lifeline eligibility</w:t>
      </w:r>
      <w:r w:rsidR="00221CF3">
        <w:rPr>
          <w:rFonts w:ascii="Times New Roman" w:hAnsi="Times New Roman"/>
          <w:szCs w:val="24"/>
        </w:rPr>
        <w:t xml:space="preserve"> and to remove certain programs, as requested by staff</w:t>
      </w:r>
      <w:r w:rsidR="005522E4">
        <w:rPr>
          <w:rFonts w:ascii="Times New Roman" w:hAnsi="Times New Roman"/>
          <w:szCs w:val="24"/>
        </w:rPr>
        <w:t xml:space="preserve">.  I believe this should satisfactorily complete Budget’s compliance filing pursuant to the ETC designation order. </w:t>
      </w:r>
    </w:p>
    <w:p w:rsidR="001564D5" w:rsidRDefault="001564D5" w:rsidP="001564D5">
      <w:pPr>
        <w:ind w:left="720"/>
        <w:rPr>
          <w:rFonts w:ascii="Times New Roman" w:hAnsi="Times New Roman"/>
          <w:szCs w:val="24"/>
        </w:rPr>
      </w:pPr>
    </w:p>
    <w:p w:rsidR="009149BF" w:rsidRDefault="008C6E63" w:rsidP="001564D5">
      <w:pPr>
        <w:ind w:firstLine="720"/>
        <w:rPr>
          <w:rFonts w:ascii="Times New Roman" w:hAnsi="Times New Roman"/>
          <w:szCs w:val="24"/>
        </w:rPr>
      </w:pPr>
      <w:r w:rsidRPr="001564D5">
        <w:rPr>
          <w:rFonts w:ascii="Times New Roman" w:hAnsi="Times New Roman"/>
          <w:szCs w:val="24"/>
        </w:rPr>
        <w:t xml:space="preserve">Budget </w:t>
      </w:r>
      <w:r w:rsidR="001564D5">
        <w:rPr>
          <w:rFonts w:ascii="Times New Roman" w:hAnsi="Times New Roman"/>
          <w:szCs w:val="24"/>
        </w:rPr>
        <w:t>acknowledges that it cannot</w:t>
      </w:r>
      <w:r w:rsidRPr="001564D5">
        <w:rPr>
          <w:rFonts w:ascii="Times New Roman" w:hAnsi="Times New Roman"/>
          <w:szCs w:val="24"/>
        </w:rPr>
        <w:t xml:space="preserve"> offer Lifeline services until the Commission has approved its compliance filing.</w:t>
      </w:r>
    </w:p>
    <w:p w:rsidR="001564D5" w:rsidRPr="008C6E63" w:rsidRDefault="001564D5" w:rsidP="001564D5">
      <w:pPr>
        <w:ind w:firstLine="720"/>
        <w:rPr>
          <w:rFonts w:ascii="Times New Roman" w:hAnsi="Times New Roman"/>
          <w:szCs w:val="24"/>
        </w:rPr>
      </w:pPr>
    </w:p>
    <w:p w:rsidR="009149BF" w:rsidRPr="008C6E63" w:rsidRDefault="009149BF" w:rsidP="009149BF">
      <w:pPr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szCs w:val="24"/>
        </w:rPr>
        <w:tab/>
        <w:t>Feel free to contact the undersigned with any questions or requests regarding the application.</w:t>
      </w:r>
    </w:p>
    <w:p w:rsidR="00555475" w:rsidRPr="008C6E63" w:rsidRDefault="00555475" w:rsidP="00555475">
      <w:pPr>
        <w:rPr>
          <w:rFonts w:ascii="Times New Roman" w:hAnsi="Times New Roman"/>
          <w:szCs w:val="24"/>
        </w:rPr>
      </w:pPr>
    </w:p>
    <w:p w:rsidR="00555475" w:rsidRPr="008C6E63" w:rsidRDefault="00555475" w:rsidP="00555475">
      <w:pPr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  <w:t>Respectfully submitted,</w:t>
      </w:r>
    </w:p>
    <w:p w:rsidR="00555475" w:rsidRPr="008C6E63" w:rsidRDefault="00AF0AA0" w:rsidP="00915857">
      <w:pPr>
        <w:ind w:left="3600"/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noProof/>
          <w:szCs w:val="24"/>
        </w:rPr>
        <w:drawing>
          <wp:inline distT="0" distB="0" distL="0" distR="0">
            <wp:extent cx="1934845" cy="393700"/>
            <wp:effectExtent l="19050" t="0" r="8255" b="0"/>
            <wp:docPr id="1" name="Picture 1" descr="Digital Signature - B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 Signature - BE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475" w:rsidRPr="008C6E63" w:rsidRDefault="00555475" w:rsidP="00555475">
      <w:pPr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="0016576F" w:rsidRPr="008C6E63">
        <w:rPr>
          <w:rFonts w:ascii="Times New Roman" w:hAnsi="Times New Roman"/>
          <w:szCs w:val="24"/>
        </w:rPr>
        <w:t>Brooks E. Harlow</w:t>
      </w:r>
    </w:p>
    <w:p w:rsidR="0085114B" w:rsidRPr="008C6E63" w:rsidRDefault="0085114B" w:rsidP="00555475">
      <w:pPr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  <w:t>Todd B. Lantor</w:t>
      </w:r>
    </w:p>
    <w:p w:rsidR="00930157" w:rsidRDefault="00930157" w:rsidP="00555475">
      <w:pPr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  <w:t>Marc Paul</w:t>
      </w:r>
    </w:p>
    <w:p w:rsidR="008C6E63" w:rsidRPr="008C6E63" w:rsidRDefault="008C6E63" w:rsidP="008C6E63">
      <w:pPr>
        <w:ind w:left="288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Robert S. Koppel</w:t>
      </w:r>
    </w:p>
    <w:p w:rsidR="00555475" w:rsidRPr="008C6E63" w:rsidRDefault="00555475" w:rsidP="00555475">
      <w:pPr>
        <w:rPr>
          <w:rFonts w:ascii="Times New Roman" w:hAnsi="Times New Roman"/>
          <w:szCs w:val="24"/>
        </w:rPr>
      </w:pPr>
    </w:p>
    <w:p w:rsidR="00555475" w:rsidRPr="008C6E63" w:rsidRDefault="00555475" w:rsidP="00555475">
      <w:pPr>
        <w:rPr>
          <w:rFonts w:ascii="Times New Roman" w:hAnsi="Times New Roman"/>
          <w:i/>
          <w:szCs w:val="24"/>
        </w:rPr>
      </w:pP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i/>
          <w:szCs w:val="24"/>
        </w:rPr>
        <w:t>Counsel for Budget PrePay, Inc.</w:t>
      </w:r>
    </w:p>
    <w:p w:rsidR="00555475" w:rsidRPr="008C6E63" w:rsidRDefault="00555475" w:rsidP="00555475">
      <w:pPr>
        <w:rPr>
          <w:rFonts w:ascii="Times New Roman" w:hAnsi="Times New Roman"/>
          <w:i/>
          <w:szCs w:val="24"/>
        </w:rPr>
      </w:pPr>
    </w:p>
    <w:p w:rsidR="00200F62" w:rsidRDefault="00906237" w:rsidP="0055547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c</w:t>
      </w:r>
      <w:r w:rsidR="00AC2797">
        <w:rPr>
          <w:rFonts w:ascii="Times New Roman" w:hAnsi="Times New Roman"/>
          <w:szCs w:val="24"/>
        </w:rPr>
        <w:t>c</w:t>
      </w:r>
      <w:r w:rsidR="00AC2797" w:rsidRPr="00221CF3">
        <w:rPr>
          <w:rFonts w:ascii="Times New Roman" w:hAnsi="Times New Roman"/>
          <w:szCs w:val="24"/>
        </w:rPr>
        <w:t>:</w:t>
      </w:r>
      <w:r w:rsidR="00221CF3" w:rsidRPr="00221CF3">
        <w:rPr>
          <w:rFonts w:ascii="Times New Roman" w:hAnsi="Times New Roman"/>
          <w:szCs w:val="24"/>
        </w:rPr>
        <w:t xml:space="preserve"> </w:t>
      </w:r>
      <w:r w:rsidR="00221CF3">
        <w:rPr>
          <w:rFonts w:ascii="Times New Roman" w:hAnsi="Times New Roman"/>
          <w:szCs w:val="24"/>
        </w:rPr>
        <w:tab/>
      </w:r>
      <w:r w:rsidR="00200F62" w:rsidRPr="008C6E63">
        <w:rPr>
          <w:rFonts w:ascii="Times New Roman" w:hAnsi="Times New Roman"/>
          <w:szCs w:val="24"/>
        </w:rPr>
        <w:t>Mr. William Weinman</w:t>
      </w:r>
      <w:r w:rsidR="005A4DE9" w:rsidRPr="008C6E63">
        <w:rPr>
          <w:rFonts w:ascii="Times New Roman" w:hAnsi="Times New Roman"/>
          <w:szCs w:val="24"/>
        </w:rPr>
        <w:t xml:space="preserve"> (via email</w:t>
      </w:r>
      <w:r w:rsidR="006D35E9" w:rsidRPr="008C6E63">
        <w:rPr>
          <w:rFonts w:ascii="Times New Roman" w:hAnsi="Times New Roman"/>
          <w:szCs w:val="24"/>
        </w:rPr>
        <w:t>, with attachments</w:t>
      </w:r>
      <w:r w:rsidR="005A4DE9" w:rsidRPr="008C6E63">
        <w:rPr>
          <w:rFonts w:ascii="Times New Roman" w:hAnsi="Times New Roman"/>
          <w:szCs w:val="24"/>
        </w:rPr>
        <w:t>)</w:t>
      </w:r>
    </w:p>
    <w:p w:rsidR="005522E4" w:rsidRPr="008C6E63" w:rsidRDefault="005522E4" w:rsidP="00221CF3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Mr. Roger Hahn (via email, with attachments)</w:t>
      </w:r>
    </w:p>
    <w:p w:rsidR="00200F62" w:rsidRDefault="00200F62" w:rsidP="00221CF3">
      <w:pPr>
        <w:ind w:firstLine="720"/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szCs w:val="24"/>
        </w:rPr>
        <w:t>Ms. Jing Liu</w:t>
      </w:r>
      <w:r w:rsidR="005A4DE9" w:rsidRPr="008C6E63">
        <w:rPr>
          <w:rFonts w:ascii="Times New Roman" w:hAnsi="Times New Roman"/>
          <w:szCs w:val="24"/>
        </w:rPr>
        <w:t xml:space="preserve"> (via email</w:t>
      </w:r>
      <w:r w:rsidR="006D35E9" w:rsidRPr="008C6E63">
        <w:rPr>
          <w:rFonts w:ascii="Times New Roman" w:hAnsi="Times New Roman"/>
          <w:szCs w:val="24"/>
        </w:rPr>
        <w:t>, with attachments</w:t>
      </w:r>
      <w:r w:rsidR="005A4DE9" w:rsidRPr="008C6E63">
        <w:rPr>
          <w:rFonts w:ascii="Times New Roman" w:hAnsi="Times New Roman"/>
          <w:szCs w:val="24"/>
        </w:rPr>
        <w:t>)</w:t>
      </w:r>
    </w:p>
    <w:p w:rsidR="005522E4" w:rsidRPr="008C6E63" w:rsidRDefault="005522E4" w:rsidP="00221CF3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Mr. John Cupp (via email, with attachments)</w:t>
      </w:r>
    </w:p>
    <w:p w:rsidR="00B7457D" w:rsidRPr="008C6E63" w:rsidRDefault="00B7457D" w:rsidP="00555475">
      <w:pPr>
        <w:rPr>
          <w:rFonts w:ascii="Times New Roman" w:hAnsi="Times New Roman"/>
          <w:szCs w:val="24"/>
        </w:rPr>
      </w:pPr>
    </w:p>
    <w:p w:rsidR="00555475" w:rsidRPr="008C6E63" w:rsidRDefault="00555475" w:rsidP="00555475">
      <w:pPr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szCs w:val="24"/>
        </w:rPr>
        <w:t>Attachments</w:t>
      </w:r>
    </w:p>
    <w:sectPr w:rsidR="00555475" w:rsidRPr="008C6E63" w:rsidSect="00AC27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108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C60" w:rsidRDefault="00454C60" w:rsidP="00F452C3">
      <w:r>
        <w:separator/>
      </w:r>
    </w:p>
  </w:endnote>
  <w:endnote w:type="continuationSeparator" w:id="0">
    <w:p w:rsidR="00454C60" w:rsidRDefault="00454C60" w:rsidP="00F45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NeueLT Std Med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030" w:rsidRDefault="009260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030" w:rsidRDefault="009260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030" w:rsidRDefault="009260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C60" w:rsidRDefault="00454C60" w:rsidP="00F452C3">
      <w:r>
        <w:separator/>
      </w:r>
    </w:p>
  </w:footnote>
  <w:footnote w:type="continuationSeparator" w:id="0">
    <w:p w:rsidR="00454C60" w:rsidRDefault="00454C60" w:rsidP="00F45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030" w:rsidRDefault="009260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F8" w:rsidRPr="001959B2" w:rsidRDefault="00B91FF8" w:rsidP="001564D5">
    <w:pPr>
      <w:pStyle w:val="Header"/>
    </w:pPr>
  </w:p>
  <w:p w:rsidR="00B91FF8" w:rsidRDefault="00B91FF8" w:rsidP="001959B2">
    <w:pPr>
      <w:pStyle w:val="Header"/>
    </w:pPr>
    <w:r>
      <w:t>August 2</w:t>
    </w:r>
    <w:r w:rsidR="00BF323F">
      <w:t>4</w:t>
    </w:r>
    <w:r>
      <w:t>, 2012</w:t>
    </w:r>
  </w:p>
  <w:p w:rsidR="00B91FF8" w:rsidRDefault="00B91FF8" w:rsidP="001959B2">
    <w:pPr>
      <w:pStyle w:val="Header"/>
    </w:pPr>
    <w:r>
      <w:t>Mr. David Danner, Executive Director</w:t>
    </w:r>
  </w:p>
  <w:p w:rsidR="00B91FF8" w:rsidRDefault="00B91FF8" w:rsidP="001959B2">
    <w:pPr>
      <w:pStyle w:val="Header"/>
    </w:pPr>
    <w:r>
      <w:t>Washington Utilities and Transportation Commission</w:t>
    </w:r>
  </w:p>
  <w:p w:rsidR="00B91FF8" w:rsidRDefault="00B91FF8" w:rsidP="001959B2">
    <w:pPr>
      <w:pStyle w:val="Header"/>
    </w:pPr>
    <w:r>
      <w:t>Page 2</w:t>
    </w:r>
  </w:p>
  <w:p w:rsidR="00B91FF8" w:rsidRDefault="00B91FF8" w:rsidP="001959B2">
    <w:pPr>
      <w:pStyle w:val="Header"/>
    </w:pPr>
  </w:p>
  <w:p w:rsidR="00AC2797" w:rsidRPr="001959B2" w:rsidRDefault="00AC2797" w:rsidP="001959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535685"/>
      <w:placeholder>
        <w:docPart w:val="3168816C505B4A94AEB1F367385AC404"/>
      </w:placeholder>
      <w:temporary/>
      <w:showingPlcHdr/>
    </w:sdtPr>
    <w:sdtContent>
      <w:p w:rsidR="00B91FF8" w:rsidRDefault="00B91FF8">
        <w:pPr>
          <w:pStyle w:val="Header"/>
        </w:pPr>
        <w:r>
          <w:t>[Type text]</w:t>
        </w:r>
      </w:p>
    </w:sdtContent>
  </w:sdt>
  <w:p w:rsidR="00B91FF8" w:rsidRDefault="00B91F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A1B58"/>
    <w:multiLevelType w:val="hybridMultilevel"/>
    <w:tmpl w:val="342A93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966CB"/>
    <w:rsid w:val="00022A83"/>
    <w:rsid w:val="0002506D"/>
    <w:rsid w:val="00053892"/>
    <w:rsid w:val="00061B16"/>
    <w:rsid w:val="000661B6"/>
    <w:rsid w:val="0008467E"/>
    <w:rsid w:val="00092049"/>
    <w:rsid w:val="000A6A4A"/>
    <w:rsid w:val="000B7F4C"/>
    <w:rsid w:val="000F6097"/>
    <w:rsid w:val="00137938"/>
    <w:rsid w:val="001476B6"/>
    <w:rsid w:val="001564D5"/>
    <w:rsid w:val="0016576F"/>
    <w:rsid w:val="001779EA"/>
    <w:rsid w:val="001959B2"/>
    <w:rsid w:val="001966CB"/>
    <w:rsid w:val="001A6EC7"/>
    <w:rsid w:val="001A7FEE"/>
    <w:rsid w:val="00200F62"/>
    <w:rsid w:val="00210691"/>
    <w:rsid w:val="00221B09"/>
    <w:rsid w:val="00221CF3"/>
    <w:rsid w:val="002241A9"/>
    <w:rsid w:val="0023065A"/>
    <w:rsid w:val="0024707B"/>
    <w:rsid w:val="00267D4B"/>
    <w:rsid w:val="00273062"/>
    <w:rsid w:val="00275675"/>
    <w:rsid w:val="00285A15"/>
    <w:rsid w:val="002A6F1F"/>
    <w:rsid w:val="002C3FA0"/>
    <w:rsid w:val="002C48AD"/>
    <w:rsid w:val="002C5BBC"/>
    <w:rsid w:val="002E4FF7"/>
    <w:rsid w:val="002F3FD7"/>
    <w:rsid w:val="00302022"/>
    <w:rsid w:val="00316A13"/>
    <w:rsid w:val="00364C23"/>
    <w:rsid w:val="003B09AF"/>
    <w:rsid w:val="003B50D7"/>
    <w:rsid w:val="003B5AAF"/>
    <w:rsid w:val="003C3CFE"/>
    <w:rsid w:val="003F07DC"/>
    <w:rsid w:val="00401424"/>
    <w:rsid w:val="0041052A"/>
    <w:rsid w:val="004468F5"/>
    <w:rsid w:val="004538D9"/>
    <w:rsid w:val="00454C60"/>
    <w:rsid w:val="00456712"/>
    <w:rsid w:val="0047440B"/>
    <w:rsid w:val="00477197"/>
    <w:rsid w:val="004771A4"/>
    <w:rsid w:val="00492894"/>
    <w:rsid w:val="004B5392"/>
    <w:rsid w:val="004C5CB2"/>
    <w:rsid w:val="004C6C3D"/>
    <w:rsid w:val="004E6535"/>
    <w:rsid w:val="00512DEF"/>
    <w:rsid w:val="00531FDE"/>
    <w:rsid w:val="005324FE"/>
    <w:rsid w:val="005522E4"/>
    <w:rsid w:val="00555475"/>
    <w:rsid w:val="005A4DE9"/>
    <w:rsid w:val="005D5B15"/>
    <w:rsid w:val="005E75A6"/>
    <w:rsid w:val="005F4EB7"/>
    <w:rsid w:val="00610C57"/>
    <w:rsid w:val="00617F4E"/>
    <w:rsid w:val="0063253F"/>
    <w:rsid w:val="00640151"/>
    <w:rsid w:val="006768A4"/>
    <w:rsid w:val="006B6BD7"/>
    <w:rsid w:val="006D214B"/>
    <w:rsid w:val="006D35E9"/>
    <w:rsid w:val="006D6578"/>
    <w:rsid w:val="006F16A9"/>
    <w:rsid w:val="006F2CAA"/>
    <w:rsid w:val="007055AB"/>
    <w:rsid w:val="0071040C"/>
    <w:rsid w:val="0071176F"/>
    <w:rsid w:val="00716C27"/>
    <w:rsid w:val="00746E99"/>
    <w:rsid w:val="00753308"/>
    <w:rsid w:val="00772AB3"/>
    <w:rsid w:val="00774273"/>
    <w:rsid w:val="00780594"/>
    <w:rsid w:val="007858C0"/>
    <w:rsid w:val="007E1E7F"/>
    <w:rsid w:val="008075EB"/>
    <w:rsid w:val="008170F3"/>
    <w:rsid w:val="0085114B"/>
    <w:rsid w:val="008576BE"/>
    <w:rsid w:val="00864740"/>
    <w:rsid w:val="00872498"/>
    <w:rsid w:val="008914BB"/>
    <w:rsid w:val="008A1A2F"/>
    <w:rsid w:val="008A1CD2"/>
    <w:rsid w:val="008B3FB2"/>
    <w:rsid w:val="008C6E63"/>
    <w:rsid w:val="008E7AF2"/>
    <w:rsid w:val="00906237"/>
    <w:rsid w:val="009149BF"/>
    <w:rsid w:val="00915857"/>
    <w:rsid w:val="00926030"/>
    <w:rsid w:val="00930157"/>
    <w:rsid w:val="009545C6"/>
    <w:rsid w:val="009657B6"/>
    <w:rsid w:val="009879BA"/>
    <w:rsid w:val="0099001F"/>
    <w:rsid w:val="00A26173"/>
    <w:rsid w:val="00A478E8"/>
    <w:rsid w:val="00A57950"/>
    <w:rsid w:val="00A63253"/>
    <w:rsid w:val="00A81C07"/>
    <w:rsid w:val="00A87773"/>
    <w:rsid w:val="00AC2797"/>
    <w:rsid w:val="00AD0687"/>
    <w:rsid w:val="00AF0AA0"/>
    <w:rsid w:val="00B02E74"/>
    <w:rsid w:val="00B22248"/>
    <w:rsid w:val="00B34C22"/>
    <w:rsid w:val="00B7457D"/>
    <w:rsid w:val="00B76D13"/>
    <w:rsid w:val="00B91FF8"/>
    <w:rsid w:val="00B95D75"/>
    <w:rsid w:val="00BA5CDF"/>
    <w:rsid w:val="00BB5D47"/>
    <w:rsid w:val="00BC59B3"/>
    <w:rsid w:val="00BD1CCD"/>
    <w:rsid w:val="00BD4274"/>
    <w:rsid w:val="00BF323F"/>
    <w:rsid w:val="00C14492"/>
    <w:rsid w:val="00C15CDF"/>
    <w:rsid w:val="00C32C55"/>
    <w:rsid w:val="00C4257C"/>
    <w:rsid w:val="00C6077A"/>
    <w:rsid w:val="00C75A2E"/>
    <w:rsid w:val="00CE3DB7"/>
    <w:rsid w:val="00CF66DE"/>
    <w:rsid w:val="00D07B31"/>
    <w:rsid w:val="00D11CDA"/>
    <w:rsid w:val="00DE4460"/>
    <w:rsid w:val="00E07758"/>
    <w:rsid w:val="00E33A92"/>
    <w:rsid w:val="00E412FA"/>
    <w:rsid w:val="00E75987"/>
    <w:rsid w:val="00EA3416"/>
    <w:rsid w:val="00EA3F33"/>
    <w:rsid w:val="00EB35C8"/>
    <w:rsid w:val="00EB4F16"/>
    <w:rsid w:val="00EC4BB4"/>
    <w:rsid w:val="00EF2C7C"/>
    <w:rsid w:val="00F2377A"/>
    <w:rsid w:val="00F271A7"/>
    <w:rsid w:val="00F452C3"/>
    <w:rsid w:val="00F53475"/>
    <w:rsid w:val="00F82558"/>
    <w:rsid w:val="00F971D6"/>
    <w:rsid w:val="00FD187E"/>
    <w:rsid w:val="00FD42A7"/>
    <w:rsid w:val="00FD7C65"/>
    <w:rsid w:val="00FE1D58"/>
    <w:rsid w:val="00FF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b/>
      <w:bCs/>
    </w:rPr>
  </w:style>
  <w:style w:type="paragraph" w:styleId="ListParagraph">
    <w:name w:val="List Paragraph"/>
    <w:basedOn w:val="Normal"/>
    <w:uiPriority w:val="34"/>
    <w:qFormat/>
    <w:rsid w:val="008C6E63"/>
    <w:pPr>
      <w:ind w:left="720"/>
      <w:contextualSpacing/>
    </w:pPr>
  </w:style>
  <w:style w:type="character" w:customStyle="1" w:styleId="A3">
    <w:name w:val="A3"/>
    <w:basedOn w:val="DefaultParagraphFont"/>
    <w:uiPriority w:val="99"/>
    <w:rsid w:val="001564D5"/>
    <w:rPr>
      <w:rFonts w:ascii="HelveticaNeueLT Std Med" w:hAnsi="HelveticaNeueLT Std Med" w:hint="default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customXml" Target="../customXml/item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68816C505B4A94AEB1F367385A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1FE49-7658-4552-9B44-49FCF52CFB00}"/>
      </w:docPartPr>
      <w:docPartBody>
        <w:p w:rsidR="00033A45" w:rsidRDefault="00C851F3" w:rsidP="00C851F3">
          <w:pPr>
            <w:pStyle w:val="3168816C505B4A94AEB1F367385AC40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NeueLT Std Med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C851F3"/>
    <w:rsid w:val="00033A45"/>
    <w:rsid w:val="000426FE"/>
    <w:rsid w:val="00173423"/>
    <w:rsid w:val="00222B49"/>
    <w:rsid w:val="00281F3B"/>
    <w:rsid w:val="00817E17"/>
    <w:rsid w:val="00A378A5"/>
    <w:rsid w:val="00B70030"/>
    <w:rsid w:val="00C851F3"/>
    <w:rsid w:val="00D1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68816C505B4A94AEB1F367385AC404">
    <w:name w:val="3168816C505B4A94AEB1F367385AC404"/>
    <w:rsid w:val="00C851F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2011-08-29T07:00:00+00:00</OpenedDate>
    <Date1 xmlns="dc463f71-b30c-4ab2-9473-d307f9d35888">2012-09-17T07:00:00+00:00</Date1>
    <IsDocumentOrder xmlns="dc463f71-b30c-4ab2-9473-d307f9d35888" xsi:nil="true"/>
    <IsHighlyConfidential xmlns="dc463f71-b30c-4ab2-9473-d307f9d35888">false</IsHighlyConfidential>
    <CaseCompanyNames xmlns="dc463f71-b30c-4ab2-9473-d307f9d35888">Budget Prepay, Inc.</CaseCompanyNames>
    <DocketNumber xmlns="dc463f71-b30c-4ab2-9473-d307f9d35888">111570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FF34F386C2BB4BACBC059791A782D4" ma:contentTypeVersion="143" ma:contentTypeDescription="" ma:contentTypeScope="" ma:versionID="bcd01653412c66680b3f196ee60a2e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9B34DA5-1E54-4C4D-8B2A-8B8959A18946}"/>
</file>

<file path=customXml/itemProps2.xml><?xml version="1.0" encoding="utf-8"?>
<ds:datastoreItem xmlns:ds="http://schemas.openxmlformats.org/officeDocument/2006/customXml" ds:itemID="{3BCCC401-BAB8-48F3-8586-73BEB6DF5C9D}"/>
</file>

<file path=customXml/itemProps3.xml><?xml version="1.0" encoding="utf-8"?>
<ds:datastoreItem xmlns:ds="http://schemas.openxmlformats.org/officeDocument/2006/customXml" ds:itemID="{686512AE-1162-4CAC-B392-BFCC41FA0DC7}"/>
</file>

<file path=customXml/itemProps4.xml><?xml version="1.0" encoding="utf-8"?>
<ds:datastoreItem xmlns:ds="http://schemas.openxmlformats.org/officeDocument/2006/customXml" ds:itemID="{ECBB3067-0AFE-476C-9299-F9EC9152AFF1}"/>
</file>

<file path=customXml/itemProps5.xml><?xml version="1.0" encoding="utf-8"?>
<ds:datastoreItem xmlns:ds="http://schemas.openxmlformats.org/officeDocument/2006/customXml" ds:itemID="{4F38F75A-EBA0-4533-9A7D-07C70ABA0B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2012-09-17T18:46:00Z</dcterms:created>
  <dcterms:modified xsi:type="dcterms:W3CDTF">2012-09-17T20:48:00Z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0x0101006E56B4D1795A2E4DB2F0B01679ED314A00B3FF34F386C2BB4BACBC059791A782D4</vt:lpwstr>
  </property>
  <property fmtid="{D5CDD505-2E9C-101B-9397-08002B2CF9AE}" pid="3" name="_docset_NoMedatataSyncRequired">
    <vt:lpwstr>False</vt:lpwstr>
  </property>
</Properties>
</file>