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CB7F45" w:rsidRDefault="00244353" w:rsidP="00416027">
      <w:pPr>
        <w:pStyle w:val="Title"/>
        <w:spacing w:line="264" w:lineRule="auto"/>
        <w:rPr>
          <w:rFonts w:ascii="Times New Roman" w:hAnsi="Times New Roman"/>
          <w:sz w:val="25"/>
          <w:szCs w:val="25"/>
        </w:rPr>
      </w:pPr>
      <w:r w:rsidRPr="00CB7F45">
        <w:rPr>
          <w:rFonts w:ascii="Times New Roman" w:hAnsi="Times New Roman"/>
          <w:sz w:val="25"/>
          <w:szCs w:val="25"/>
        </w:rPr>
        <w:t xml:space="preserve">BEFORE THE </w:t>
      </w: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Pr="00CB7F45">
            <w:rPr>
              <w:rFonts w:ascii="Times New Roman" w:hAnsi="Times New Roman"/>
              <w:sz w:val="25"/>
              <w:szCs w:val="25"/>
            </w:rPr>
            <w:t>STATE</w:t>
          </w:r>
        </w:smartTag>
      </w:smartTag>
    </w:p>
    <w:p w:rsidR="00244353" w:rsidRPr="00CB7F45" w:rsidRDefault="00244353" w:rsidP="00416027">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rsidR="00244353" w:rsidRDefault="00244353" w:rsidP="00416027">
      <w:pPr>
        <w:spacing w:line="264" w:lineRule="auto"/>
        <w:rPr>
          <w:rFonts w:ascii="Times New Roman" w:hAnsi="Times New Roman"/>
          <w:sz w:val="25"/>
          <w:szCs w:val="25"/>
        </w:rPr>
      </w:pPr>
    </w:p>
    <w:p w:rsidR="00416027" w:rsidRPr="00CB7F45" w:rsidRDefault="00416027" w:rsidP="00416027">
      <w:pPr>
        <w:spacing w:line="264" w:lineRule="auto"/>
        <w:rPr>
          <w:rFonts w:ascii="Times New Roman" w:hAnsi="Times New Roman"/>
          <w:sz w:val="25"/>
          <w:szCs w:val="25"/>
        </w:rPr>
      </w:pPr>
    </w:p>
    <w:tbl>
      <w:tblPr>
        <w:tblW w:w="0" w:type="auto"/>
        <w:tblLook w:val="0000"/>
      </w:tblPr>
      <w:tblGrid>
        <w:gridCol w:w="4248"/>
        <w:gridCol w:w="360"/>
        <w:gridCol w:w="4248"/>
      </w:tblGrid>
      <w:tr w:rsidR="00244353" w:rsidRPr="00CB7F45">
        <w:tc>
          <w:tcPr>
            <w:tcW w:w="4248" w:type="dxa"/>
          </w:tcPr>
          <w:p w:rsidR="00244353" w:rsidRDefault="00416027" w:rsidP="00416027">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Petition of</w:t>
            </w:r>
          </w:p>
          <w:p w:rsidR="00416027" w:rsidRDefault="00416027" w:rsidP="00416027">
            <w:pPr>
              <w:tabs>
                <w:tab w:val="left" w:pos="2160"/>
              </w:tabs>
              <w:spacing w:line="264" w:lineRule="auto"/>
              <w:rPr>
                <w:rFonts w:ascii="Times New Roman" w:hAnsi="Times New Roman"/>
                <w:bCs/>
                <w:sz w:val="25"/>
                <w:szCs w:val="25"/>
              </w:rPr>
            </w:pPr>
          </w:p>
          <w:p w:rsidR="00416027" w:rsidRDefault="00416027" w:rsidP="00416027">
            <w:pPr>
              <w:tabs>
                <w:tab w:val="left" w:pos="2160"/>
              </w:tabs>
              <w:spacing w:line="264" w:lineRule="auto"/>
              <w:rPr>
                <w:rFonts w:ascii="Times New Roman" w:hAnsi="Times New Roman"/>
                <w:bCs/>
                <w:sz w:val="25"/>
                <w:szCs w:val="25"/>
              </w:rPr>
            </w:pPr>
            <w:r>
              <w:rPr>
                <w:rFonts w:ascii="Times New Roman" w:hAnsi="Times New Roman"/>
                <w:bCs/>
                <w:sz w:val="25"/>
                <w:szCs w:val="25"/>
              </w:rPr>
              <w:t>TRACFONE WIRELESS, INC.</w:t>
            </w:r>
          </w:p>
          <w:p w:rsidR="00416027" w:rsidRDefault="00416027" w:rsidP="00416027">
            <w:pPr>
              <w:tabs>
                <w:tab w:val="left" w:pos="2160"/>
              </w:tabs>
              <w:spacing w:line="264" w:lineRule="auto"/>
              <w:rPr>
                <w:rFonts w:ascii="Times New Roman" w:hAnsi="Times New Roman"/>
                <w:bCs/>
                <w:sz w:val="25"/>
                <w:szCs w:val="25"/>
              </w:rPr>
            </w:pPr>
          </w:p>
          <w:p w:rsidR="00416027" w:rsidRDefault="00A35349" w:rsidP="00416027">
            <w:pPr>
              <w:tabs>
                <w:tab w:val="left" w:pos="2160"/>
              </w:tabs>
              <w:spacing w:line="264" w:lineRule="auto"/>
              <w:rPr>
                <w:rFonts w:ascii="Times New Roman" w:hAnsi="Times New Roman"/>
                <w:bCs/>
                <w:sz w:val="25"/>
                <w:szCs w:val="25"/>
              </w:rPr>
            </w:pPr>
            <w:r>
              <w:rPr>
                <w:rFonts w:ascii="Times New Roman" w:hAnsi="Times New Roman"/>
                <w:bCs/>
                <w:sz w:val="25"/>
                <w:szCs w:val="25"/>
              </w:rPr>
              <w:t>for e</w:t>
            </w:r>
            <w:r w:rsidR="00416027">
              <w:rPr>
                <w:rFonts w:ascii="Times New Roman" w:hAnsi="Times New Roman"/>
                <w:bCs/>
                <w:sz w:val="25"/>
                <w:szCs w:val="25"/>
              </w:rPr>
              <w:t xml:space="preserve">xemption from WAC 480-123-030(1)(d), (f) </w:t>
            </w:r>
            <w:r>
              <w:rPr>
                <w:rFonts w:ascii="Times New Roman" w:hAnsi="Times New Roman"/>
                <w:bCs/>
                <w:sz w:val="25"/>
                <w:szCs w:val="25"/>
              </w:rPr>
              <w:t>and (g); and designation as an eligible telecommunications carrier for the p</w:t>
            </w:r>
            <w:r w:rsidR="00416027">
              <w:rPr>
                <w:rFonts w:ascii="Times New Roman" w:hAnsi="Times New Roman"/>
                <w:bCs/>
                <w:sz w:val="25"/>
                <w:szCs w:val="25"/>
              </w:rPr>
              <w:t>urpos</w:t>
            </w:r>
            <w:r>
              <w:rPr>
                <w:rFonts w:ascii="Times New Roman" w:hAnsi="Times New Roman"/>
                <w:bCs/>
                <w:sz w:val="25"/>
                <w:szCs w:val="25"/>
              </w:rPr>
              <w:t>e of receiving Lifeline support from the f</w:t>
            </w:r>
            <w:r w:rsidR="00416027">
              <w:rPr>
                <w:rFonts w:ascii="Times New Roman" w:hAnsi="Times New Roman"/>
                <w:bCs/>
                <w:sz w:val="25"/>
                <w:szCs w:val="25"/>
              </w:rPr>
              <w:t>ederal Universal Service Fund</w:t>
            </w:r>
          </w:p>
          <w:p w:rsidR="00244353" w:rsidRPr="00CB7F45" w:rsidRDefault="00244353" w:rsidP="00416027">
            <w:pPr>
              <w:tabs>
                <w:tab w:val="left" w:pos="2160"/>
              </w:tabs>
              <w:spacing w:line="264" w:lineRule="auto"/>
              <w:rPr>
                <w:rFonts w:ascii="Times New Roman" w:hAnsi="Times New Roman"/>
                <w:sz w:val="25"/>
                <w:szCs w:val="25"/>
              </w:rPr>
            </w:pPr>
          </w:p>
          <w:p w:rsidR="00244353" w:rsidRPr="00CB7F45" w:rsidRDefault="00244353" w:rsidP="00416027">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244353" w:rsidRDefault="00244353" w:rsidP="00416027">
            <w:pPr>
              <w:spacing w:line="264" w:lineRule="auto"/>
              <w:rPr>
                <w:rFonts w:ascii="Times New Roman" w:hAnsi="Times New Roman"/>
                <w:sz w:val="25"/>
                <w:szCs w:val="25"/>
              </w:rPr>
            </w:pPr>
            <w:r w:rsidRPr="00CB7F45">
              <w:rPr>
                <w:rFonts w:ascii="Times New Roman" w:hAnsi="Times New Roman"/>
                <w:sz w:val="25"/>
                <w:szCs w:val="25"/>
              </w:rPr>
              <w:t>)</w:t>
            </w:r>
          </w:p>
          <w:p w:rsidR="00416027" w:rsidRDefault="00416027" w:rsidP="00416027">
            <w:pPr>
              <w:spacing w:line="264" w:lineRule="auto"/>
              <w:rPr>
                <w:rFonts w:ascii="Times New Roman" w:hAnsi="Times New Roman"/>
                <w:sz w:val="25"/>
                <w:szCs w:val="25"/>
              </w:rPr>
            </w:pPr>
            <w:r>
              <w:rPr>
                <w:rFonts w:ascii="Times New Roman" w:hAnsi="Times New Roman"/>
                <w:sz w:val="25"/>
                <w:szCs w:val="25"/>
              </w:rPr>
              <w:t>)</w:t>
            </w:r>
          </w:p>
          <w:p w:rsidR="00416027" w:rsidRPr="00CB7F45" w:rsidRDefault="00416027" w:rsidP="00416027">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CB7F45" w:rsidRDefault="00244353" w:rsidP="00416027">
            <w:pPr>
              <w:spacing w:line="264" w:lineRule="auto"/>
              <w:rPr>
                <w:rFonts w:ascii="Times New Roman" w:hAnsi="Times New Roman"/>
                <w:sz w:val="25"/>
                <w:szCs w:val="25"/>
              </w:rPr>
            </w:pPr>
            <w:r w:rsidRPr="00CB7F45">
              <w:rPr>
                <w:rFonts w:ascii="Times New Roman" w:hAnsi="Times New Roman"/>
                <w:sz w:val="25"/>
                <w:szCs w:val="25"/>
              </w:rPr>
              <w:t>DOCKET</w:t>
            </w:r>
            <w:r w:rsidR="00416027">
              <w:rPr>
                <w:rFonts w:ascii="Times New Roman" w:hAnsi="Times New Roman"/>
                <w:sz w:val="25"/>
                <w:szCs w:val="25"/>
              </w:rPr>
              <w:t xml:space="preserve"> UT-093012</w:t>
            </w:r>
          </w:p>
          <w:p w:rsidR="00244353" w:rsidRPr="00CB7F45" w:rsidRDefault="00244353" w:rsidP="00416027">
            <w:pPr>
              <w:spacing w:line="264" w:lineRule="auto"/>
              <w:rPr>
                <w:rFonts w:ascii="Times New Roman" w:hAnsi="Times New Roman"/>
                <w:sz w:val="25"/>
                <w:szCs w:val="25"/>
              </w:rPr>
            </w:pPr>
          </w:p>
          <w:p w:rsidR="00244353" w:rsidRDefault="00416027" w:rsidP="00416027">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416027" w:rsidRDefault="00416027" w:rsidP="00416027">
            <w:pPr>
              <w:pStyle w:val="Header"/>
              <w:tabs>
                <w:tab w:val="clear" w:pos="4320"/>
                <w:tab w:val="clear" w:pos="8640"/>
              </w:tabs>
              <w:spacing w:line="264" w:lineRule="auto"/>
              <w:rPr>
                <w:rFonts w:ascii="Times New Roman" w:hAnsi="Times New Roman"/>
                <w:sz w:val="25"/>
                <w:szCs w:val="25"/>
              </w:rPr>
            </w:pPr>
          </w:p>
          <w:p w:rsidR="00E03347" w:rsidRDefault="00E03347" w:rsidP="00416027">
            <w:pPr>
              <w:pStyle w:val="Header"/>
              <w:tabs>
                <w:tab w:val="clear" w:pos="4320"/>
                <w:tab w:val="clear" w:pos="8640"/>
              </w:tabs>
              <w:spacing w:line="264" w:lineRule="auto"/>
              <w:rPr>
                <w:rFonts w:ascii="Times New Roman" w:hAnsi="Times New Roman"/>
                <w:sz w:val="25"/>
                <w:szCs w:val="25"/>
              </w:rPr>
            </w:pPr>
          </w:p>
          <w:p w:rsidR="00244353" w:rsidRPr="00CB7F45" w:rsidRDefault="00416027" w:rsidP="00D66456">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 xml:space="preserve">ORDER </w:t>
            </w:r>
            <w:r w:rsidR="00D66456">
              <w:rPr>
                <w:rFonts w:ascii="Times New Roman" w:hAnsi="Times New Roman"/>
                <w:sz w:val="25"/>
                <w:szCs w:val="25"/>
              </w:rPr>
              <w:t>SETTING FOR HEARING</w:t>
            </w:r>
            <w:r w:rsidR="00F977E5">
              <w:rPr>
                <w:rFonts w:ascii="Times New Roman" w:hAnsi="Times New Roman"/>
                <w:sz w:val="25"/>
                <w:szCs w:val="25"/>
              </w:rPr>
              <w:t xml:space="preserve"> TRACFONE’S</w:t>
            </w:r>
            <w:r>
              <w:rPr>
                <w:rFonts w:ascii="Times New Roman" w:hAnsi="Times New Roman"/>
                <w:sz w:val="25"/>
                <w:szCs w:val="25"/>
              </w:rPr>
              <w:t xml:space="preserve"> PETITION FOR DESIGNATION AS AN ELIGIBLE TELECOMMUNICATIONS CARRIER</w:t>
            </w:r>
          </w:p>
        </w:tc>
      </w:tr>
    </w:tbl>
    <w:p w:rsidR="00CB7F45" w:rsidRDefault="00CB7F45" w:rsidP="00416027">
      <w:pPr>
        <w:spacing w:line="264" w:lineRule="auto"/>
        <w:rPr>
          <w:rFonts w:ascii="Times New Roman" w:hAnsi="Times New Roman"/>
          <w:sz w:val="25"/>
          <w:szCs w:val="25"/>
        </w:rPr>
      </w:pPr>
    </w:p>
    <w:p w:rsidR="00296691" w:rsidRDefault="00296691" w:rsidP="00416027">
      <w:pPr>
        <w:spacing w:line="264" w:lineRule="auto"/>
        <w:rPr>
          <w:rFonts w:ascii="Times New Roman" w:hAnsi="Times New Roman"/>
          <w:sz w:val="25"/>
          <w:szCs w:val="25"/>
        </w:rPr>
      </w:pPr>
    </w:p>
    <w:p w:rsidR="00416027" w:rsidRPr="00416027" w:rsidRDefault="00416027" w:rsidP="00416027">
      <w:pPr>
        <w:spacing w:line="264" w:lineRule="auto"/>
        <w:jc w:val="center"/>
        <w:rPr>
          <w:rFonts w:ascii="Times New Roman" w:hAnsi="Times New Roman"/>
          <w:b/>
          <w:sz w:val="25"/>
          <w:szCs w:val="25"/>
        </w:rPr>
      </w:pPr>
      <w:r w:rsidRPr="00416027">
        <w:rPr>
          <w:rFonts w:ascii="Times New Roman" w:hAnsi="Times New Roman"/>
          <w:b/>
          <w:sz w:val="25"/>
          <w:szCs w:val="25"/>
        </w:rPr>
        <w:t>BACKGROUND</w:t>
      </w:r>
    </w:p>
    <w:p w:rsidR="00416027" w:rsidRDefault="00416027" w:rsidP="00416027">
      <w:pPr>
        <w:spacing w:line="264" w:lineRule="auto"/>
        <w:rPr>
          <w:rFonts w:ascii="Times New Roman" w:hAnsi="Times New Roman"/>
          <w:sz w:val="25"/>
          <w:szCs w:val="25"/>
        </w:rPr>
      </w:pPr>
    </w:p>
    <w:p w:rsidR="00244353" w:rsidRDefault="00416027" w:rsidP="00416027">
      <w:pPr>
        <w:numPr>
          <w:ilvl w:val="0"/>
          <w:numId w:val="1"/>
        </w:numPr>
        <w:spacing w:line="264" w:lineRule="auto"/>
        <w:ind w:hanging="720"/>
        <w:rPr>
          <w:rFonts w:ascii="Times New Roman" w:hAnsi="Times New Roman"/>
          <w:sz w:val="25"/>
          <w:szCs w:val="25"/>
        </w:rPr>
      </w:pPr>
      <w:r>
        <w:rPr>
          <w:rFonts w:ascii="Times New Roman" w:hAnsi="Times New Roman"/>
          <w:sz w:val="25"/>
          <w:szCs w:val="25"/>
        </w:rPr>
        <w:t>On March 13, 2009, TracFone Wireless, Inc. (TracFone</w:t>
      </w:r>
      <w:r w:rsidR="00A35349">
        <w:rPr>
          <w:rFonts w:ascii="Times New Roman" w:hAnsi="Times New Roman"/>
          <w:sz w:val="25"/>
          <w:szCs w:val="25"/>
        </w:rPr>
        <w:t xml:space="preserve"> or Company</w:t>
      </w:r>
      <w:r>
        <w:rPr>
          <w:rFonts w:ascii="Times New Roman" w:hAnsi="Times New Roman"/>
          <w:sz w:val="25"/>
          <w:szCs w:val="25"/>
        </w:rPr>
        <w:t>) filed a petition with the Washington Utilities and Transportation Commission (Commission</w:t>
      </w:r>
      <w:r w:rsidR="00A35349">
        <w:rPr>
          <w:rFonts w:ascii="Times New Roman" w:hAnsi="Times New Roman"/>
          <w:sz w:val="25"/>
          <w:szCs w:val="25"/>
        </w:rPr>
        <w:t>) requesting designation as an eligible t</w:t>
      </w:r>
      <w:r>
        <w:rPr>
          <w:rFonts w:ascii="Times New Roman" w:hAnsi="Times New Roman"/>
          <w:sz w:val="25"/>
          <w:szCs w:val="25"/>
        </w:rPr>
        <w:t xml:space="preserve">elecommunications </w:t>
      </w:r>
      <w:r w:rsidR="00A35349">
        <w:rPr>
          <w:rFonts w:ascii="Times New Roman" w:hAnsi="Times New Roman"/>
          <w:sz w:val="25"/>
          <w:szCs w:val="25"/>
        </w:rPr>
        <w:t>c</w:t>
      </w:r>
      <w:r>
        <w:rPr>
          <w:rFonts w:ascii="Times New Roman" w:hAnsi="Times New Roman"/>
          <w:sz w:val="25"/>
          <w:szCs w:val="25"/>
        </w:rPr>
        <w:t>arrier (ETC) pursuant to Section 214(e)(2) of the Communications Act of 1934, as amended (the Act), and Washington Administrative Code (WAC) 480-123-030.  TracFone seeks ETC designation in Washington for the purpose of receiving low income support from th</w:t>
      </w:r>
      <w:r w:rsidR="00A35349">
        <w:rPr>
          <w:rFonts w:ascii="Times New Roman" w:hAnsi="Times New Roman"/>
          <w:sz w:val="25"/>
          <w:szCs w:val="25"/>
        </w:rPr>
        <w:t>e federal Universal Service F</w:t>
      </w:r>
      <w:r>
        <w:rPr>
          <w:rFonts w:ascii="Times New Roman" w:hAnsi="Times New Roman"/>
          <w:sz w:val="25"/>
          <w:szCs w:val="25"/>
        </w:rPr>
        <w:t xml:space="preserve">und, including Lifeline support and </w:t>
      </w:r>
      <w:r w:rsidR="00A35349">
        <w:rPr>
          <w:rFonts w:ascii="Times New Roman" w:hAnsi="Times New Roman"/>
          <w:sz w:val="25"/>
          <w:szCs w:val="25"/>
        </w:rPr>
        <w:t>Link U</w:t>
      </w:r>
      <w:r>
        <w:rPr>
          <w:rFonts w:ascii="Times New Roman" w:hAnsi="Times New Roman"/>
          <w:sz w:val="25"/>
          <w:szCs w:val="25"/>
        </w:rPr>
        <w:t xml:space="preserve">p support.  </w:t>
      </w:r>
      <w:r w:rsidR="00441E27">
        <w:rPr>
          <w:rFonts w:ascii="Times New Roman" w:hAnsi="Times New Roman"/>
          <w:sz w:val="25"/>
          <w:szCs w:val="25"/>
        </w:rPr>
        <w:t>TracFone does not seek to participate in the state Lifeline program or Washington Telephone Assistance Program (WTAP) (RCW 80.36.410-.470).  TracFone seeks ETC designation for all of Washington state.  In the Company’s original petition, TracFone states that it intends to resell wireless mobile phone service from AT&amp;T Mobility, Inland Cellular, T-Mobile, U.S. Cellular and Verizon Wireless.</w:t>
      </w:r>
    </w:p>
    <w:p w:rsidR="00441E27" w:rsidRPr="008566FD" w:rsidRDefault="00441E27" w:rsidP="00441E27">
      <w:pPr>
        <w:spacing w:line="264" w:lineRule="auto"/>
        <w:rPr>
          <w:rFonts w:ascii="Times New Roman" w:hAnsi="Times New Roman"/>
          <w:sz w:val="25"/>
          <w:szCs w:val="25"/>
        </w:rPr>
      </w:pPr>
    </w:p>
    <w:p w:rsidR="008566FD" w:rsidRPr="008566FD" w:rsidRDefault="008566FD" w:rsidP="008566FD">
      <w:pPr>
        <w:numPr>
          <w:ilvl w:val="0"/>
          <w:numId w:val="1"/>
        </w:numPr>
        <w:spacing w:line="264" w:lineRule="auto"/>
        <w:ind w:hanging="720"/>
        <w:rPr>
          <w:rFonts w:ascii="Times New Roman" w:hAnsi="Times New Roman"/>
          <w:sz w:val="25"/>
          <w:szCs w:val="25"/>
        </w:rPr>
      </w:pPr>
      <w:r w:rsidRPr="008566FD">
        <w:rPr>
          <w:rFonts w:ascii="Times New Roman" w:hAnsi="Times New Roman"/>
          <w:sz w:val="25"/>
          <w:szCs w:val="25"/>
        </w:rPr>
        <w:t>TracFone is incorporated under the laws of the State of Delaware and is headquartered in Miami, Florida.  It is a Commercial Mobile Radio Service reseller providing service throughout the United States.  TracFone has more than eleven million customers nationwide.  It has been providing service in Washington for ten years.  It was designated by the Federal Communications Commission (FCC</w:t>
      </w:r>
      <w:r w:rsidR="00A35349">
        <w:rPr>
          <w:rFonts w:ascii="Times New Roman" w:hAnsi="Times New Roman"/>
          <w:sz w:val="25"/>
          <w:szCs w:val="25"/>
        </w:rPr>
        <w:t>) as an ETC to receive federal L</w:t>
      </w:r>
      <w:r w:rsidRPr="008566FD">
        <w:rPr>
          <w:rFonts w:ascii="Times New Roman" w:hAnsi="Times New Roman"/>
          <w:sz w:val="25"/>
          <w:szCs w:val="25"/>
        </w:rPr>
        <w:t xml:space="preserve">ifeline support in ten federal default states and the District of </w:t>
      </w:r>
      <w:r w:rsidRPr="008566FD">
        <w:rPr>
          <w:rFonts w:ascii="Times New Roman" w:hAnsi="Times New Roman"/>
          <w:sz w:val="25"/>
          <w:szCs w:val="25"/>
        </w:rPr>
        <w:lastRenderedPageBreak/>
        <w:t>Columbia,</w:t>
      </w:r>
      <w:r>
        <w:rPr>
          <w:rStyle w:val="FootnoteReference"/>
          <w:rFonts w:ascii="Times New Roman" w:hAnsi="Times New Roman"/>
          <w:sz w:val="25"/>
          <w:szCs w:val="25"/>
        </w:rPr>
        <w:footnoteReference w:id="1"/>
      </w:r>
      <w:r>
        <w:rPr>
          <w:rFonts w:ascii="Times New Roman" w:hAnsi="Times New Roman"/>
          <w:sz w:val="25"/>
          <w:szCs w:val="25"/>
        </w:rPr>
        <w:t xml:space="preserve"> subject to conditions</w:t>
      </w:r>
      <w:r w:rsidR="00A35349">
        <w:rPr>
          <w:rFonts w:ascii="Times New Roman" w:hAnsi="Times New Roman"/>
          <w:sz w:val="25"/>
          <w:szCs w:val="25"/>
        </w:rPr>
        <w:t xml:space="preserve">. </w:t>
      </w:r>
      <w:r>
        <w:rPr>
          <w:rFonts w:ascii="Times New Roman" w:hAnsi="Times New Roman"/>
          <w:sz w:val="25"/>
          <w:szCs w:val="25"/>
        </w:rPr>
        <w:t xml:space="preserve"> TracFone also has been granted ETC status by 13 state commissions.</w:t>
      </w:r>
      <w:r>
        <w:rPr>
          <w:rStyle w:val="FootnoteReference"/>
          <w:rFonts w:ascii="Times New Roman" w:hAnsi="Times New Roman"/>
          <w:sz w:val="25"/>
          <w:szCs w:val="25"/>
        </w:rPr>
        <w:footnoteReference w:id="2"/>
      </w:r>
      <w:r>
        <w:rPr>
          <w:rFonts w:ascii="Times New Roman" w:hAnsi="Times New Roman"/>
          <w:sz w:val="25"/>
          <w:szCs w:val="25"/>
        </w:rPr>
        <w:t xml:space="preserve">  TracFone withdrew its petition for ETC designation in Colorado.  Three state commissions denied </w:t>
      </w:r>
      <w:proofErr w:type="spellStart"/>
      <w:r>
        <w:rPr>
          <w:rFonts w:ascii="Times New Roman" w:hAnsi="Times New Roman"/>
          <w:sz w:val="25"/>
          <w:szCs w:val="25"/>
        </w:rPr>
        <w:t>TracFone’s</w:t>
      </w:r>
      <w:proofErr w:type="spellEnd"/>
      <w:r>
        <w:rPr>
          <w:rFonts w:ascii="Times New Roman" w:hAnsi="Times New Roman"/>
          <w:sz w:val="25"/>
          <w:szCs w:val="25"/>
        </w:rPr>
        <w:t xml:space="preserve"> ETC petition.</w:t>
      </w:r>
      <w:r>
        <w:rPr>
          <w:rStyle w:val="FootnoteReference"/>
          <w:rFonts w:ascii="Times New Roman" w:hAnsi="Times New Roman"/>
          <w:sz w:val="25"/>
          <w:szCs w:val="25"/>
        </w:rPr>
        <w:footnoteReference w:id="3"/>
      </w:r>
    </w:p>
    <w:p w:rsidR="008566FD" w:rsidRDefault="008566FD" w:rsidP="00441E27">
      <w:pPr>
        <w:spacing w:line="264" w:lineRule="auto"/>
        <w:rPr>
          <w:rFonts w:ascii="Times New Roman" w:hAnsi="Times New Roman"/>
          <w:sz w:val="25"/>
          <w:szCs w:val="25"/>
        </w:rPr>
      </w:pPr>
    </w:p>
    <w:p w:rsidR="00F977E5" w:rsidRDefault="00F977E5" w:rsidP="00F977E5">
      <w:pPr>
        <w:numPr>
          <w:ilvl w:val="0"/>
          <w:numId w:val="1"/>
        </w:numPr>
        <w:spacing w:line="264" w:lineRule="auto"/>
        <w:ind w:hanging="720"/>
        <w:rPr>
          <w:rFonts w:ascii="Times New Roman" w:hAnsi="Times New Roman"/>
          <w:sz w:val="25"/>
          <w:szCs w:val="25"/>
        </w:rPr>
      </w:pPr>
      <w:r>
        <w:rPr>
          <w:rFonts w:ascii="Times New Roman" w:hAnsi="Times New Roman"/>
          <w:sz w:val="25"/>
          <w:szCs w:val="25"/>
        </w:rPr>
        <w:t>The Commission has jurisdiction over whether to grant or deny ETC petitions.  Section 214(e) of the Act authorizes state regulatory commissions to designate a qualified common carrier as an ETC for the purpose of receiving federal universal service funds.</w:t>
      </w:r>
      <w:r>
        <w:rPr>
          <w:rStyle w:val="FootnoteReference"/>
          <w:rFonts w:ascii="Times New Roman" w:hAnsi="Times New Roman"/>
          <w:sz w:val="25"/>
          <w:szCs w:val="25"/>
        </w:rPr>
        <w:footnoteReference w:id="4"/>
      </w:r>
    </w:p>
    <w:p w:rsidR="00F977E5" w:rsidRDefault="00F977E5" w:rsidP="00F977E5">
      <w:pPr>
        <w:spacing w:line="264" w:lineRule="auto"/>
        <w:rPr>
          <w:rFonts w:ascii="Times New Roman" w:hAnsi="Times New Roman"/>
          <w:sz w:val="25"/>
          <w:szCs w:val="25"/>
        </w:rPr>
      </w:pPr>
    </w:p>
    <w:p w:rsidR="00441E27" w:rsidRDefault="00441E27"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On July 10, 2009, TracFone filed an amendment to its petition, withdrawing its request for Link Up support.  It only sought federal Lifeline support (Tiers 1-3).  TracFone also sought an exemption from WAC 480-123-030(1)(d), (f) and (g), which require it to provide a substantive investment plan, a service area map, and emergency back-up power supplies, respectively.</w:t>
      </w:r>
    </w:p>
    <w:p w:rsidR="00441E27" w:rsidRDefault="00441E27" w:rsidP="00441E27">
      <w:pPr>
        <w:spacing w:line="264" w:lineRule="auto"/>
        <w:rPr>
          <w:rFonts w:ascii="Times New Roman" w:hAnsi="Times New Roman"/>
          <w:sz w:val="25"/>
          <w:szCs w:val="25"/>
        </w:rPr>
      </w:pPr>
    </w:p>
    <w:p w:rsidR="00441E27" w:rsidRDefault="00441E27"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On October 26, 2009, TracFone filed a second amendment to correct its previous statement about its Lifeline service area.  TracFone clarified that it only offers Lifeline service in areas served by AT&amp;T Mobility and T-Mobile; it will expand its Lifeline service area to include areas served by Verizon Wireless beginning April 1, 2010.</w:t>
      </w:r>
    </w:p>
    <w:p w:rsidR="00441E27" w:rsidRDefault="00441E27" w:rsidP="00441E27">
      <w:pPr>
        <w:pStyle w:val="ListParagraph"/>
        <w:ind w:left="0"/>
        <w:rPr>
          <w:rFonts w:ascii="Times New Roman" w:hAnsi="Times New Roman"/>
          <w:sz w:val="25"/>
          <w:szCs w:val="25"/>
        </w:rPr>
      </w:pPr>
    </w:p>
    <w:p w:rsidR="00296691" w:rsidRDefault="00296691" w:rsidP="00441E27">
      <w:pPr>
        <w:pStyle w:val="ListParagraph"/>
        <w:ind w:left="0"/>
        <w:rPr>
          <w:rFonts w:ascii="Times New Roman" w:hAnsi="Times New Roman"/>
          <w:sz w:val="25"/>
          <w:szCs w:val="25"/>
        </w:rPr>
      </w:pPr>
    </w:p>
    <w:p w:rsidR="00441E27" w:rsidRDefault="00441E27"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lastRenderedPageBreak/>
        <w:t xml:space="preserve">On November 5, 2009, TracFone filed a third amendment to clarify the options a </w:t>
      </w:r>
      <w:proofErr w:type="spellStart"/>
      <w:r>
        <w:rPr>
          <w:rFonts w:ascii="Times New Roman" w:hAnsi="Times New Roman"/>
          <w:sz w:val="25"/>
          <w:szCs w:val="25"/>
        </w:rPr>
        <w:t>SafeLink</w:t>
      </w:r>
      <w:proofErr w:type="spellEnd"/>
      <w:r>
        <w:rPr>
          <w:rFonts w:ascii="Times New Roman" w:hAnsi="Times New Roman"/>
          <w:sz w:val="25"/>
          <w:szCs w:val="25"/>
        </w:rPr>
        <w:t xml:space="preserve"> customer has for purchasing additional minutes.  The low-value calling cards ($3, $5 and $10 value) will not be offered to the </w:t>
      </w:r>
      <w:proofErr w:type="spellStart"/>
      <w:r>
        <w:rPr>
          <w:rFonts w:ascii="Times New Roman" w:hAnsi="Times New Roman"/>
          <w:sz w:val="25"/>
          <w:szCs w:val="25"/>
        </w:rPr>
        <w:t>TracFone’s</w:t>
      </w:r>
      <w:proofErr w:type="spellEnd"/>
      <w:r>
        <w:rPr>
          <w:rFonts w:ascii="Times New Roman" w:hAnsi="Times New Roman"/>
          <w:sz w:val="25"/>
          <w:szCs w:val="25"/>
        </w:rPr>
        <w:t xml:space="preserve"> Lifeline customers, as originally proposed.</w:t>
      </w:r>
    </w:p>
    <w:p w:rsidR="00441E27" w:rsidRDefault="00441E27" w:rsidP="00441E27">
      <w:pPr>
        <w:pStyle w:val="ListParagraph"/>
        <w:ind w:left="0"/>
        <w:rPr>
          <w:rFonts w:ascii="Times New Roman" w:hAnsi="Times New Roman"/>
          <w:sz w:val="25"/>
          <w:szCs w:val="25"/>
        </w:rPr>
      </w:pPr>
    </w:p>
    <w:p w:rsidR="00441E27" w:rsidRDefault="00BA53D0"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petition was first brought before the Commission at its open meeting on November 25, 2009.  Requesting additional information prior to taking action on </w:t>
      </w:r>
      <w:proofErr w:type="spellStart"/>
      <w:r>
        <w:rPr>
          <w:rFonts w:ascii="Times New Roman" w:hAnsi="Times New Roman"/>
          <w:sz w:val="25"/>
          <w:szCs w:val="25"/>
        </w:rPr>
        <w:t>TracFone’s</w:t>
      </w:r>
      <w:proofErr w:type="spellEnd"/>
      <w:r>
        <w:rPr>
          <w:rFonts w:ascii="Times New Roman" w:hAnsi="Times New Roman"/>
          <w:sz w:val="25"/>
          <w:szCs w:val="25"/>
        </w:rPr>
        <w:t xml:space="preserve"> petition, the Commission took no action at the November 25, 2009, open meeting.</w:t>
      </w:r>
    </w:p>
    <w:p w:rsidR="00BA53D0" w:rsidRDefault="00BA53D0" w:rsidP="00BA53D0">
      <w:pPr>
        <w:pStyle w:val="ListParagraph"/>
        <w:ind w:left="0"/>
        <w:rPr>
          <w:rFonts w:ascii="Times New Roman" w:hAnsi="Times New Roman"/>
          <w:sz w:val="25"/>
          <w:szCs w:val="25"/>
        </w:rPr>
      </w:pPr>
    </w:p>
    <w:p w:rsidR="00A55832" w:rsidRDefault="00A55832" w:rsidP="00A55832">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December 7, 2009, the Washington State Enhanced 911 Program Office of the Washington State Military Department filed comments with the Commission.  The E911 Program Office did not raise technological issues with regard to </w:t>
      </w:r>
      <w:proofErr w:type="spellStart"/>
      <w:r>
        <w:rPr>
          <w:rFonts w:ascii="Times New Roman" w:hAnsi="Times New Roman"/>
          <w:sz w:val="25"/>
          <w:szCs w:val="25"/>
        </w:rPr>
        <w:t>TracFone’s</w:t>
      </w:r>
      <w:proofErr w:type="spellEnd"/>
      <w:r>
        <w:rPr>
          <w:rFonts w:ascii="Times New Roman" w:hAnsi="Times New Roman"/>
          <w:sz w:val="25"/>
          <w:szCs w:val="25"/>
        </w:rPr>
        <w:t xml:space="preserve"> 911 compliance.  The E911 Program Office asked TracFone to cooperate and coordinate with them to ensure E911 functionality.</w:t>
      </w:r>
    </w:p>
    <w:p w:rsidR="00A55832" w:rsidRDefault="00A55832" w:rsidP="00BA53D0">
      <w:pPr>
        <w:pStyle w:val="ListParagraph"/>
        <w:ind w:left="0"/>
        <w:rPr>
          <w:rFonts w:ascii="Times New Roman" w:hAnsi="Times New Roman"/>
          <w:sz w:val="25"/>
          <w:szCs w:val="25"/>
        </w:rPr>
      </w:pPr>
    </w:p>
    <w:p w:rsidR="00BA53D0" w:rsidRDefault="00BA53D0"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On December 29, 2009, TracFone filed a fourth amendment to its petition, revising its Lif</w:t>
      </w:r>
      <w:r w:rsidR="00D66456">
        <w:rPr>
          <w:rFonts w:ascii="Times New Roman" w:hAnsi="Times New Roman"/>
          <w:sz w:val="25"/>
          <w:szCs w:val="25"/>
        </w:rPr>
        <w:t>eline offers.  TracFone proposed</w:t>
      </w:r>
      <w:r>
        <w:rPr>
          <w:rFonts w:ascii="Times New Roman" w:hAnsi="Times New Roman"/>
          <w:sz w:val="25"/>
          <w:szCs w:val="25"/>
        </w:rPr>
        <w:t xml:space="preserve"> to reduce the rate for additional minutes for </w:t>
      </w:r>
      <w:proofErr w:type="spellStart"/>
      <w:r>
        <w:rPr>
          <w:rFonts w:ascii="Times New Roman" w:hAnsi="Times New Roman"/>
          <w:sz w:val="25"/>
          <w:szCs w:val="25"/>
        </w:rPr>
        <w:t>SafeLink</w:t>
      </w:r>
      <w:proofErr w:type="spellEnd"/>
      <w:r>
        <w:rPr>
          <w:rFonts w:ascii="Times New Roman" w:hAnsi="Times New Roman"/>
          <w:sz w:val="25"/>
          <w:szCs w:val="25"/>
        </w:rPr>
        <w:t xml:space="preserve"> customers and provide discounts to two prepaid monthly plans under the “Straight Talk” trademark.</w:t>
      </w:r>
    </w:p>
    <w:p w:rsidR="00BA53D0" w:rsidRDefault="00BA53D0" w:rsidP="00BA53D0">
      <w:pPr>
        <w:pStyle w:val="ListParagraph"/>
        <w:ind w:left="0"/>
        <w:rPr>
          <w:rFonts w:ascii="Times New Roman" w:hAnsi="Times New Roman"/>
          <w:sz w:val="25"/>
          <w:szCs w:val="25"/>
        </w:rPr>
      </w:pPr>
    </w:p>
    <w:p w:rsidR="00BA53D0" w:rsidRDefault="00BA53D0"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TracFone filed supplemental information in response to information requests from the Commissioners and Staff after the November 25, 2009, open meeting.  On January 28, 2010, TracFone filed a letter stating that, other than the Washington State Enhanced 911 (E911) excise tax payment in dispute (which is the subject of litigation pending before the </w:t>
      </w:r>
      <w:r w:rsidR="00A35349">
        <w:rPr>
          <w:rFonts w:ascii="Times New Roman" w:hAnsi="Times New Roman"/>
          <w:sz w:val="25"/>
          <w:szCs w:val="25"/>
        </w:rPr>
        <w:t>Washington State Supreme Court),</w:t>
      </w:r>
      <w:r>
        <w:rPr>
          <w:rFonts w:ascii="Times New Roman" w:hAnsi="Times New Roman"/>
          <w:sz w:val="25"/>
          <w:szCs w:val="25"/>
        </w:rPr>
        <w:t xml:space="preserve"> TracFone has no unresolved tax issues with the Washington State Department of Revenue (DOR).  On February 2, 2010, TracFone filed comments in response to a number of outstanding issues raised by the Commissioners and Staff.  On February 5, 2010, TracFone filed a detailed description of the two Straight Talk options with the Lifeline discount.</w:t>
      </w:r>
    </w:p>
    <w:p w:rsidR="00BA53D0" w:rsidRDefault="00BA53D0" w:rsidP="00BA53D0">
      <w:pPr>
        <w:pStyle w:val="ListParagraph"/>
        <w:ind w:left="0"/>
        <w:rPr>
          <w:rFonts w:ascii="Times New Roman" w:hAnsi="Times New Roman"/>
          <w:sz w:val="25"/>
          <w:szCs w:val="25"/>
        </w:rPr>
      </w:pPr>
    </w:p>
    <w:p w:rsidR="00BA53D0" w:rsidRPr="00CB7F45" w:rsidRDefault="00A55832" w:rsidP="00441E27">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February 18, 2010, counsel for the Washington Independent Telephone Association filed a letter, informing the Commission of several states’ recent decisions on </w:t>
      </w:r>
      <w:proofErr w:type="spellStart"/>
      <w:r>
        <w:rPr>
          <w:rFonts w:ascii="Times New Roman" w:hAnsi="Times New Roman"/>
          <w:sz w:val="25"/>
          <w:szCs w:val="25"/>
        </w:rPr>
        <w:t>TracFone’s</w:t>
      </w:r>
      <w:proofErr w:type="spellEnd"/>
      <w:r>
        <w:rPr>
          <w:rFonts w:ascii="Times New Roman" w:hAnsi="Times New Roman"/>
          <w:sz w:val="25"/>
          <w:szCs w:val="25"/>
        </w:rPr>
        <w:t xml:space="preserve"> ETC petitions.  TracFone filed a response on February 19, 2010.</w:t>
      </w:r>
    </w:p>
    <w:p w:rsidR="00296691" w:rsidRDefault="00296691">
      <w:pPr>
        <w:rPr>
          <w:rFonts w:ascii="Times New Roman" w:hAnsi="Times New Roman"/>
          <w:sz w:val="25"/>
          <w:szCs w:val="25"/>
        </w:rPr>
      </w:pPr>
      <w:r>
        <w:rPr>
          <w:rFonts w:ascii="Times New Roman" w:hAnsi="Times New Roman"/>
          <w:sz w:val="25"/>
          <w:szCs w:val="25"/>
        </w:rPr>
        <w:br w:type="page"/>
      </w:r>
    </w:p>
    <w:p w:rsidR="00DC30B8" w:rsidRDefault="00DC30B8" w:rsidP="00416027">
      <w:pPr>
        <w:spacing w:line="264" w:lineRule="auto"/>
        <w:rPr>
          <w:rFonts w:ascii="Times New Roman" w:hAnsi="Times New Roman"/>
          <w:sz w:val="25"/>
          <w:szCs w:val="25"/>
        </w:rPr>
      </w:pPr>
    </w:p>
    <w:p w:rsidR="00A55832" w:rsidRDefault="00A55832" w:rsidP="00A55832">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amended petition of December 29, 2009, was brought before the Commission at its February 25, 2010, open meeting.  The Commission took no action at the </w:t>
      </w:r>
      <w:r w:rsidR="00A35349">
        <w:rPr>
          <w:rFonts w:ascii="Times New Roman" w:hAnsi="Times New Roman"/>
          <w:sz w:val="25"/>
          <w:szCs w:val="25"/>
        </w:rPr>
        <w:t>February</w:t>
      </w:r>
      <w:r>
        <w:rPr>
          <w:rFonts w:ascii="Times New Roman" w:hAnsi="Times New Roman"/>
          <w:sz w:val="25"/>
          <w:szCs w:val="25"/>
        </w:rPr>
        <w:t xml:space="preserve"> 25, 2009, open meeting</w:t>
      </w:r>
      <w:r w:rsidR="004444C4">
        <w:rPr>
          <w:rFonts w:ascii="Times New Roman" w:hAnsi="Times New Roman"/>
          <w:sz w:val="25"/>
          <w:szCs w:val="25"/>
        </w:rPr>
        <w:t xml:space="preserve"> and continued the matter to the </w:t>
      </w:r>
      <w:r w:rsidR="008566FD">
        <w:rPr>
          <w:rFonts w:ascii="Times New Roman" w:hAnsi="Times New Roman"/>
          <w:sz w:val="25"/>
          <w:szCs w:val="25"/>
        </w:rPr>
        <w:t xml:space="preserve">Commission’s </w:t>
      </w:r>
      <w:r w:rsidR="004444C4">
        <w:rPr>
          <w:rFonts w:ascii="Times New Roman" w:hAnsi="Times New Roman"/>
          <w:sz w:val="25"/>
          <w:szCs w:val="25"/>
        </w:rPr>
        <w:t>March 11, 2010</w:t>
      </w:r>
      <w:r w:rsidR="00A35349">
        <w:rPr>
          <w:rFonts w:ascii="Times New Roman" w:hAnsi="Times New Roman"/>
          <w:sz w:val="25"/>
          <w:szCs w:val="25"/>
        </w:rPr>
        <w:t>,</w:t>
      </w:r>
      <w:r w:rsidR="004444C4">
        <w:rPr>
          <w:rFonts w:ascii="Times New Roman" w:hAnsi="Times New Roman"/>
          <w:sz w:val="25"/>
          <w:szCs w:val="25"/>
        </w:rPr>
        <w:t xml:space="preserve"> open meeting</w:t>
      </w:r>
      <w:r>
        <w:rPr>
          <w:rFonts w:ascii="Times New Roman" w:hAnsi="Times New Roman"/>
          <w:sz w:val="25"/>
          <w:szCs w:val="25"/>
        </w:rPr>
        <w:t>.</w:t>
      </w:r>
    </w:p>
    <w:p w:rsidR="00A55832" w:rsidRDefault="00A55832" w:rsidP="00A55832">
      <w:pPr>
        <w:pStyle w:val="ListParagraph"/>
        <w:ind w:left="0"/>
        <w:rPr>
          <w:rFonts w:ascii="Times New Roman" w:hAnsi="Times New Roman"/>
          <w:sz w:val="25"/>
          <w:szCs w:val="25"/>
        </w:rPr>
      </w:pPr>
    </w:p>
    <w:p w:rsidR="00A55832" w:rsidRDefault="004444C4" w:rsidP="00A55832">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March 9, 2010, TracFone filed additional information with the Commission </w:t>
      </w:r>
      <w:r w:rsidR="00A35349">
        <w:rPr>
          <w:rFonts w:ascii="Times New Roman" w:hAnsi="Times New Roman"/>
          <w:sz w:val="25"/>
          <w:szCs w:val="25"/>
        </w:rPr>
        <w:t xml:space="preserve">concerning </w:t>
      </w:r>
      <w:r>
        <w:rPr>
          <w:rFonts w:ascii="Times New Roman" w:hAnsi="Times New Roman"/>
          <w:sz w:val="25"/>
          <w:szCs w:val="25"/>
        </w:rPr>
        <w:t>customer service call</w:t>
      </w:r>
      <w:r w:rsidR="00A35349">
        <w:rPr>
          <w:rFonts w:ascii="Times New Roman" w:hAnsi="Times New Roman"/>
          <w:sz w:val="25"/>
          <w:szCs w:val="25"/>
        </w:rPr>
        <w:t xml:space="preserve">s and requested </w:t>
      </w:r>
      <w:r>
        <w:rPr>
          <w:rFonts w:ascii="Times New Roman" w:hAnsi="Times New Roman"/>
          <w:sz w:val="25"/>
          <w:szCs w:val="25"/>
        </w:rPr>
        <w:t xml:space="preserve">the Commission not impose an additional condition on TracFone requiring it to provide </w:t>
      </w:r>
      <w:r w:rsidR="00296691">
        <w:rPr>
          <w:rFonts w:ascii="Times New Roman" w:hAnsi="Times New Roman"/>
          <w:sz w:val="25"/>
          <w:szCs w:val="25"/>
        </w:rPr>
        <w:t xml:space="preserve">Lifeline customers with </w:t>
      </w:r>
      <w:r>
        <w:rPr>
          <w:rFonts w:ascii="Times New Roman" w:hAnsi="Times New Roman"/>
          <w:sz w:val="25"/>
          <w:szCs w:val="25"/>
        </w:rPr>
        <w:t>free airtime for customer service calls.</w:t>
      </w:r>
    </w:p>
    <w:p w:rsidR="00F977E5" w:rsidRDefault="00F977E5" w:rsidP="00F977E5">
      <w:pPr>
        <w:pStyle w:val="ListParagraph"/>
        <w:rPr>
          <w:rFonts w:ascii="Times New Roman" w:hAnsi="Times New Roman"/>
          <w:sz w:val="25"/>
          <w:szCs w:val="25"/>
        </w:rPr>
      </w:pPr>
    </w:p>
    <w:p w:rsidR="00F977E5" w:rsidRDefault="00F977E5" w:rsidP="00A55832">
      <w:pPr>
        <w:numPr>
          <w:ilvl w:val="0"/>
          <w:numId w:val="1"/>
        </w:numPr>
        <w:spacing w:line="264" w:lineRule="auto"/>
        <w:ind w:hanging="720"/>
        <w:rPr>
          <w:rFonts w:ascii="Times New Roman" w:hAnsi="Times New Roman"/>
          <w:sz w:val="25"/>
          <w:szCs w:val="25"/>
        </w:rPr>
      </w:pPr>
      <w:r>
        <w:rPr>
          <w:rFonts w:ascii="Times New Roman" w:hAnsi="Times New Roman"/>
          <w:sz w:val="25"/>
          <w:szCs w:val="25"/>
        </w:rPr>
        <w:t>At the March 11, 2010, open meeting, the Com</w:t>
      </w:r>
      <w:r w:rsidR="00D66456">
        <w:rPr>
          <w:rFonts w:ascii="Times New Roman" w:hAnsi="Times New Roman"/>
          <w:sz w:val="25"/>
          <w:szCs w:val="25"/>
        </w:rPr>
        <w:t xml:space="preserve">mission heard comments from representatives for the </w:t>
      </w:r>
      <w:r>
        <w:rPr>
          <w:rFonts w:ascii="Times New Roman" w:hAnsi="Times New Roman"/>
          <w:sz w:val="25"/>
          <w:szCs w:val="25"/>
        </w:rPr>
        <w:t xml:space="preserve">Company, Staff, and </w:t>
      </w:r>
      <w:r w:rsidR="00D66456">
        <w:rPr>
          <w:rFonts w:ascii="Times New Roman" w:hAnsi="Times New Roman"/>
          <w:sz w:val="25"/>
          <w:szCs w:val="25"/>
        </w:rPr>
        <w:t>Community Voice Mail</w:t>
      </w:r>
      <w:r>
        <w:rPr>
          <w:rFonts w:ascii="Times New Roman" w:hAnsi="Times New Roman"/>
          <w:sz w:val="25"/>
          <w:szCs w:val="25"/>
        </w:rPr>
        <w:t xml:space="preserve">.  Following </w:t>
      </w:r>
      <w:r w:rsidR="00D66456">
        <w:rPr>
          <w:rFonts w:ascii="Times New Roman" w:hAnsi="Times New Roman"/>
          <w:sz w:val="25"/>
          <w:szCs w:val="25"/>
        </w:rPr>
        <w:t>the comments</w:t>
      </w:r>
      <w:r>
        <w:rPr>
          <w:rFonts w:ascii="Times New Roman" w:hAnsi="Times New Roman"/>
          <w:sz w:val="25"/>
          <w:szCs w:val="25"/>
        </w:rPr>
        <w:t xml:space="preserve">, the Commission </w:t>
      </w:r>
      <w:r w:rsidR="00D66456">
        <w:rPr>
          <w:rFonts w:ascii="Times New Roman" w:hAnsi="Times New Roman"/>
          <w:sz w:val="25"/>
          <w:szCs w:val="25"/>
        </w:rPr>
        <w:t>set the matter for hearing.</w:t>
      </w:r>
    </w:p>
    <w:p w:rsidR="008566FD" w:rsidRDefault="008566FD" w:rsidP="008566FD">
      <w:pPr>
        <w:pStyle w:val="ListParagraph"/>
        <w:rPr>
          <w:rFonts w:ascii="Times New Roman" w:hAnsi="Times New Roman"/>
          <w:sz w:val="25"/>
          <w:szCs w:val="25"/>
        </w:rPr>
      </w:pPr>
    </w:p>
    <w:p w:rsidR="00BB2011" w:rsidRPr="00BB2011" w:rsidRDefault="00BB2011" w:rsidP="00BB2011">
      <w:pPr>
        <w:spacing w:line="264" w:lineRule="auto"/>
        <w:jc w:val="center"/>
        <w:rPr>
          <w:rFonts w:ascii="Times New Roman" w:hAnsi="Times New Roman"/>
          <w:b/>
          <w:sz w:val="25"/>
          <w:szCs w:val="25"/>
        </w:rPr>
      </w:pPr>
      <w:r w:rsidRPr="00BB2011">
        <w:rPr>
          <w:rFonts w:ascii="Times New Roman" w:hAnsi="Times New Roman"/>
          <w:b/>
          <w:sz w:val="25"/>
          <w:szCs w:val="25"/>
        </w:rPr>
        <w:t>FINDINGS AND CONCLUSIONS</w:t>
      </w:r>
    </w:p>
    <w:p w:rsidR="00BB2011" w:rsidRDefault="00BB2011" w:rsidP="00BB2011">
      <w:pPr>
        <w:spacing w:line="264" w:lineRule="auto"/>
        <w:rPr>
          <w:rFonts w:ascii="Times New Roman" w:hAnsi="Times New Roman"/>
          <w:sz w:val="25"/>
          <w:szCs w:val="25"/>
        </w:rPr>
      </w:pPr>
    </w:p>
    <w:p w:rsidR="00BD65D1" w:rsidRDefault="00BD65D1" w:rsidP="00BD65D1">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t>The Commission has jurisdiction over eligible telecommunications carriers in Washington and the subject matter of this Order pursuant to 47 U.S.C. § 214(e)(2), 47 C.F.R. §§ 54.201(b)-(c) and WAC 480-123-040.</w:t>
      </w:r>
    </w:p>
    <w:p w:rsidR="00BD65D1" w:rsidRPr="00527DD1" w:rsidRDefault="00BD65D1" w:rsidP="00BD65D1">
      <w:pPr>
        <w:spacing w:line="264" w:lineRule="auto"/>
        <w:rPr>
          <w:rFonts w:ascii="Times New Roman" w:hAnsi="Times New Roman"/>
          <w:sz w:val="25"/>
          <w:szCs w:val="25"/>
        </w:rPr>
      </w:pPr>
    </w:p>
    <w:p w:rsidR="00BD65D1" w:rsidRPr="00527DD1" w:rsidRDefault="00527DD1" w:rsidP="00D66456">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t>TracFone Wireless, Inc.</w:t>
      </w:r>
      <w:r w:rsidR="00BD65D1" w:rsidRPr="00527DD1">
        <w:rPr>
          <w:rFonts w:ascii="Times New Roman" w:hAnsi="Times New Roman"/>
          <w:sz w:val="25"/>
          <w:szCs w:val="25"/>
        </w:rPr>
        <w:t xml:space="preserve"> is a reseller of Commercial Mobile Radio Service throughout the United States.</w:t>
      </w:r>
    </w:p>
    <w:p w:rsidR="00527DD1" w:rsidRPr="00527DD1" w:rsidRDefault="00527DD1" w:rsidP="00527DD1">
      <w:pPr>
        <w:spacing w:line="288" w:lineRule="auto"/>
        <w:rPr>
          <w:rFonts w:ascii="Times New Roman" w:hAnsi="Times New Roman"/>
          <w:sz w:val="25"/>
          <w:szCs w:val="25"/>
        </w:rPr>
      </w:pPr>
    </w:p>
    <w:p w:rsidR="00527DD1" w:rsidRPr="00527DD1" w:rsidRDefault="00527DD1" w:rsidP="00527DD1">
      <w:pPr>
        <w:numPr>
          <w:ilvl w:val="0"/>
          <w:numId w:val="1"/>
        </w:numPr>
        <w:spacing w:line="264" w:lineRule="auto"/>
        <w:ind w:left="720" w:hanging="1440"/>
        <w:rPr>
          <w:rFonts w:ascii="Times New Roman" w:hAnsi="Times New Roman"/>
          <w:sz w:val="25"/>
          <w:szCs w:val="25"/>
        </w:rPr>
      </w:pPr>
      <w:r w:rsidRPr="00527DD1">
        <w:rPr>
          <w:rFonts w:ascii="Times New Roman" w:hAnsi="Times New Roman"/>
          <w:sz w:val="25"/>
          <w:szCs w:val="25"/>
        </w:rPr>
        <w:t>(3)</w:t>
      </w:r>
      <w:r w:rsidRPr="00527DD1">
        <w:rPr>
          <w:rFonts w:ascii="Times New Roman" w:hAnsi="Times New Roman"/>
          <w:sz w:val="25"/>
          <w:szCs w:val="25"/>
        </w:rPr>
        <w:tab/>
        <w:t xml:space="preserve">This matter came before the Commission at its regularly scheduled meeting on </w:t>
      </w:r>
      <w:r>
        <w:rPr>
          <w:rFonts w:ascii="Times New Roman" w:hAnsi="Times New Roman"/>
          <w:sz w:val="25"/>
          <w:szCs w:val="25"/>
        </w:rPr>
        <w:t>March 11</w:t>
      </w:r>
      <w:r w:rsidRPr="00527DD1">
        <w:rPr>
          <w:rFonts w:ascii="Times New Roman" w:hAnsi="Times New Roman"/>
          <w:sz w:val="25"/>
          <w:szCs w:val="25"/>
        </w:rPr>
        <w:t>, 2010.</w:t>
      </w:r>
    </w:p>
    <w:p w:rsidR="00527DD1" w:rsidRPr="00527DD1" w:rsidRDefault="00527DD1" w:rsidP="00527DD1">
      <w:pPr>
        <w:spacing w:line="288" w:lineRule="auto"/>
        <w:ind w:left="720" w:hanging="720"/>
        <w:rPr>
          <w:rFonts w:ascii="Times New Roman" w:hAnsi="Times New Roman"/>
          <w:sz w:val="25"/>
          <w:szCs w:val="25"/>
        </w:rPr>
      </w:pPr>
    </w:p>
    <w:p w:rsidR="00527DD1" w:rsidRDefault="00527DD1" w:rsidP="00527DD1">
      <w:pPr>
        <w:numPr>
          <w:ilvl w:val="0"/>
          <w:numId w:val="1"/>
        </w:numPr>
        <w:spacing w:line="264" w:lineRule="auto"/>
        <w:ind w:left="720" w:hanging="1440"/>
        <w:rPr>
          <w:rFonts w:ascii="Times New Roman" w:hAnsi="Times New Roman"/>
          <w:sz w:val="25"/>
          <w:szCs w:val="25"/>
        </w:rPr>
      </w:pPr>
      <w:r w:rsidRPr="00527DD1">
        <w:rPr>
          <w:rFonts w:ascii="Times New Roman" w:hAnsi="Times New Roman"/>
          <w:sz w:val="25"/>
          <w:szCs w:val="25"/>
        </w:rPr>
        <w:t>(4)</w:t>
      </w:r>
      <w:r w:rsidRPr="00527DD1">
        <w:rPr>
          <w:rFonts w:ascii="Times New Roman" w:hAnsi="Times New Roman"/>
          <w:sz w:val="25"/>
          <w:szCs w:val="25"/>
        </w:rPr>
        <w:tab/>
      </w:r>
      <w:r>
        <w:rPr>
          <w:rFonts w:ascii="Times New Roman" w:hAnsi="Times New Roman"/>
          <w:sz w:val="25"/>
          <w:szCs w:val="25"/>
        </w:rPr>
        <w:t xml:space="preserve">TracFone has not yet demonstrated that the Commission should grant its petition requesting designation as an </w:t>
      </w:r>
      <w:r w:rsidR="00D404E8">
        <w:rPr>
          <w:rFonts w:ascii="Times New Roman" w:hAnsi="Times New Roman"/>
          <w:sz w:val="25"/>
          <w:szCs w:val="25"/>
        </w:rPr>
        <w:t>eligible telecommunications carrier</w:t>
      </w:r>
      <w:r>
        <w:rPr>
          <w:rFonts w:ascii="Times New Roman" w:hAnsi="Times New Roman"/>
          <w:sz w:val="25"/>
          <w:szCs w:val="25"/>
        </w:rPr>
        <w:t xml:space="preserve"> pursuant to Section 214(e)(2) of the </w:t>
      </w:r>
      <w:r w:rsidR="00672DFC">
        <w:rPr>
          <w:rFonts w:ascii="Times New Roman" w:hAnsi="Times New Roman"/>
          <w:sz w:val="25"/>
          <w:szCs w:val="25"/>
        </w:rPr>
        <w:t>Act</w:t>
      </w:r>
      <w:r>
        <w:rPr>
          <w:rFonts w:ascii="Times New Roman" w:hAnsi="Times New Roman"/>
          <w:sz w:val="25"/>
          <w:szCs w:val="25"/>
        </w:rPr>
        <w:t xml:space="preserve">, and </w:t>
      </w:r>
      <w:r w:rsidR="00672DFC">
        <w:rPr>
          <w:rFonts w:ascii="Times New Roman" w:hAnsi="Times New Roman"/>
          <w:sz w:val="25"/>
          <w:szCs w:val="25"/>
        </w:rPr>
        <w:t>WAC</w:t>
      </w:r>
      <w:r>
        <w:rPr>
          <w:rFonts w:ascii="Times New Roman" w:hAnsi="Times New Roman"/>
          <w:sz w:val="25"/>
          <w:szCs w:val="25"/>
        </w:rPr>
        <w:t xml:space="preserve"> 480-123-030.  </w:t>
      </w:r>
    </w:p>
    <w:p w:rsidR="00672DFC" w:rsidRPr="00527DD1" w:rsidRDefault="00672DFC" w:rsidP="00672DFC">
      <w:pPr>
        <w:spacing w:line="264" w:lineRule="auto"/>
        <w:rPr>
          <w:rFonts w:ascii="Times New Roman" w:hAnsi="Times New Roman"/>
          <w:sz w:val="25"/>
          <w:szCs w:val="25"/>
        </w:rPr>
      </w:pPr>
    </w:p>
    <w:p w:rsidR="00BB2011" w:rsidRPr="00BB2011" w:rsidRDefault="00946848" w:rsidP="00BB2011">
      <w:pPr>
        <w:spacing w:line="264" w:lineRule="auto"/>
        <w:jc w:val="center"/>
        <w:rPr>
          <w:rFonts w:ascii="Times New Roman" w:hAnsi="Times New Roman"/>
          <w:b/>
          <w:sz w:val="25"/>
          <w:szCs w:val="25"/>
        </w:rPr>
      </w:pPr>
      <w:r>
        <w:rPr>
          <w:rFonts w:ascii="Times New Roman" w:hAnsi="Times New Roman"/>
          <w:b/>
          <w:sz w:val="25"/>
          <w:szCs w:val="25"/>
        </w:rPr>
        <w:t>ORDE</w:t>
      </w:r>
      <w:r w:rsidR="00BB2011" w:rsidRPr="00BB2011">
        <w:rPr>
          <w:rFonts w:ascii="Times New Roman" w:hAnsi="Times New Roman"/>
          <w:b/>
          <w:sz w:val="25"/>
          <w:szCs w:val="25"/>
        </w:rPr>
        <w:t>R</w:t>
      </w:r>
    </w:p>
    <w:p w:rsidR="00BB2011" w:rsidRDefault="00BB2011" w:rsidP="00BB2011">
      <w:pPr>
        <w:spacing w:line="264" w:lineRule="auto"/>
        <w:rPr>
          <w:rFonts w:ascii="Times New Roman" w:hAnsi="Times New Roman"/>
          <w:sz w:val="25"/>
          <w:szCs w:val="25"/>
        </w:rPr>
      </w:pPr>
    </w:p>
    <w:p w:rsidR="00BB2011" w:rsidRPr="00672DFC" w:rsidRDefault="00BB2011" w:rsidP="00672DFC">
      <w:pPr>
        <w:spacing w:line="264" w:lineRule="auto"/>
        <w:rPr>
          <w:rFonts w:ascii="Times New Roman" w:hAnsi="Times New Roman"/>
          <w:b/>
          <w:sz w:val="25"/>
          <w:szCs w:val="25"/>
        </w:rPr>
      </w:pPr>
      <w:r w:rsidRPr="00672DFC">
        <w:rPr>
          <w:rFonts w:ascii="Times New Roman" w:hAnsi="Times New Roman"/>
          <w:b/>
          <w:sz w:val="25"/>
          <w:szCs w:val="25"/>
        </w:rPr>
        <w:t>THE COMMISSION ORDERS:</w:t>
      </w:r>
    </w:p>
    <w:p w:rsidR="00BB2011" w:rsidRDefault="00BB2011" w:rsidP="00BB2011">
      <w:pPr>
        <w:spacing w:line="264" w:lineRule="auto"/>
        <w:rPr>
          <w:rFonts w:ascii="Times New Roman" w:hAnsi="Times New Roman"/>
          <w:sz w:val="25"/>
          <w:szCs w:val="25"/>
        </w:rPr>
      </w:pPr>
    </w:p>
    <w:p w:rsidR="00BB2011" w:rsidRDefault="00BB2011" w:rsidP="00464BB7">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00464BB7">
        <w:rPr>
          <w:rFonts w:ascii="Times New Roman" w:hAnsi="Times New Roman"/>
          <w:sz w:val="25"/>
          <w:szCs w:val="25"/>
        </w:rPr>
        <w:t xml:space="preserve">The </w:t>
      </w:r>
      <w:r w:rsidR="00672DFC">
        <w:rPr>
          <w:rFonts w:ascii="Times New Roman" w:hAnsi="Times New Roman"/>
          <w:sz w:val="25"/>
          <w:szCs w:val="25"/>
        </w:rPr>
        <w:t xml:space="preserve">petition </w:t>
      </w:r>
      <w:r w:rsidR="00464BB7">
        <w:rPr>
          <w:rFonts w:ascii="Times New Roman" w:hAnsi="Times New Roman"/>
          <w:sz w:val="25"/>
          <w:szCs w:val="25"/>
        </w:rPr>
        <w:t>TracFone Wireless, Inc.</w:t>
      </w:r>
      <w:r w:rsidR="00672DFC">
        <w:rPr>
          <w:rFonts w:ascii="Times New Roman" w:hAnsi="Times New Roman"/>
          <w:sz w:val="25"/>
          <w:szCs w:val="25"/>
        </w:rPr>
        <w:t xml:space="preserve">, filed in Docket UT-093012, </w:t>
      </w:r>
      <w:r w:rsidR="00D404E8">
        <w:rPr>
          <w:rFonts w:ascii="Times New Roman" w:hAnsi="Times New Roman"/>
          <w:sz w:val="25"/>
          <w:szCs w:val="25"/>
        </w:rPr>
        <w:t xml:space="preserve">and </w:t>
      </w:r>
      <w:r w:rsidR="00672DFC">
        <w:rPr>
          <w:rFonts w:ascii="Times New Roman" w:hAnsi="Times New Roman"/>
          <w:sz w:val="25"/>
          <w:szCs w:val="25"/>
        </w:rPr>
        <w:t xml:space="preserve">as amended, for designation as an </w:t>
      </w:r>
      <w:r w:rsidR="00D404E8">
        <w:rPr>
          <w:rFonts w:ascii="Times New Roman" w:hAnsi="Times New Roman"/>
          <w:sz w:val="25"/>
          <w:szCs w:val="25"/>
        </w:rPr>
        <w:t>eligible</w:t>
      </w:r>
      <w:r w:rsidR="00672DFC">
        <w:rPr>
          <w:rFonts w:ascii="Times New Roman" w:hAnsi="Times New Roman"/>
          <w:sz w:val="25"/>
          <w:szCs w:val="25"/>
        </w:rPr>
        <w:t xml:space="preserve"> </w:t>
      </w:r>
      <w:r w:rsidR="00D404E8">
        <w:rPr>
          <w:rFonts w:ascii="Times New Roman" w:hAnsi="Times New Roman"/>
          <w:sz w:val="25"/>
          <w:szCs w:val="25"/>
        </w:rPr>
        <w:t xml:space="preserve">telecommunications carrier </w:t>
      </w:r>
      <w:r w:rsidR="00672DFC">
        <w:rPr>
          <w:rFonts w:ascii="Times New Roman" w:hAnsi="Times New Roman"/>
          <w:sz w:val="25"/>
          <w:szCs w:val="25"/>
        </w:rPr>
        <w:t>pursuant to Section 214(e)(2) of the Act, and WAC 480-123-030</w:t>
      </w:r>
      <w:r w:rsidR="00D404E8">
        <w:rPr>
          <w:rFonts w:ascii="Times New Roman" w:hAnsi="Times New Roman"/>
          <w:sz w:val="25"/>
          <w:szCs w:val="25"/>
        </w:rPr>
        <w:t xml:space="preserve"> </w:t>
      </w:r>
      <w:r w:rsidR="00672DFC">
        <w:rPr>
          <w:rFonts w:ascii="Times New Roman" w:hAnsi="Times New Roman"/>
          <w:sz w:val="25"/>
          <w:szCs w:val="25"/>
        </w:rPr>
        <w:t>is set for hearing</w:t>
      </w:r>
      <w:r w:rsidR="00464BB7">
        <w:rPr>
          <w:rFonts w:ascii="Times New Roman" w:hAnsi="Times New Roman"/>
          <w:sz w:val="25"/>
          <w:szCs w:val="25"/>
        </w:rPr>
        <w:t>.</w:t>
      </w:r>
    </w:p>
    <w:p w:rsidR="00672DFC" w:rsidRPr="00672DFC" w:rsidRDefault="00672DFC" w:rsidP="00672DFC">
      <w:pPr>
        <w:spacing w:line="288" w:lineRule="auto"/>
        <w:rPr>
          <w:rFonts w:ascii="Times New Roman" w:hAnsi="Times New Roman"/>
          <w:bCs/>
          <w:sz w:val="25"/>
          <w:szCs w:val="25"/>
        </w:rPr>
      </w:pPr>
    </w:p>
    <w:p w:rsidR="00672DFC" w:rsidRPr="00672DFC" w:rsidRDefault="00672DFC" w:rsidP="00434262">
      <w:pPr>
        <w:numPr>
          <w:ilvl w:val="0"/>
          <w:numId w:val="1"/>
        </w:numPr>
        <w:spacing w:line="264" w:lineRule="auto"/>
        <w:ind w:left="720" w:hanging="1440"/>
        <w:rPr>
          <w:rFonts w:ascii="Times New Roman" w:hAnsi="Times New Roman"/>
          <w:sz w:val="25"/>
          <w:szCs w:val="25"/>
        </w:rPr>
      </w:pPr>
      <w:r w:rsidRPr="00672DFC">
        <w:rPr>
          <w:rFonts w:ascii="Times New Roman" w:hAnsi="Times New Roman"/>
          <w:bCs/>
          <w:sz w:val="25"/>
          <w:szCs w:val="25"/>
        </w:rPr>
        <w:t>(2)</w:t>
      </w:r>
      <w:r w:rsidRPr="00672DFC">
        <w:rPr>
          <w:rFonts w:ascii="Times New Roman" w:hAnsi="Times New Roman"/>
          <w:bCs/>
          <w:sz w:val="25"/>
          <w:szCs w:val="25"/>
        </w:rPr>
        <w:tab/>
      </w:r>
      <w:r w:rsidRPr="00672DFC">
        <w:rPr>
          <w:rFonts w:ascii="Times New Roman" w:hAnsi="Times New Roman"/>
          <w:sz w:val="25"/>
          <w:szCs w:val="25"/>
        </w:rPr>
        <w:t>The Commission will hold hearings at such times and places as may be required.</w:t>
      </w:r>
    </w:p>
    <w:p w:rsidR="00672DFC" w:rsidRPr="00672DFC" w:rsidRDefault="00672DFC" w:rsidP="00672DFC">
      <w:pPr>
        <w:spacing w:line="288" w:lineRule="auto"/>
        <w:rPr>
          <w:rFonts w:ascii="Times New Roman" w:hAnsi="Times New Roman"/>
          <w:sz w:val="25"/>
          <w:szCs w:val="25"/>
        </w:rPr>
      </w:pPr>
    </w:p>
    <w:p w:rsidR="00BD65D1" w:rsidRDefault="00946848" w:rsidP="00BD65D1">
      <w:pPr>
        <w:spacing w:line="264" w:lineRule="auto"/>
        <w:rPr>
          <w:rFonts w:ascii="Times New Roman" w:hAnsi="Times New Roman"/>
          <w:sz w:val="25"/>
          <w:szCs w:val="25"/>
        </w:rPr>
      </w:pPr>
      <w:r>
        <w:rPr>
          <w:rFonts w:ascii="Times New Roman" w:hAnsi="Times New Roman"/>
          <w:sz w:val="25"/>
          <w:szCs w:val="25"/>
        </w:rPr>
        <w:t>DAT</w:t>
      </w:r>
      <w:r w:rsidR="00BD65D1">
        <w:rPr>
          <w:rFonts w:ascii="Times New Roman" w:hAnsi="Times New Roman"/>
          <w:sz w:val="25"/>
          <w:szCs w:val="25"/>
        </w:rPr>
        <w:t>ED at Olympia, Washington, and effective March 11, 2010.</w:t>
      </w: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jc w:val="center"/>
        <w:rPr>
          <w:rFonts w:ascii="Times New Roman" w:hAnsi="Times New Roman"/>
          <w:sz w:val="25"/>
          <w:szCs w:val="25"/>
        </w:rPr>
      </w:pPr>
      <w:r>
        <w:rPr>
          <w:rFonts w:ascii="Times New Roman" w:hAnsi="Times New Roman"/>
          <w:sz w:val="25"/>
          <w:szCs w:val="25"/>
        </w:rPr>
        <w:t xml:space="preserve">WASHINGTON </w:t>
      </w:r>
      <w:r w:rsidR="00122D6C">
        <w:rPr>
          <w:rFonts w:ascii="Times New Roman" w:hAnsi="Times New Roman"/>
          <w:sz w:val="25"/>
          <w:szCs w:val="25"/>
        </w:rPr>
        <w:t xml:space="preserve">STATE </w:t>
      </w:r>
      <w:r>
        <w:rPr>
          <w:rFonts w:ascii="Times New Roman" w:hAnsi="Times New Roman"/>
          <w:sz w:val="25"/>
          <w:szCs w:val="25"/>
        </w:rPr>
        <w:t>UTILITIES AND TRANSPORTATION COMMISSION</w:t>
      </w: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JEFFREY D. GOLTZ, Chairman</w:t>
      </w: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PATRICK J. OSHIE, Commissioner</w:t>
      </w:r>
    </w:p>
    <w:p w:rsidR="00296691" w:rsidRDefault="00296691" w:rsidP="00BD65D1">
      <w:pPr>
        <w:spacing w:line="264" w:lineRule="auto"/>
        <w:rPr>
          <w:rFonts w:ascii="Times New Roman" w:hAnsi="Times New Roman"/>
          <w:sz w:val="25"/>
          <w:szCs w:val="25"/>
        </w:rPr>
      </w:pPr>
    </w:p>
    <w:p w:rsidR="00296691" w:rsidRDefault="00296691" w:rsidP="00BD65D1">
      <w:pPr>
        <w:spacing w:line="264" w:lineRule="auto"/>
        <w:rPr>
          <w:rFonts w:ascii="Times New Roman" w:hAnsi="Times New Roman"/>
          <w:sz w:val="25"/>
          <w:szCs w:val="25"/>
        </w:rPr>
      </w:pPr>
    </w:p>
    <w:p w:rsidR="00296691" w:rsidRDefault="00296691" w:rsidP="00BD65D1">
      <w:pPr>
        <w:spacing w:line="264" w:lineRule="auto"/>
        <w:rPr>
          <w:rFonts w:ascii="Times New Roman" w:hAnsi="Times New Roman"/>
          <w:sz w:val="25"/>
          <w:szCs w:val="25"/>
        </w:rPr>
      </w:pPr>
    </w:p>
    <w:p w:rsidR="00296691" w:rsidRDefault="00296691" w:rsidP="00BD65D1">
      <w:pPr>
        <w:spacing w:line="264" w:lineRule="auto"/>
        <w:rPr>
          <w:rFonts w:ascii="Times New Roman" w:hAnsi="Times New Roman"/>
          <w:sz w:val="25"/>
          <w:szCs w:val="25"/>
        </w:rPr>
      </w:pPr>
    </w:p>
    <w:p w:rsidR="00296691" w:rsidRPr="008566FD" w:rsidRDefault="00296691" w:rsidP="00BD65D1">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PHILIP B. JONES, Commissioner</w:t>
      </w:r>
    </w:p>
    <w:sectPr w:rsidR="00296691" w:rsidRPr="008566FD" w:rsidSect="00946848">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08" w:rsidRDefault="00A01808">
      <w:r>
        <w:separator/>
      </w:r>
    </w:p>
  </w:endnote>
  <w:endnote w:type="continuationSeparator" w:id="0">
    <w:p w:rsidR="00A01808" w:rsidRDefault="00A01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08" w:rsidRDefault="00A01808">
      <w:r>
        <w:separator/>
      </w:r>
    </w:p>
  </w:footnote>
  <w:footnote w:type="continuationSeparator" w:id="0">
    <w:p w:rsidR="00A01808" w:rsidRDefault="00A01808">
      <w:r>
        <w:continuationSeparator/>
      </w:r>
    </w:p>
  </w:footnote>
  <w:footnote w:id="1">
    <w:p w:rsidR="00527DD1" w:rsidRDefault="00527DD1">
      <w:pPr>
        <w:pStyle w:val="FootnoteText"/>
        <w:rPr>
          <w:rFonts w:ascii="Times New Roman" w:hAnsi="Times New Roman"/>
          <w:sz w:val="22"/>
          <w:szCs w:val="22"/>
        </w:rPr>
      </w:pPr>
      <w:r>
        <w:rPr>
          <w:rStyle w:val="FootnoteReference"/>
        </w:rPr>
        <w:footnoteRef/>
      </w:r>
      <w:r>
        <w:t xml:space="preserve"> </w:t>
      </w:r>
      <w:r w:rsidRPr="008566FD">
        <w:rPr>
          <w:rFonts w:ascii="Times New Roman" w:hAnsi="Times New Roman"/>
          <w:sz w:val="22"/>
          <w:szCs w:val="22"/>
        </w:rPr>
        <w:t>Federal default</w:t>
      </w:r>
      <w:r>
        <w:rPr>
          <w:rFonts w:ascii="Times New Roman" w:hAnsi="Times New Roman"/>
          <w:sz w:val="22"/>
          <w:szCs w:val="22"/>
        </w:rPr>
        <w:t xml:space="preserve"> states are states that do not assert jurisdiction over the designation of wireless ETCs.  The FCC designated TracFone as an ETC in Alabama, Connecticut, Delaware, the District of Columbia, Massachusetts, New Hampshire, New York, North Carolina, Pennsylvania, Tennessee and Virginia.</w:t>
      </w:r>
    </w:p>
    <w:p w:rsidR="00527DD1" w:rsidRPr="008566FD" w:rsidRDefault="00527DD1">
      <w:pPr>
        <w:pStyle w:val="FootnoteText"/>
        <w:rPr>
          <w:rFonts w:ascii="Times New Roman" w:hAnsi="Times New Roman"/>
          <w:sz w:val="22"/>
          <w:szCs w:val="22"/>
        </w:rPr>
      </w:pPr>
    </w:p>
  </w:footnote>
  <w:footnote w:id="2">
    <w:p w:rsidR="00527DD1" w:rsidRDefault="00527DD1">
      <w:pPr>
        <w:pStyle w:val="FootnoteText"/>
        <w:rPr>
          <w:rFonts w:ascii="Times New Roman" w:hAnsi="Times New Roman"/>
          <w:sz w:val="22"/>
          <w:szCs w:val="22"/>
        </w:rPr>
      </w:pPr>
      <w:r w:rsidRPr="00E03347">
        <w:rPr>
          <w:rStyle w:val="FootnoteReference"/>
          <w:rFonts w:ascii="Times New Roman" w:hAnsi="Times New Roman"/>
        </w:rPr>
        <w:footnoteRef/>
      </w:r>
      <w:r w:rsidRPr="00E03347">
        <w:rPr>
          <w:rFonts w:ascii="Times New Roman" w:hAnsi="Times New Roman"/>
        </w:rPr>
        <w:t xml:space="preserve"> </w:t>
      </w:r>
      <w:r w:rsidRPr="00E03347">
        <w:rPr>
          <w:rFonts w:ascii="Times New Roman" w:hAnsi="Times New Roman"/>
          <w:sz w:val="22"/>
          <w:szCs w:val="22"/>
        </w:rPr>
        <w:t>As of February 11</w:t>
      </w:r>
      <w:r>
        <w:rPr>
          <w:rFonts w:ascii="Times New Roman" w:hAnsi="Times New Roman"/>
          <w:sz w:val="22"/>
          <w:szCs w:val="22"/>
        </w:rPr>
        <w:t>, 2010, TracFone also obtained ETC status in Florida, Georgia, Illinois, Louisiana, Maine, Maryland, Michigan, Missouri, New Jersey, Ohio, Texas, West Virginia and Wisconsin.</w:t>
      </w:r>
    </w:p>
    <w:p w:rsidR="00527DD1" w:rsidRPr="00E03347" w:rsidRDefault="00527DD1">
      <w:pPr>
        <w:pStyle w:val="FootnoteText"/>
        <w:rPr>
          <w:rFonts w:ascii="Times New Roman" w:hAnsi="Times New Roman"/>
          <w:sz w:val="22"/>
          <w:szCs w:val="22"/>
        </w:rPr>
      </w:pPr>
    </w:p>
  </w:footnote>
  <w:footnote w:id="3">
    <w:p w:rsidR="00527DD1" w:rsidRDefault="00527DD1">
      <w:pPr>
        <w:pStyle w:val="FootnoteText"/>
        <w:rPr>
          <w:rFonts w:ascii="Times New Roman" w:hAnsi="Times New Roman"/>
          <w:sz w:val="22"/>
          <w:szCs w:val="22"/>
        </w:rPr>
      </w:pPr>
      <w:r>
        <w:rPr>
          <w:rStyle w:val="FootnoteReference"/>
        </w:rPr>
        <w:footnoteRef/>
      </w:r>
      <w:r>
        <w:t xml:space="preserve"> </w:t>
      </w:r>
      <w:r w:rsidRPr="008566FD">
        <w:rPr>
          <w:rFonts w:ascii="Times New Roman" w:hAnsi="Times New Roman"/>
          <w:sz w:val="22"/>
          <w:szCs w:val="22"/>
        </w:rPr>
        <w:t xml:space="preserve">Alaska rejected </w:t>
      </w:r>
      <w:proofErr w:type="spellStart"/>
      <w:r w:rsidRPr="008566FD">
        <w:rPr>
          <w:rFonts w:ascii="Times New Roman" w:hAnsi="Times New Roman"/>
          <w:sz w:val="22"/>
          <w:szCs w:val="22"/>
        </w:rPr>
        <w:t>Trac</w:t>
      </w:r>
      <w:r>
        <w:rPr>
          <w:rFonts w:ascii="Times New Roman" w:hAnsi="Times New Roman"/>
          <w:sz w:val="22"/>
          <w:szCs w:val="22"/>
        </w:rPr>
        <w:t>Fone’s</w:t>
      </w:r>
      <w:proofErr w:type="spellEnd"/>
      <w:r>
        <w:rPr>
          <w:rFonts w:ascii="Times New Roman" w:hAnsi="Times New Roman"/>
          <w:sz w:val="22"/>
          <w:szCs w:val="22"/>
        </w:rPr>
        <w:t xml:space="preserve"> petition as deficient as to content.  California rejected </w:t>
      </w:r>
      <w:proofErr w:type="spellStart"/>
      <w:r>
        <w:rPr>
          <w:rFonts w:ascii="Times New Roman" w:hAnsi="Times New Roman"/>
          <w:sz w:val="22"/>
          <w:szCs w:val="22"/>
        </w:rPr>
        <w:t>TracFone’s</w:t>
      </w:r>
      <w:proofErr w:type="spellEnd"/>
      <w:r>
        <w:rPr>
          <w:rFonts w:ascii="Times New Roman" w:hAnsi="Times New Roman"/>
          <w:sz w:val="22"/>
          <w:szCs w:val="22"/>
        </w:rPr>
        <w:t xml:space="preserve"> petition on the ground that TracFone refuses to pay public pur</w:t>
      </w:r>
      <w:r w:rsidR="00296691">
        <w:rPr>
          <w:rFonts w:ascii="Times New Roman" w:hAnsi="Times New Roman"/>
          <w:sz w:val="22"/>
          <w:szCs w:val="22"/>
        </w:rPr>
        <w:t>pose</w:t>
      </w:r>
      <w:r>
        <w:rPr>
          <w:rFonts w:ascii="Times New Roman" w:hAnsi="Times New Roman"/>
          <w:sz w:val="22"/>
          <w:szCs w:val="22"/>
        </w:rPr>
        <w:t xml:space="preserve"> surcharges in California including contribution to California state universal service funds.  </w:t>
      </w:r>
      <w:proofErr w:type="spellStart"/>
      <w:r>
        <w:rPr>
          <w:rFonts w:ascii="Times New Roman" w:hAnsi="Times New Roman"/>
          <w:sz w:val="22"/>
          <w:szCs w:val="22"/>
        </w:rPr>
        <w:t>TracFone’s</w:t>
      </w:r>
      <w:proofErr w:type="spellEnd"/>
      <w:r>
        <w:rPr>
          <w:rFonts w:ascii="Times New Roman" w:hAnsi="Times New Roman"/>
          <w:sz w:val="22"/>
          <w:szCs w:val="22"/>
        </w:rPr>
        <w:t xml:space="preserve"> application for rehearing is pending in California.  The Idaho commission rejected </w:t>
      </w:r>
      <w:proofErr w:type="spellStart"/>
      <w:r>
        <w:rPr>
          <w:rFonts w:ascii="Times New Roman" w:hAnsi="Times New Roman"/>
          <w:sz w:val="22"/>
          <w:szCs w:val="22"/>
        </w:rPr>
        <w:t>TracFone’s</w:t>
      </w:r>
      <w:proofErr w:type="spellEnd"/>
      <w:r>
        <w:rPr>
          <w:rFonts w:ascii="Times New Roman" w:hAnsi="Times New Roman"/>
          <w:sz w:val="22"/>
          <w:szCs w:val="22"/>
        </w:rPr>
        <w:t xml:space="preserve"> petition because the Secretary of State’s Office revoked the company’s certificate to conduct business in Idaho in 2004.</w:t>
      </w:r>
    </w:p>
    <w:p w:rsidR="00527DD1" w:rsidRPr="008566FD" w:rsidRDefault="00527DD1">
      <w:pPr>
        <w:pStyle w:val="FootnoteText"/>
        <w:rPr>
          <w:rFonts w:ascii="Times New Roman" w:hAnsi="Times New Roman"/>
          <w:sz w:val="22"/>
          <w:szCs w:val="22"/>
        </w:rPr>
      </w:pPr>
    </w:p>
  </w:footnote>
  <w:footnote w:id="4">
    <w:p w:rsidR="00527DD1" w:rsidRDefault="00527DD1" w:rsidP="00F977E5">
      <w:pPr>
        <w:pStyle w:val="FootnoteText"/>
        <w:rPr>
          <w:rFonts w:ascii="Times New Roman" w:hAnsi="Times New Roman"/>
          <w:sz w:val="22"/>
          <w:szCs w:val="22"/>
        </w:rPr>
      </w:pPr>
      <w:r w:rsidRPr="008566FD">
        <w:rPr>
          <w:rStyle w:val="FootnoteReference"/>
          <w:rFonts w:ascii="Times New Roman" w:hAnsi="Times New Roman"/>
          <w:sz w:val="22"/>
          <w:szCs w:val="22"/>
        </w:rPr>
        <w:footnoteRef/>
      </w:r>
      <w:r w:rsidRPr="008566FD">
        <w:rPr>
          <w:rFonts w:ascii="Times New Roman" w:hAnsi="Times New Roman"/>
          <w:sz w:val="22"/>
          <w:szCs w:val="22"/>
        </w:rPr>
        <w:t xml:space="preserve"> 47 U.S.C. § 214(e)(2).  </w:t>
      </w:r>
      <w:r w:rsidRPr="00F977E5">
        <w:rPr>
          <w:rFonts w:ascii="Times New Roman" w:hAnsi="Times New Roman"/>
          <w:sz w:val="22"/>
          <w:szCs w:val="22"/>
        </w:rPr>
        <w:t>See also</w:t>
      </w:r>
      <w:r w:rsidRPr="008566FD">
        <w:rPr>
          <w:rFonts w:ascii="Times New Roman" w:hAnsi="Times New Roman"/>
          <w:sz w:val="22"/>
          <w:szCs w:val="22"/>
        </w:rPr>
        <w:t xml:space="preserve"> 47 C.F.R. §</w:t>
      </w:r>
      <w:r w:rsidR="00296691" w:rsidRPr="008566FD">
        <w:rPr>
          <w:rFonts w:ascii="Times New Roman" w:hAnsi="Times New Roman"/>
          <w:sz w:val="22"/>
          <w:szCs w:val="22"/>
        </w:rPr>
        <w:t>§</w:t>
      </w:r>
      <w:r w:rsidRPr="008566FD">
        <w:rPr>
          <w:rFonts w:ascii="Times New Roman" w:hAnsi="Times New Roman"/>
          <w:sz w:val="22"/>
          <w:szCs w:val="22"/>
        </w:rPr>
        <w:t xml:space="preserve"> 54.201</w:t>
      </w:r>
      <w:r w:rsidR="00296691">
        <w:rPr>
          <w:rFonts w:ascii="Times New Roman" w:hAnsi="Times New Roman"/>
          <w:sz w:val="22"/>
          <w:szCs w:val="22"/>
        </w:rPr>
        <w:t>(b)-(c)</w:t>
      </w:r>
      <w:r w:rsidRPr="008566FD">
        <w:rPr>
          <w:rFonts w:ascii="Times New Roman" w:hAnsi="Times New Roman"/>
          <w:sz w:val="22"/>
          <w:szCs w:val="22"/>
        </w:rPr>
        <w:t>.</w:t>
      </w:r>
    </w:p>
    <w:p w:rsidR="00527DD1" w:rsidRPr="008566FD" w:rsidRDefault="00527DD1" w:rsidP="00F977E5">
      <w:pPr>
        <w:pStyle w:val="FootnoteText"/>
        <w:rPr>
          <w:rFonts w:ascii="Times New Roman" w:hAnsi="Times New Roman"/>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D1" w:rsidRPr="00DE41B1" w:rsidRDefault="00527DD1">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UT-093012</w:t>
    </w:r>
    <w:r w:rsidRPr="00DE41B1">
      <w:rPr>
        <w:rFonts w:ascii="Times New Roman" w:hAnsi="Times New Roman"/>
        <w:b/>
        <w:bCs/>
        <w:sz w:val="20"/>
      </w:rPr>
      <w:tab/>
    </w:r>
    <w:r w:rsidRPr="00DE41B1">
      <w:rPr>
        <w:rFonts w:ascii="Times New Roman" w:hAnsi="Times New Roman"/>
        <w:b/>
        <w:bCs/>
        <w:sz w:val="20"/>
      </w:rPr>
      <w:tab/>
      <w:t xml:space="preserve">PAGE </w:t>
    </w:r>
    <w:r w:rsidR="00081594"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081594" w:rsidRPr="00DE41B1">
      <w:rPr>
        <w:rStyle w:val="PageNumber"/>
        <w:rFonts w:ascii="Times New Roman" w:hAnsi="Times New Roman"/>
        <w:b/>
        <w:bCs/>
        <w:sz w:val="20"/>
      </w:rPr>
      <w:fldChar w:fldCharType="separate"/>
    </w:r>
    <w:r w:rsidR="005C4B73">
      <w:rPr>
        <w:rStyle w:val="PageNumber"/>
        <w:rFonts w:ascii="Times New Roman" w:hAnsi="Times New Roman"/>
        <w:b/>
        <w:bCs/>
        <w:noProof/>
        <w:sz w:val="20"/>
      </w:rPr>
      <w:t>5</w:t>
    </w:r>
    <w:r w:rsidR="00081594" w:rsidRPr="00DE41B1">
      <w:rPr>
        <w:rStyle w:val="PageNumber"/>
        <w:rFonts w:ascii="Times New Roman" w:hAnsi="Times New Roman"/>
        <w:b/>
        <w:bCs/>
        <w:sz w:val="20"/>
      </w:rPr>
      <w:fldChar w:fldCharType="end"/>
    </w:r>
  </w:p>
  <w:p w:rsidR="00527DD1" w:rsidRPr="00DE41B1" w:rsidRDefault="00527DD1">
    <w:pPr>
      <w:pStyle w:val="Header"/>
      <w:tabs>
        <w:tab w:val="clear" w:pos="8640"/>
        <w:tab w:val="right" w:pos="8460"/>
      </w:tabs>
      <w:rPr>
        <w:rFonts w:ascii="Times New Roman" w:hAnsi="Times New Roman"/>
        <w:b/>
        <w:bCs/>
        <w:sz w:val="20"/>
      </w:rPr>
    </w:pPr>
    <w:r>
      <w:rPr>
        <w:rFonts w:ascii="Times New Roman" w:hAnsi="Times New Roman"/>
        <w:b/>
        <w:bCs/>
        <w:sz w:val="20"/>
      </w:rPr>
      <w:t>ORDER</w:t>
    </w:r>
    <w:r w:rsidRPr="00DE41B1">
      <w:rPr>
        <w:rFonts w:ascii="Times New Roman" w:hAnsi="Times New Roman"/>
        <w:b/>
        <w:bCs/>
        <w:sz w:val="20"/>
      </w:rPr>
      <w:t xml:space="preserve"> </w:t>
    </w:r>
    <w:r>
      <w:rPr>
        <w:rFonts w:ascii="Times New Roman" w:hAnsi="Times New Roman"/>
        <w:b/>
        <w:bCs/>
        <w:sz w:val="20"/>
      </w:rPr>
      <w:t>01</w:t>
    </w:r>
  </w:p>
  <w:p w:rsidR="00527DD1" w:rsidRPr="00DE41B1" w:rsidRDefault="00527DD1">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D1" w:rsidRPr="005C4B73" w:rsidRDefault="00527DD1">
    <w:pPr>
      <w:pStyle w:val="Header"/>
      <w:rPr>
        <w:rFonts w:ascii="Times New Roman" w:hAnsi="Times New Roman"/>
        <w:b/>
        <w:bCs/>
        <w:sz w:val="20"/>
      </w:rPr>
    </w:pPr>
    <w:r>
      <w:rPr>
        <w:b/>
        <w:bCs/>
        <w:sz w:val="20"/>
      </w:rPr>
      <w:tab/>
    </w:r>
    <w:r>
      <w:rPr>
        <w:b/>
        <w:bCs/>
        <w:sz w:val="20"/>
      </w:rPr>
      <w:tab/>
    </w:r>
    <w:r w:rsidR="005C4B73">
      <w:rPr>
        <w:rFonts w:ascii="Times New Roman" w:hAnsi="Times New Roman"/>
        <w:b/>
        <w:bCs/>
        <w:sz w:val="20"/>
      </w:rPr>
      <w:t>[Service Date March 11,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2BA2"/>
    <w:multiLevelType w:val="hybridMultilevel"/>
    <w:tmpl w:val="17487030"/>
    <w:lvl w:ilvl="0" w:tplc="3A120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B722E7"/>
    <w:multiLevelType w:val="hybridMultilevel"/>
    <w:tmpl w:val="78ACD876"/>
    <w:lvl w:ilvl="0" w:tplc="04DE3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551D0"/>
    <w:multiLevelType w:val="hybridMultilevel"/>
    <w:tmpl w:val="2F18137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A4025"/>
    <w:multiLevelType w:val="hybridMultilevel"/>
    <w:tmpl w:val="550C4486"/>
    <w:lvl w:ilvl="0" w:tplc="B36E1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3730A"/>
    <w:multiLevelType w:val="hybridMultilevel"/>
    <w:tmpl w:val="82FC9186"/>
    <w:lvl w:ilvl="0" w:tplc="6CC8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14893"/>
    <w:rsid w:val="0001495D"/>
    <w:rsid w:val="00081594"/>
    <w:rsid w:val="000A3443"/>
    <w:rsid w:val="000B08A9"/>
    <w:rsid w:val="000B729B"/>
    <w:rsid w:val="000E5587"/>
    <w:rsid w:val="00122D6C"/>
    <w:rsid w:val="00124915"/>
    <w:rsid w:val="001315ED"/>
    <w:rsid w:val="00181BC5"/>
    <w:rsid w:val="001D0F7B"/>
    <w:rsid w:val="001D5AAA"/>
    <w:rsid w:val="001F69DE"/>
    <w:rsid w:val="00244353"/>
    <w:rsid w:val="00264102"/>
    <w:rsid w:val="00284672"/>
    <w:rsid w:val="00295C89"/>
    <w:rsid w:val="00296691"/>
    <w:rsid w:val="00321D34"/>
    <w:rsid w:val="003334EE"/>
    <w:rsid w:val="00337A69"/>
    <w:rsid w:val="00391CF3"/>
    <w:rsid w:val="003B0DDA"/>
    <w:rsid w:val="003E12A3"/>
    <w:rsid w:val="003E74A9"/>
    <w:rsid w:val="003F025E"/>
    <w:rsid w:val="00407EEC"/>
    <w:rsid w:val="00416027"/>
    <w:rsid w:val="00425A4E"/>
    <w:rsid w:val="00425BAD"/>
    <w:rsid w:val="00434262"/>
    <w:rsid w:val="00441E27"/>
    <w:rsid w:val="004444C4"/>
    <w:rsid w:val="004532B7"/>
    <w:rsid w:val="00461EDE"/>
    <w:rsid w:val="00463184"/>
    <w:rsid w:val="00464BB7"/>
    <w:rsid w:val="0046617A"/>
    <w:rsid w:val="004C3158"/>
    <w:rsid w:val="00512AAF"/>
    <w:rsid w:val="00524026"/>
    <w:rsid w:val="00526FEE"/>
    <w:rsid w:val="00527DD1"/>
    <w:rsid w:val="00544A9C"/>
    <w:rsid w:val="00594E57"/>
    <w:rsid w:val="005C4B73"/>
    <w:rsid w:val="005E7E5F"/>
    <w:rsid w:val="00657251"/>
    <w:rsid w:val="006632C0"/>
    <w:rsid w:val="00672DFC"/>
    <w:rsid w:val="00674DA7"/>
    <w:rsid w:val="00676E5B"/>
    <w:rsid w:val="006A05F3"/>
    <w:rsid w:val="006A3B1F"/>
    <w:rsid w:val="006E7862"/>
    <w:rsid w:val="0071419F"/>
    <w:rsid w:val="00721A70"/>
    <w:rsid w:val="00777E14"/>
    <w:rsid w:val="007A2110"/>
    <w:rsid w:val="007B0BE7"/>
    <w:rsid w:val="007D36F2"/>
    <w:rsid w:val="007D4DB1"/>
    <w:rsid w:val="007D5C8D"/>
    <w:rsid w:val="008566FD"/>
    <w:rsid w:val="008C412C"/>
    <w:rsid w:val="00944271"/>
    <w:rsid w:val="00946848"/>
    <w:rsid w:val="00962C35"/>
    <w:rsid w:val="0099732C"/>
    <w:rsid w:val="009B0FAF"/>
    <w:rsid w:val="009F6FE7"/>
    <w:rsid w:val="00A01808"/>
    <w:rsid w:val="00A35349"/>
    <w:rsid w:val="00A55832"/>
    <w:rsid w:val="00A6690E"/>
    <w:rsid w:val="00A81198"/>
    <w:rsid w:val="00A94F1F"/>
    <w:rsid w:val="00AA2342"/>
    <w:rsid w:val="00AA3156"/>
    <w:rsid w:val="00AF0348"/>
    <w:rsid w:val="00B52A89"/>
    <w:rsid w:val="00B73B02"/>
    <w:rsid w:val="00BA53D0"/>
    <w:rsid w:val="00BB2011"/>
    <w:rsid w:val="00BD3995"/>
    <w:rsid w:val="00BD65D1"/>
    <w:rsid w:val="00C42688"/>
    <w:rsid w:val="00C66769"/>
    <w:rsid w:val="00C7500B"/>
    <w:rsid w:val="00CB7F45"/>
    <w:rsid w:val="00D404E8"/>
    <w:rsid w:val="00D66456"/>
    <w:rsid w:val="00DC30B8"/>
    <w:rsid w:val="00DE41B1"/>
    <w:rsid w:val="00E03347"/>
    <w:rsid w:val="00E13A07"/>
    <w:rsid w:val="00E17031"/>
    <w:rsid w:val="00E44114"/>
    <w:rsid w:val="00E56887"/>
    <w:rsid w:val="00E64AEC"/>
    <w:rsid w:val="00F977E5"/>
    <w:rsid w:val="00FF6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848"/>
    <w:rPr>
      <w:rFonts w:ascii="Palatino Linotype" w:hAnsi="Palatino Linotype"/>
      <w:sz w:val="24"/>
      <w:szCs w:val="24"/>
    </w:rPr>
  </w:style>
  <w:style w:type="paragraph" w:styleId="Heading1">
    <w:name w:val="heading 1"/>
    <w:basedOn w:val="Normal"/>
    <w:next w:val="Normal"/>
    <w:qFormat/>
    <w:rsid w:val="00946848"/>
    <w:pPr>
      <w:keepNext/>
      <w:jc w:val="center"/>
      <w:outlineLvl w:val="0"/>
    </w:pPr>
    <w:rPr>
      <w:bCs/>
    </w:rPr>
  </w:style>
  <w:style w:type="paragraph" w:styleId="Heading2">
    <w:name w:val="heading 2"/>
    <w:basedOn w:val="Normal"/>
    <w:next w:val="Normal"/>
    <w:qFormat/>
    <w:rsid w:val="0094684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848"/>
    <w:pPr>
      <w:jc w:val="center"/>
    </w:pPr>
    <w:rPr>
      <w:b/>
      <w:bCs/>
    </w:rPr>
  </w:style>
  <w:style w:type="paragraph" w:styleId="Header">
    <w:name w:val="header"/>
    <w:basedOn w:val="Normal"/>
    <w:rsid w:val="00946848"/>
    <w:pPr>
      <w:tabs>
        <w:tab w:val="center" w:pos="4320"/>
        <w:tab w:val="right" w:pos="8640"/>
      </w:tabs>
    </w:pPr>
  </w:style>
  <w:style w:type="paragraph" w:styleId="Footer">
    <w:name w:val="footer"/>
    <w:basedOn w:val="Normal"/>
    <w:rsid w:val="00946848"/>
    <w:pPr>
      <w:tabs>
        <w:tab w:val="center" w:pos="4320"/>
        <w:tab w:val="right" w:pos="8640"/>
      </w:tabs>
    </w:pPr>
  </w:style>
  <w:style w:type="character" w:styleId="PageNumber">
    <w:name w:val="page number"/>
    <w:basedOn w:val="DefaultParagraphFont"/>
    <w:rsid w:val="00946848"/>
  </w:style>
  <w:style w:type="paragraph" w:styleId="BodyText">
    <w:name w:val="Body Text"/>
    <w:basedOn w:val="Normal"/>
    <w:rsid w:val="00946848"/>
    <w:rPr>
      <w:b/>
      <w:bCs/>
    </w:rPr>
  </w:style>
  <w:style w:type="character" w:styleId="FootnoteReference">
    <w:name w:val="footnote reference"/>
    <w:basedOn w:val="DefaultParagraphFont"/>
    <w:semiHidden/>
    <w:rsid w:val="00946848"/>
    <w:rPr>
      <w:vertAlign w:val="superscript"/>
    </w:rPr>
  </w:style>
  <w:style w:type="paragraph" w:styleId="FootnoteText">
    <w:name w:val="footnote text"/>
    <w:basedOn w:val="Normal"/>
    <w:semiHidden/>
    <w:rsid w:val="00946848"/>
    <w:rPr>
      <w:sz w:val="20"/>
      <w:szCs w:val="20"/>
    </w:rPr>
  </w:style>
  <w:style w:type="paragraph" w:styleId="ListParagraph">
    <w:name w:val="List Paragraph"/>
    <w:basedOn w:val="Normal"/>
    <w:uiPriority w:val="34"/>
    <w:qFormat/>
    <w:rsid w:val="00441E27"/>
    <w:pPr>
      <w:ind w:left="720"/>
    </w:pPr>
  </w:style>
  <w:style w:type="character" w:styleId="CommentReference">
    <w:name w:val="annotation reference"/>
    <w:basedOn w:val="DefaultParagraphFont"/>
    <w:rsid w:val="00672DFC"/>
    <w:rPr>
      <w:sz w:val="16"/>
      <w:szCs w:val="16"/>
    </w:rPr>
  </w:style>
  <w:style w:type="paragraph" w:styleId="CommentText">
    <w:name w:val="annotation text"/>
    <w:basedOn w:val="Normal"/>
    <w:link w:val="CommentTextChar"/>
    <w:rsid w:val="00672DFC"/>
    <w:rPr>
      <w:sz w:val="20"/>
      <w:szCs w:val="20"/>
    </w:rPr>
  </w:style>
  <w:style w:type="character" w:customStyle="1" w:styleId="CommentTextChar">
    <w:name w:val="Comment Text Char"/>
    <w:basedOn w:val="DefaultParagraphFont"/>
    <w:link w:val="CommentText"/>
    <w:rsid w:val="00672DFC"/>
    <w:rPr>
      <w:rFonts w:ascii="Palatino Linotype" w:hAnsi="Palatino Linotype"/>
    </w:rPr>
  </w:style>
  <w:style w:type="paragraph" w:styleId="CommentSubject">
    <w:name w:val="annotation subject"/>
    <w:basedOn w:val="CommentText"/>
    <w:next w:val="CommentText"/>
    <w:link w:val="CommentSubjectChar"/>
    <w:rsid w:val="00672DFC"/>
    <w:rPr>
      <w:b/>
      <w:bCs/>
    </w:rPr>
  </w:style>
  <w:style w:type="character" w:customStyle="1" w:styleId="CommentSubjectChar">
    <w:name w:val="Comment Subject Char"/>
    <w:basedOn w:val="CommentTextChar"/>
    <w:link w:val="CommentSubject"/>
    <w:rsid w:val="00672DFC"/>
    <w:rPr>
      <w:b/>
      <w:bCs/>
    </w:rPr>
  </w:style>
  <w:style w:type="paragraph" w:styleId="Revision">
    <w:name w:val="Revision"/>
    <w:hidden/>
    <w:uiPriority w:val="99"/>
    <w:semiHidden/>
    <w:rsid w:val="00672DFC"/>
    <w:rPr>
      <w:rFonts w:ascii="Palatino Linotype" w:hAnsi="Palatino Linotype"/>
      <w:sz w:val="24"/>
      <w:szCs w:val="24"/>
    </w:rPr>
  </w:style>
  <w:style w:type="paragraph" w:styleId="BalloonText">
    <w:name w:val="Balloon Text"/>
    <w:basedOn w:val="Normal"/>
    <w:link w:val="BalloonTextChar"/>
    <w:rsid w:val="00672DFC"/>
    <w:rPr>
      <w:rFonts w:ascii="Tahoma" w:hAnsi="Tahoma" w:cs="Tahoma"/>
      <w:sz w:val="16"/>
      <w:szCs w:val="16"/>
    </w:rPr>
  </w:style>
  <w:style w:type="character" w:customStyle="1" w:styleId="BalloonTextChar">
    <w:name w:val="Balloon Text Char"/>
    <w:basedOn w:val="DefaultParagraphFont"/>
    <w:link w:val="BalloonText"/>
    <w:rsid w:val="00672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2010-03-11T08:00:00+00:00</Date1>
    <IsDocumentOrder xmlns="dc463f71-b30c-4ab2-9473-d307f9d35888">true</IsDocumentOrder>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F1837-D612-4568-B13F-24C4AE693BC6}"/>
</file>

<file path=customXml/itemProps2.xml><?xml version="1.0" encoding="utf-8"?>
<ds:datastoreItem xmlns:ds="http://schemas.openxmlformats.org/officeDocument/2006/customXml" ds:itemID="{B530C18E-0629-4B4A-B37B-E117324613DB}"/>
</file>

<file path=customXml/itemProps3.xml><?xml version="1.0" encoding="utf-8"?>
<ds:datastoreItem xmlns:ds="http://schemas.openxmlformats.org/officeDocument/2006/customXml" ds:itemID="{C661425D-FAA9-48A3-AAF6-E3627091B89B}"/>
</file>

<file path=customXml/itemProps4.xml><?xml version="1.0" encoding="utf-8"?>
<ds:datastoreItem xmlns:ds="http://schemas.openxmlformats.org/officeDocument/2006/customXml" ds:itemID="{B1035054-BB1F-4C8E-9721-A1041AA2A422}"/>
</file>

<file path=customXml/itemProps5.xml><?xml version="1.0" encoding="utf-8"?>
<ds:datastoreItem xmlns:ds="http://schemas.openxmlformats.org/officeDocument/2006/customXml" ds:itemID="{C91A974D-CEC4-477F-8439-E689E7BFCFAC}"/>
</file>

<file path=docProps/app.xml><?xml version="1.0" encoding="utf-8"?>
<Properties xmlns="http://schemas.openxmlformats.org/officeDocument/2006/extended-properties" xmlns:vt="http://schemas.openxmlformats.org/officeDocument/2006/docPropsVTypes">
  <Template>Normal.dotm</Template>
  <TotalTime>3</TotalTime>
  <Pages>5</Pages>
  <Words>1122</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3</cp:revision>
  <cp:lastPrinted>2006-03-17T18:27:00Z</cp:lastPrinted>
  <dcterms:created xsi:type="dcterms:W3CDTF">2010-03-11T22:30:00Z</dcterms:created>
  <dcterms:modified xsi:type="dcterms:W3CDTF">2010-03-11T23:28:00Z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