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EA3801" w:rsidP="00586A6D">
      <w:pPr>
        <w:jc w:val="center"/>
      </w:pPr>
      <w:r>
        <w:t>April 17, 2019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FE373D" w:rsidRDefault="00586A6D" w:rsidP="00586A6D">
      <w:pPr>
        <w:ind w:left="1440" w:hanging="720"/>
        <w:rPr>
          <w:szCs w:val="24"/>
        </w:rPr>
      </w:pPr>
      <w:proofErr w:type="gramStart"/>
      <w:r w:rsidRPr="004C7BE4">
        <w:t>Re:</w:t>
      </w:r>
      <w:r w:rsidRPr="004C7BE4">
        <w:tab/>
      </w:r>
      <w:r w:rsidR="003F7D28">
        <w:t xml:space="preserve">Docket </w:t>
      </w:r>
      <w:r w:rsidR="006E50DD">
        <w:t>UW</w:t>
      </w:r>
      <w:r w:rsidR="00BA0453">
        <w:t>-</w:t>
      </w:r>
      <w:r w:rsidR="008630DF">
        <w:t>1</w:t>
      </w:r>
      <w:r w:rsidR="00BA3FF3">
        <w:t>81055</w:t>
      </w:r>
      <w:r w:rsidR="0027377F">
        <w:t xml:space="preserve"> -</w:t>
      </w:r>
      <w:r w:rsidR="0027377F" w:rsidRPr="0027377F">
        <w:rPr>
          <w:szCs w:val="24"/>
        </w:rPr>
        <w:t xml:space="preserve"> </w:t>
      </w:r>
      <w:r w:rsidR="0027377F">
        <w:rPr>
          <w:szCs w:val="24"/>
        </w:rPr>
        <w:t>First Revised Sheet No. 18 Canceling Original Sheet No. 18; Second Revised Sheet No. 18.1 Canceling Second Substitute First Revised Sheet No. 18.1; Third Revised Sheet No. 18.2 Canceling Substitute Second Revised Sheet No. 18.2; First Revised Sheet No. 18.3 Canceling Original Sheet No. 18.3; First Revised Sheet No. 21 Canceling Original Sheet No. 21</w:t>
      </w:r>
      <w:r w:rsidR="001B2FB8">
        <w:rPr>
          <w:szCs w:val="24"/>
        </w:rPr>
        <w:t xml:space="preserve">- Substitute Sheets – DO NOT </w:t>
      </w:r>
      <w:proofErr w:type="spellStart"/>
      <w:r w:rsidR="001B2FB8">
        <w:rPr>
          <w:szCs w:val="24"/>
        </w:rPr>
        <w:t>REDOCKET</w:t>
      </w:r>
      <w:proofErr w:type="spellEnd"/>
      <w:proofErr w:type="gramEnd"/>
    </w:p>
    <w:p w:rsidR="00957DF7" w:rsidRPr="004C7BE4" w:rsidRDefault="00957DF7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27377F">
      <w:r w:rsidRPr="002E56C2">
        <w:tab/>
      </w:r>
      <w:r w:rsidR="0027377F">
        <w:t xml:space="preserve">Pursuant to an agreement reached with Commission Staff, please see the above referenced tariff sheets.  </w:t>
      </w:r>
      <w:proofErr w:type="gramStart"/>
      <w:r w:rsidR="0027377F">
        <w:t>These are substitute sheets that reflect the agreement reached</w:t>
      </w:r>
      <w:proofErr w:type="gramEnd"/>
      <w:r w:rsidR="0027377F">
        <w:t xml:space="preserve"> between Commission Staff and the Company.  Pursuant to the Commission's practice, the substitute sheets contain the same dates as the original filing, although the effective date </w:t>
      </w:r>
      <w:proofErr w:type="gramStart"/>
      <w:r w:rsidR="0027377F">
        <w:t>has been extended</w:t>
      </w:r>
      <w:proofErr w:type="gramEnd"/>
      <w:r w:rsidR="0027377F">
        <w:t xml:space="preserve"> several times and the sheets are now effective </w:t>
      </w:r>
      <w:r w:rsidR="00FE3BFC">
        <w:t xml:space="preserve">May </w:t>
      </w:r>
      <w:r w:rsidR="0027377F">
        <w:t>1, 2019.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D73471" w:rsidRDefault="00D7347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:rsidR="00CF0DB8" w:rsidRDefault="00CF0DB8" w:rsidP="00CF0DB8">
      <w:pPr>
        <w:tabs>
          <w:tab w:val="left" w:pos="-1440"/>
        </w:tabs>
        <w:rPr>
          <w:szCs w:val="24"/>
          <w:lang w:val="it-IT"/>
        </w:rPr>
      </w:pPr>
      <w:r>
        <w:rPr>
          <w:szCs w:val="24"/>
          <w:lang w:val="it-IT"/>
        </w:rPr>
        <w:tab/>
        <w:t>John Cupp (via e-mail)</w:t>
      </w:r>
    </w:p>
    <w:p w:rsidR="00CF0DB8" w:rsidRDefault="00CF0DB8" w:rsidP="00CF0DB8">
      <w:pPr>
        <w:tabs>
          <w:tab w:val="left" w:pos="-1440"/>
        </w:tabs>
        <w:rPr>
          <w:szCs w:val="24"/>
          <w:lang w:val="it-IT"/>
        </w:rPr>
      </w:pPr>
      <w:r>
        <w:rPr>
          <w:szCs w:val="24"/>
          <w:lang w:val="it-IT"/>
        </w:rPr>
        <w:tab/>
        <w:t>Mike Young (via e-mail)</w:t>
      </w:r>
    </w:p>
    <w:p w:rsidR="00CF0DB8" w:rsidRDefault="00CF0DB8" w:rsidP="00CF0DB8">
      <w:pPr>
        <w:tabs>
          <w:tab w:val="left" w:pos="-1440"/>
        </w:tabs>
        <w:rPr>
          <w:szCs w:val="24"/>
          <w:lang w:val="it-IT"/>
        </w:rPr>
      </w:pPr>
      <w:r>
        <w:rPr>
          <w:szCs w:val="24"/>
          <w:lang w:val="it-IT"/>
        </w:rPr>
        <w:tab/>
        <w:t>Scott Sevall (via e-mail)</w:t>
      </w:r>
    </w:p>
    <w:p w:rsidR="00CF0DB8" w:rsidRDefault="00CF0DB8" w:rsidP="002F1046">
      <w:pPr>
        <w:tabs>
          <w:tab w:val="left" w:pos="-1440"/>
        </w:tabs>
        <w:rPr>
          <w:lang w:val="it-IT"/>
        </w:rPr>
      </w:pPr>
      <w:r>
        <w:rPr>
          <w:szCs w:val="24"/>
          <w:lang w:val="it-IT"/>
        </w:rPr>
        <w:tab/>
        <w:t>Tiffany Van Meter (via e-mail)</w:t>
      </w:r>
      <w:bookmarkStart w:id="0" w:name="_GoBack"/>
      <w:bookmarkEnd w:id="0"/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7D" w:rsidRDefault="0003497D">
      <w:r>
        <w:separator/>
      </w:r>
    </w:p>
  </w:endnote>
  <w:endnote w:type="continuationSeparator" w:id="0">
    <w:p w:rsidR="0003497D" w:rsidRDefault="0003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7D" w:rsidRDefault="0003497D">
      <w:r>
        <w:separator/>
      </w:r>
    </w:p>
  </w:footnote>
  <w:footnote w:type="continuationSeparator" w:id="0">
    <w:p w:rsidR="0003497D" w:rsidRDefault="0003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1B2FB8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BA01EE">
        <w:rPr>
          <w:noProof/>
        </w:rPr>
        <w:t>1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497D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330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0139"/>
    <w:rsid w:val="001517E0"/>
    <w:rsid w:val="00152948"/>
    <w:rsid w:val="00154CF5"/>
    <w:rsid w:val="00156644"/>
    <w:rsid w:val="0015712B"/>
    <w:rsid w:val="00157B52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2FB8"/>
    <w:rsid w:val="001B6D68"/>
    <w:rsid w:val="001C7845"/>
    <w:rsid w:val="001D4320"/>
    <w:rsid w:val="001D776C"/>
    <w:rsid w:val="001E0BCA"/>
    <w:rsid w:val="001F0795"/>
    <w:rsid w:val="001F0D23"/>
    <w:rsid w:val="001F33DB"/>
    <w:rsid w:val="001F3815"/>
    <w:rsid w:val="001F3B13"/>
    <w:rsid w:val="00201B37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7377F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10AD5"/>
    <w:rsid w:val="00317348"/>
    <w:rsid w:val="003204B0"/>
    <w:rsid w:val="003241A8"/>
    <w:rsid w:val="00324441"/>
    <w:rsid w:val="00325F5A"/>
    <w:rsid w:val="00326DB8"/>
    <w:rsid w:val="00327D96"/>
    <w:rsid w:val="00330212"/>
    <w:rsid w:val="0033241E"/>
    <w:rsid w:val="00332AC8"/>
    <w:rsid w:val="0034227F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677BB"/>
    <w:rsid w:val="00472891"/>
    <w:rsid w:val="00476EF6"/>
    <w:rsid w:val="00480442"/>
    <w:rsid w:val="00487197"/>
    <w:rsid w:val="004A18DD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E7B07"/>
    <w:rsid w:val="004F4E85"/>
    <w:rsid w:val="005002D2"/>
    <w:rsid w:val="0050293A"/>
    <w:rsid w:val="0050468E"/>
    <w:rsid w:val="00504DAF"/>
    <w:rsid w:val="00504F9A"/>
    <w:rsid w:val="00506807"/>
    <w:rsid w:val="0051165C"/>
    <w:rsid w:val="00512C69"/>
    <w:rsid w:val="0051606A"/>
    <w:rsid w:val="00523CE3"/>
    <w:rsid w:val="005267A5"/>
    <w:rsid w:val="005348CC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948E7"/>
    <w:rsid w:val="005A304B"/>
    <w:rsid w:val="005A4F6C"/>
    <w:rsid w:val="005A6D95"/>
    <w:rsid w:val="005A784A"/>
    <w:rsid w:val="005B4EE8"/>
    <w:rsid w:val="005B756B"/>
    <w:rsid w:val="005C38AB"/>
    <w:rsid w:val="005D05A5"/>
    <w:rsid w:val="005D23E2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56C6F"/>
    <w:rsid w:val="006606B0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458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30DF"/>
    <w:rsid w:val="00865064"/>
    <w:rsid w:val="0087106C"/>
    <w:rsid w:val="0088613B"/>
    <w:rsid w:val="008867F5"/>
    <w:rsid w:val="00894F7D"/>
    <w:rsid w:val="008B5127"/>
    <w:rsid w:val="008C0A32"/>
    <w:rsid w:val="008C0B36"/>
    <w:rsid w:val="008C706B"/>
    <w:rsid w:val="008D2CDF"/>
    <w:rsid w:val="008E0304"/>
    <w:rsid w:val="008E71CD"/>
    <w:rsid w:val="008F14C4"/>
    <w:rsid w:val="008F2839"/>
    <w:rsid w:val="008F7F47"/>
    <w:rsid w:val="00904E26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57DF7"/>
    <w:rsid w:val="0096150F"/>
    <w:rsid w:val="00972D9B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2B45"/>
    <w:rsid w:val="009B53A6"/>
    <w:rsid w:val="009B5A89"/>
    <w:rsid w:val="009B5F70"/>
    <w:rsid w:val="009B7C5A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27C95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0CAF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57AE9"/>
    <w:rsid w:val="00B70E47"/>
    <w:rsid w:val="00B739F5"/>
    <w:rsid w:val="00B74C55"/>
    <w:rsid w:val="00B800DD"/>
    <w:rsid w:val="00B844A7"/>
    <w:rsid w:val="00B8457C"/>
    <w:rsid w:val="00B928FF"/>
    <w:rsid w:val="00B95A5F"/>
    <w:rsid w:val="00BA01EE"/>
    <w:rsid w:val="00BA0453"/>
    <w:rsid w:val="00BA3FF3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5A1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0DB8"/>
    <w:rsid w:val="00CF4961"/>
    <w:rsid w:val="00D0198D"/>
    <w:rsid w:val="00D038EC"/>
    <w:rsid w:val="00D13DDE"/>
    <w:rsid w:val="00D14087"/>
    <w:rsid w:val="00D20641"/>
    <w:rsid w:val="00D22D75"/>
    <w:rsid w:val="00D43BFB"/>
    <w:rsid w:val="00D50248"/>
    <w:rsid w:val="00D51BBF"/>
    <w:rsid w:val="00D56DFD"/>
    <w:rsid w:val="00D600D1"/>
    <w:rsid w:val="00D60741"/>
    <w:rsid w:val="00D62D90"/>
    <w:rsid w:val="00D7137D"/>
    <w:rsid w:val="00D73471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33D3"/>
    <w:rsid w:val="00E65BD6"/>
    <w:rsid w:val="00E7309E"/>
    <w:rsid w:val="00E74957"/>
    <w:rsid w:val="00E765C0"/>
    <w:rsid w:val="00E81357"/>
    <w:rsid w:val="00E858E9"/>
    <w:rsid w:val="00E86266"/>
    <w:rsid w:val="00E95150"/>
    <w:rsid w:val="00EA3569"/>
    <w:rsid w:val="00EA3801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C39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4F65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3BFC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2019-04-17T07:00:00+00:00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181055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56" ma:contentTypeDescription="" ma:contentTypeScope="" ma:versionID="cdf70e816efadc48f5672e6f0ed1f5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33fd569b45d7778798c361f848ced326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2:IsEFSEC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8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EFSEC" ma:index="17" nillable="true" ma:displayName="IsEFSEC" ma:default="0" ma:internalName="IsEFSEC">
      <xsd:simpleType>
        <xsd:restriction base="dms:Boolean"/>
      </xsd:simpleType>
    </xsd:element>
    <xsd:element name="SignificantOrder" ma:index="25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FC3C53EC965448AEBD70AD7CA9F9AA" ma:contentTypeVersion="68" ma:contentTypeDescription="" ma:contentTypeScope="" ma:versionID="235f5090f21fa11dab216ef2ddf9b5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D4C43-E543-408C-8FE7-A77C8C1DD3FE}"/>
</file>

<file path=customXml/itemProps2.xml><?xml version="1.0" encoding="utf-8"?>
<ds:datastoreItem xmlns:ds="http://schemas.openxmlformats.org/officeDocument/2006/customXml" ds:itemID="{FA24E2EF-2D45-4147-89D3-0AAADC208AD1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889217-0D3E-49CA-BF5A-25E352FC2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C9BDF-ACB7-4D8C-9D8D-8DD3A9BD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309AEF-78E3-45AA-B9EC-94F19B0BF6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AE733A-743D-458C-87E3-A7B6DA975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9</cp:revision>
  <cp:lastPrinted>2019-04-17T17:38:00Z</cp:lastPrinted>
  <dcterms:created xsi:type="dcterms:W3CDTF">2019-04-17T17:29:00Z</dcterms:created>
  <dcterms:modified xsi:type="dcterms:W3CDTF">2019-04-17T17:39:00Z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0x0101006E56B4D1795A2E4DB2F0B01679ED314A00A7FC3C53EC965448AEBD70AD7CA9F9AA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