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26DE" w14:textId="23B4640A" w:rsidR="005F155B" w:rsidRPr="00366113" w:rsidRDefault="005F155B" w:rsidP="00E46355">
      <w:pPr>
        <w:jc w:val="center"/>
        <w:rPr>
          <w:color w:val="000000" w:themeColor="text1"/>
        </w:rPr>
      </w:pPr>
      <w:r w:rsidRPr="00366113">
        <w:rPr>
          <w:color w:val="000000" w:themeColor="text1"/>
        </w:rPr>
        <w:t xml:space="preserve">WASHINGTON UNIVERSAL </w:t>
      </w:r>
      <w:r w:rsidR="00887A2B" w:rsidRPr="00366113">
        <w:rPr>
          <w:color w:val="000000" w:themeColor="text1"/>
        </w:rPr>
        <w:t xml:space="preserve">COMMUNICATIONS </w:t>
      </w:r>
      <w:r w:rsidRPr="00366113">
        <w:rPr>
          <w:color w:val="000000" w:themeColor="text1"/>
        </w:rPr>
        <w:t>SERVICE</w:t>
      </w:r>
      <w:r w:rsidR="00887A2B" w:rsidRPr="00366113">
        <w:rPr>
          <w:color w:val="000000" w:themeColor="text1"/>
        </w:rPr>
        <w:t>S</w:t>
      </w:r>
      <w:r w:rsidRPr="00366113">
        <w:rPr>
          <w:color w:val="000000" w:themeColor="text1"/>
        </w:rPr>
        <w:t xml:space="preserve"> PROGRAM</w:t>
      </w:r>
    </w:p>
    <w:p w14:paraId="2037EA64" w14:textId="67D472F8" w:rsidR="008521C1" w:rsidRDefault="00E46355" w:rsidP="00E46355">
      <w:pPr>
        <w:jc w:val="center"/>
      </w:pPr>
      <w:r>
        <w:t>WAC 480-123-130 REPORT</w:t>
      </w:r>
      <w:r w:rsidR="004F4A00">
        <w:t>S AND CERTIFICATION</w:t>
      </w:r>
    </w:p>
    <w:p w14:paraId="1C27CCB5" w14:textId="77777777" w:rsidR="005F155B" w:rsidRDefault="005F155B" w:rsidP="00E46355">
      <w:pPr>
        <w:jc w:val="center"/>
      </w:pPr>
    </w:p>
    <w:p w14:paraId="3DE4EF15" w14:textId="26DD4FE6" w:rsidR="00E46355" w:rsidRDefault="00E46355" w:rsidP="00E46355">
      <w:pPr>
        <w:jc w:val="center"/>
      </w:pPr>
      <w:r>
        <w:t>July 1</w:t>
      </w:r>
      <w:r w:rsidR="009F5BFA">
        <w:t>7</w:t>
      </w:r>
      <w:r>
        <w:t>, 2015</w:t>
      </w:r>
    </w:p>
    <w:p w14:paraId="12B4BC5E" w14:textId="77777777" w:rsidR="005F155B" w:rsidRDefault="005F155B" w:rsidP="00E46355">
      <w:pPr>
        <w:jc w:val="center"/>
      </w:pPr>
    </w:p>
    <w:p w14:paraId="3AAB1D6B" w14:textId="7D228E36" w:rsidR="00E46355" w:rsidRDefault="00E46355" w:rsidP="00E46355">
      <w:pPr>
        <w:jc w:val="center"/>
      </w:pPr>
      <w:r>
        <w:t xml:space="preserve">Docket No. </w:t>
      </w:r>
      <w:r w:rsidR="001F2A29">
        <w:t>UT-143041</w:t>
      </w:r>
    </w:p>
    <w:p w14:paraId="7FBC5E2B" w14:textId="31B6AF2B" w:rsidR="00066356" w:rsidRDefault="00A92055" w:rsidP="00E46355">
      <w:pPr>
        <w:jc w:val="center"/>
      </w:pPr>
      <w:r>
        <w:t xml:space="preserve">Whidbey </w:t>
      </w:r>
      <w:r w:rsidR="00066356">
        <w:t>Telephone Company</w:t>
      </w:r>
    </w:p>
    <w:p w14:paraId="51945F59" w14:textId="77777777" w:rsidR="009770C2" w:rsidRDefault="009770C2" w:rsidP="00E46355">
      <w:pPr>
        <w:jc w:val="center"/>
      </w:pPr>
    </w:p>
    <w:p w14:paraId="441AAC21" w14:textId="09DA6772" w:rsidR="009770C2" w:rsidRDefault="00E56A4B" w:rsidP="009770C2">
      <w:r>
        <w:t>BY ELECTRONIC FILING</w:t>
      </w:r>
    </w:p>
    <w:p w14:paraId="34D768BC" w14:textId="28B83513" w:rsidR="00E56A4B" w:rsidRDefault="00E56A4B" w:rsidP="009770C2">
      <w:r>
        <w:t>VIA WUTC WEB PORTAL</w:t>
      </w:r>
    </w:p>
    <w:p w14:paraId="4E4A3CD0" w14:textId="77777777" w:rsidR="000F0643" w:rsidRDefault="000F0643" w:rsidP="009770C2"/>
    <w:p w14:paraId="110BD4B4" w14:textId="77777777" w:rsidR="005F155B" w:rsidRDefault="005F155B" w:rsidP="009770C2"/>
    <w:p w14:paraId="7632323F" w14:textId="77777777" w:rsidR="000F0643" w:rsidRDefault="000F0643" w:rsidP="009770C2"/>
    <w:p w14:paraId="7EBE9C36" w14:textId="77777777" w:rsidR="008160C2" w:rsidRDefault="008160C2" w:rsidP="009770C2"/>
    <w:p w14:paraId="717BB13C" w14:textId="0B259C79" w:rsidR="00526E3A" w:rsidRPr="00A026D3" w:rsidRDefault="00526E3A" w:rsidP="009770C2">
      <w:pPr>
        <w:rPr>
          <w:u w:val="single"/>
        </w:rPr>
      </w:pPr>
      <w:r w:rsidRPr="00A026D3">
        <w:rPr>
          <w:u w:val="single"/>
        </w:rPr>
        <w:t xml:space="preserve">Use of Support </w:t>
      </w:r>
      <w:r w:rsidR="008160C2" w:rsidRPr="00A026D3">
        <w:rPr>
          <w:u w:val="single"/>
        </w:rPr>
        <w:t xml:space="preserve">- </w:t>
      </w:r>
      <w:r w:rsidRPr="00A026D3">
        <w:rPr>
          <w:u w:val="single"/>
        </w:rPr>
        <w:t>WAC 480-123-130(1</w:t>
      </w:r>
      <w:proofErr w:type="gramStart"/>
      <w:r w:rsidRPr="00A026D3">
        <w:rPr>
          <w:u w:val="single"/>
        </w:rPr>
        <w:t>)(</w:t>
      </w:r>
      <w:proofErr w:type="gramEnd"/>
      <w:r w:rsidRPr="00A026D3">
        <w:rPr>
          <w:u w:val="single"/>
        </w:rPr>
        <w:t>b)</w:t>
      </w:r>
      <w:r w:rsidR="00B366DC">
        <w:rPr>
          <w:u w:val="single"/>
        </w:rPr>
        <w:t xml:space="preserve"> – Additional Information</w:t>
      </w:r>
    </w:p>
    <w:p w14:paraId="314B411C" w14:textId="77777777" w:rsidR="000F0643" w:rsidRDefault="000F0643" w:rsidP="009770C2"/>
    <w:p w14:paraId="2F0DA1D2" w14:textId="2FAA17FC" w:rsidR="009F5450" w:rsidRPr="00180ABE" w:rsidRDefault="00C93E6B" w:rsidP="00461F85">
      <w:pPr>
        <w:ind w:left="720"/>
        <w:rPr>
          <w:color w:val="FFFFFF" w:themeColor="background1"/>
        </w:rPr>
      </w:pPr>
      <w:r>
        <w:t xml:space="preserve">For the calendar year 2014, the Company’s related gross capital expenditures and operating expenses paid, in whole or in part, with support from federal and state sources were </w:t>
      </w:r>
      <w:r w:rsidRPr="00366113">
        <w:rPr>
          <w:color w:val="000000" w:themeColor="text1"/>
          <w:shd w:val="clear" w:color="auto" w:fill="000000" w:themeFill="text1"/>
        </w:rPr>
        <w:t>$1,833,307</w:t>
      </w:r>
      <w:r w:rsidRPr="00366113">
        <w:rPr>
          <w:color w:val="000000" w:themeColor="text1"/>
        </w:rPr>
        <w:t xml:space="preserve"> </w:t>
      </w:r>
      <w:r>
        <w:t xml:space="preserve">and </w:t>
      </w:r>
      <w:r w:rsidRPr="00366113">
        <w:rPr>
          <w:color w:val="000000" w:themeColor="text1"/>
          <w:shd w:val="clear" w:color="auto" w:fill="000000" w:themeFill="text1"/>
        </w:rPr>
        <w:t>$14,547,110</w:t>
      </w:r>
      <w:r w:rsidRPr="00366113">
        <w:rPr>
          <w:color w:val="000000" w:themeColor="text1"/>
        </w:rPr>
        <w:t xml:space="preserve"> </w:t>
      </w:r>
      <w:r>
        <w:t xml:space="preserve">respectively.  </w:t>
      </w:r>
      <w:r w:rsidRPr="00180ABE">
        <w:rPr>
          <w:color w:val="000000" w:themeColor="text1"/>
          <w:shd w:val="clear" w:color="auto" w:fill="000000" w:themeFill="text1"/>
        </w:rPr>
        <w:t>With regards to capital expenditures, of the total, $1,101,844 was used for the deploymen</w:t>
      </w:r>
      <w:r w:rsidR="00180ABE" w:rsidRPr="00180ABE">
        <w:rPr>
          <w:color w:val="000000" w:themeColor="text1"/>
          <w:shd w:val="clear" w:color="auto" w:fill="000000" w:themeFill="text1"/>
        </w:rPr>
        <w:t>t of new Broadband Loop Carrier equipment</w:t>
      </w:r>
      <w:r w:rsidRPr="00180ABE">
        <w:rPr>
          <w:color w:val="000000" w:themeColor="text1"/>
          <w:shd w:val="clear" w:color="auto" w:fill="000000" w:themeFill="text1"/>
        </w:rPr>
        <w:t xml:space="preserve"> (BLC) which benefit both voice and broadband services; $194,520 was used for fiber deployment: $53,932 was use</w:t>
      </w:r>
      <w:r w:rsidR="00180ABE" w:rsidRPr="00180ABE">
        <w:rPr>
          <w:color w:val="000000" w:themeColor="text1"/>
          <w:shd w:val="clear" w:color="auto" w:fill="000000" w:themeFill="text1"/>
        </w:rPr>
        <w:t>d for network improvements; and</w:t>
      </w:r>
      <w:r w:rsidRPr="00180ABE">
        <w:rPr>
          <w:color w:val="000000" w:themeColor="text1"/>
          <w:shd w:val="clear" w:color="auto" w:fill="000000" w:themeFill="text1"/>
        </w:rPr>
        <w:t xml:space="preserve"> $483,000 was used for various projects designed to improve the capacity, coverage and quality of voice and broadband services throughout our service area.</w:t>
      </w:r>
    </w:p>
    <w:p w14:paraId="3905B62D" w14:textId="77777777" w:rsidR="009F5450" w:rsidRPr="00180ABE" w:rsidRDefault="009F5450" w:rsidP="00461F85">
      <w:pPr>
        <w:ind w:left="720"/>
        <w:rPr>
          <w:color w:val="FFFFFF" w:themeColor="background1"/>
        </w:rPr>
      </w:pPr>
      <w:bookmarkStart w:id="0" w:name="_GoBack"/>
      <w:bookmarkEnd w:id="0"/>
    </w:p>
    <w:sectPr w:rsidR="009F5450" w:rsidRPr="00180AB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B7DCE" w14:textId="77777777" w:rsidR="003024AF" w:rsidRDefault="003024AF" w:rsidP="000F0643">
      <w:r>
        <w:separator/>
      </w:r>
    </w:p>
  </w:endnote>
  <w:endnote w:type="continuationSeparator" w:id="0">
    <w:p w14:paraId="3345CF11" w14:textId="77777777" w:rsidR="003024AF" w:rsidRDefault="003024AF" w:rsidP="000F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7ADAB" w14:textId="1A40902C" w:rsidR="00060CCC" w:rsidRDefault="00390773" w:rsidP="00060CCC">
    <w:pPr>
      <w:pStyle w:val="Footer"/>
    </w:pPr>
    <w:r>
      <w:t xml:space="preserve">WHIDBEY </w:t>
    </w:r>
    <w:r w:rsidR="00060CCC">
      <w:t>TELEPHONE COMPANY</w:t>
    </w:r>
    <w:r w:rsidR="00060CCC">
      <w:tab/>
    </w:r>
    <w:r w:rsidR="00060CCC">
      <w:tab/>
      <w:t>July 1</w:t>
    </w:r>
    <w:r w:rsidR="00366113">
      <w:t>7</w:t>
    </w:r>
    <w:r w:rsidR="00060CCC">
      <w:t>, 2015</w:t>
    </w:r>
  </w:p>
  <w:p w14:paraId="26F0D9C5" w14:textId="5332A9EC" w:rsidR="00366113" w:rsidRDefault="00366113" w:rsidP="00366113">
    <w:pPr>
      <w:pStyle w:val="Footer"/>
    </w:pPr>
    <w:r>
      <w:t>WAC 480-123-130(1</w:t>
    </w:r>
    <w:proofErr w:type="gramStart"/>
    <w:r>
      <w:t>)(</w:t>
    </w:r>
    <w:proofErr w:type="gramEnd"/>
    <w:r>
      <w:t>b) ADDITIONAL</w:t>
    </w:r>
    <w:r w:rsidR="00FB4D22">
      <w:tab/>
    </w:r>
    <w:r w:rsidR="00FB4D22">
      <w:tab/>
      <w:t>Docket No. UT-143041</w:t>
    </w:r>
  </w:p>
  <w:p w14:paraId="0ACC3708" w14:textId="47168504" w:rsidR="004F4A00" w:rsidRDefault="00366113" w:rsidP="00060CCC">
    <w:pPr>
      <w:pStyle w:val="Footer"/>
      <w:rPr>
        <w:rStyle w:val="PageNumber"/>
      </w:rPr>
    </w:pPr>
    <w:r>
      <w:t>INFORMATION</w:t>
    </w:r>
    <w:r w:rsidR="004F4A00">
      <w:rPr>
        <w:rStyle w:val="PageNumber"/>
      </w:rPr>
      <w:t xml:space="preserve">- </w:t>
    </w:r>
    <w:r w:rsidR="004F4A00">
      <w:rPr>
        <w:rStyle w:val="PageNumber"/>
      </w:rPr>
      <w:fldChar w:fldCharType="begin"/>
    </w:r>
    <w:r w:rsidR="004F4A00">
      <w:rPr>
        <w:rStyle w:val="PageNumber"/>
      </w:rPr>
      <w:instrText xml:space="preserve"> PAGE </w:instrText>
    </w:r>
    <w:r w:rsidR="004F4A00">
      <w:rPr>
        <w:rStyle w:val="PageNumber"/>
      </w:rPr>
      <w:fldChar w:fldCharType="separate"/>
    </w:r>
    <w:r w:rsidR="00180ABE">
      <w:rPr>
        <w:rStyle w:val="PageNumber"/>
        <w:noProof/>
      </w:rPr>
      <w:t>1</w:t>
    </w:r>
    <w:r w:rsidR="004F4A00">
      <w:rPr>
        <w:rStyle w:val="PageNumber"/>
      </w:rPr>
      <w:fldChar w:fldCharType="end"/>
    </w:r>
  </w:p>
  <w:p w14:paraId="3B4ADDC2" w14:textId="07D53AE1" w:rsidR="00410324" w:rsidRDefault="00410324" w:rsidP="00060CCC">
    <w:pPr>
      <w:pStyle w:val="Footer"/>
    </w:pPr>
    <w:r>
      <w:rPr>
        <w:rStyle w:val="PageNumber"/>
      </w:rPr>
      <w:t>CON</w:t>
    </w:r>
    <w:r w:rsidR="00366113">
      <w:rPr>
        <w:rStyle w:val="PageNumber"/>
      </w:rPr>
      <w:t>FIDENTIAL PER WAC 480-07-160</w:t>
    </w:r>
    <w:r w:rsidR="00366113">
      <w:rPr>
        <w:rStyle w:val="PageNumber"/>
      </w:rPr>
      <w:tab/>
    </w:r>
    <w:r w:rsidR="00366113">
      <w:rPr>
        <w:rStyle w:val="PageNumber"/>
      </w:rPr>
      <w:tab/>
    </w:r>
    <w:r>
      <w:rPr>
        <w:rStyle w:val="PageNumber"/>
      </w:rPr>
      <w:t>REDACTED</w:t>
    </w:r>
  </w:p>
  <w:p w14:paraId="519D2993" w14:textId="77777777" w:rsidR="00060CCC" w:rsidRDefault="00060C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7F7A4" w14:textId="77777777" w:rsidR="003024AF" w:rsidRDefault="003024AF" w:rsidP="000F0643">
      <w:r>
        <w:separator/>
      </w:r>
    </w:p>
  </w:footnote>
  <w:footnote w:type="continuationSeparator" w:id="0">
    <w:p w14:paraId="632EF6B7" w14:textId="77777777" w:rsidR="003024AF" w:rsidRDefault="003024AF" w:rsidP="000F0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C6122"/>
    <w:multiLevelType w:val="hybridMultilevel"/>
    <w:tmpl w:val="34EE1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21FB0"/>
    <w:multiLevelType w:val="hybridMultilevel"/>
    <w:tmpl w:val="69123DEC"/>
    <w:lvl w:ilvl="0" w:tplc="171253D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55"/>
    <w:rsid w:val="000412FF"/>
    <w:rsid w:val="00052A3C"/>
    <w:rsid w:val="00060CCC"/>
    <w:rsid w:val="00066356"/>
    <w:rsid w:val="00085A7A"/>
    <w:rsid w:val="00086AA5"/>
    <w:rsid w:val="000E2E5A"/>
    <w:rsid w:val="000F0643"/>
    <w:rsid w:val="00142898"/>
    <w:rsid w:val="001469BC"/>
    <w:rsid w:val="001615E4"/>
    <w:rsid w:val="0016326F"/>
    <w:rsid w:val="00172EBC"/>
    <w:rsid w:val="00180ABE"/>
    <w:rsid w:val="001B422C"/>
    <w:rsid w:val="001F2A29"/>
    <w:rsid w:val="00220B88"/>
    <w:rsid w:val="0026176D"/>
    <w:rsid w:val="00262475"/>
    <w:rsid w:val="00276E79"/>
    <w:rsid w:val="003024AF"/>
    <w:rsid w:val="00322495"/>
    <w:rsid w:val="00366113"/>
    <w:rsid w:val="003805E6"/>
    <w:rsid w:val="00390773"/>
    <w:rsid w:val="003C64CE"/>
    <w:rsid w:val="003F78CD"/>
    <w:rsid w:val="00410324"/>
    <w:rsid w:val="00451541"/>
    <w:rsid w:val="00455EB1"/>
    <w:rsid w:val="00461F85"/>
    <w:rsid w:val="004C65C1"/>
    <w:rsid w:val="004F177D"/>
    <w:rsid w:val="004F4A00"/>
    <w:rsid w:val="00526E3A"/>
    <w:rsid w:val="00541458"/>
    <w:rsid w:val="00544D49"/>
    <w:rsid w:val="00546D74"/>
    <w:rsid w:val="00597E6C"/>
    <w:rsid w:val="005E07AA"/>
    <w:rsid w:val="005F155B"/>
    <w:rsid w:val="00601570"/>
    <w:rsid w:val="00615638"/>
    <w:rsid w:val="00642F5F"/>
    <w:rsid w:val="006F54A6"/>
    <w:rsid w:val="00732001"/>
    <w:rsid w:val="007338E0"/>
    <w:rsid w:val="007926F1"/>
    <w:rsid w:val="007B3718"/>
    <w:rsid w:val="007E3BF4"/>
    <w:rsid w:val="007F0824"/>
    <w:rsid w:val="0081232E"/>
    <w:rsid w:val="008160C2"/>
    <w:rsid w:val="008468B5"/>
    <w:rsid w:val="008521C1"/>
    <w:rsid w:val="00887A2B"/>
    <w:rsid w:val="008F6A05"/>
    <w:rsid w:val="00946598"/>
    <w:rsid w:val="009770C2"/>
    <w:rsid w:val="009F1E51"/>
    <w:rsid w:val="009F5450"/>
    <w:rsid w:val="009F5BFA"/>
    <w:rsid w:val="009F743A"/>
    <w:rsid w:val="00A00233"/>
    <w:rsid w:val="00A026D3"/>
    <w:rsid w:val="00A5003C"/>
    <w:rsid w:val="00A92055"/>
    <w:rsid w:val="00A945E0"/>
    <w:rsid w:val="00A97E16"/>
    <w:rsid w:val="00AB0991"/>
    <w:rsid w:val="00AD21FB"/>
    <w:rsid w:val="00B17BEC"/>
    <w:rsid w:val="00B366DC"/>
    <w:rsid w:val="00B903FB"/>
    <w:rsid w:val="00B94A7D"/>
    <w:rsid w:val="00BC6C89"/>
    <w:rsid w:val="00C01638"/>
    <w:rsid w:val="00C14DF9"/>
    <w:rsid w:val="00C93E6B"/>
    <w:rsid w:val="00CA48DC"/>
    <w:rsid w:val="00CB7569"/>
    <w:rsid w:val="00D1254D"/>
    <w:rsid w:val="00D5268C"/>
    <w:rsid w:val="00D621FF"/>
    <w:rsid w:val="00D93DC8"/>
    <w:rsid w:val="00DC06F7"/>
    <w:rsid w:val="00DE5314"/>
    <w:rsid w:val="00E14C0F"/>
    <w:rsid w:val="00E2670E"/>
    <w:rsid w:val="00E42D47"/>
    <w:rsid w:val="00E46355"/>
    <w:rsid w:val="00E56A4B"/>
    <w:rsid w:val="00E77759"/>
    <w:rsid w:val="00EC0E7D"/>
    <w:rsid w:val="00ED4E8A"/>
    <w:rsid w:val="00ED612F"/>
    <w:rsid w:val="00EE735C"/>
    <w:rsid w:val="00F30017"/>
    <w:rsid w:val="00F36CBD"/>
    <w:rsid w:val="00F60317"/>
    <w:rsid w:val="00F63C82"/>
    <w:rsid w:val="00FA7773"/>
    <w:rsid w:val="00FB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4D6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5"/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character" w:customStyle="1" w:styleId="Style">
    <w:name w:val="Style"/>
    <w:basedOn w:val="FootnoteReference"/>
    <w:rsid w:val="00AD21FB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544D49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0643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643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F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F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663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3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3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3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35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60C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CCC"/>
  </w:style>
  <w:style w:type="paragraph" w:styleId="Footer">
    <w:name w:val="footer"/>
    <w:basedOn w:val="Normal"/>
    <w:link w:val="FooterChar"/>
    <w:uiPriority w:val="99"/>
    <w:unhideWhenUsed/>
    <w:rsid w:val="00060C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CCC"/>
  </w:style>
  <w:style w:type="character" w:styleId="PageNumber">
    <w:name w:val="page number"/>
    <w:basedOn w:val="DefaultParagraphFont"/>
    <w:uiPriority w:val="99"/>
    <w:semiHidden/>
    <w:unhideWhenUsed/>
    <w:rsid w:val="00060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991BF5270AD384B8B4CDD3AF5C2BB76" ma:contentTypeVersion="175" ma:contentTypeDescription="" ma:contentTypeScope="" ma:versionID="3c1ee81f05f5bc4bbd6e5bdd937a90a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2014-08-04T07:00:00+00:00</OpenedDate>
    <Date1 xmlns="dc463f71-b30c-4ab2-9473-d307f9d35888">2015-07-17T07:00:00+00:00</Date1>
    <IsDocumentOrder xmlns="dc463f71-b30c-4ab2-9473-d307f9d35888" xsi:nil="true"/>
    <IsHighlyConfidential xmlns="dc463f71-b30c-4ab2-9473-d307f9d35888">false</IsHighlyConfidential>
    <CaseCompanyNames xmlns="dc463f71-b30c-4ab2-9473-d307f9d35888">Whidbey Telephone Company</CaseCompanyNames>
    <DocketNumber xmlns="dc463f71-b30c-4ab2-9473-d307f9d35888">143041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EEA4D3F-911B-4167-80B0-3377CB402608}"/>
</file>

<file path=customXml/itemProps2.xml><?xml version="1.0" encoding="utf-8"?>
<ds:datastoreItem xmlns:ds="http://schemas.openxmlformats.org/officeDocument/2006/customXml" ds:itemID="{A4C95DFD-9477-48F7-8CAF-6B10DFDF8832}"/>
</file>

<file path=customXml/itemProps3.xml><?xml version="1.0" encoding="utf-8"?>
<ds:datastoreItem xmlns:ds="http://schemas.openxmlformats.org/officeDocument/2006/customXml" ds:itemID="{4F72AEAD-5626-440D-AE69-FC01D8686DE0}"/>
</file>

<file path=customXml/itemProps4.xml><?xml version="1.0" encoding="utf-8"?>
<ds:datastoreItem xmlns:ds="http://schemas.openxmlformats.org/officeDocument/2006/customXml" ds:itemID="{DCF5D953-168D-4C6B-BCE2-2D468BC033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2015-06-08T22:52:00Z</cp:lastPrinted>
  <dcterms:created xsi:type="dcterms:W3CDTF">2015-07-17T21:04:00Z</dcterms:created>
  <dcterms:modified xsi:type="dcterms:W3CDTF">2015-07-17T23:03:00Z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0x0101006E56B4D1795A2E4DB2F0B01679ED314A009991BF5270AD384B8B4CDD3AF5C2BB76</vt:lpwstr>
  </property>
  <property fmtid="{D5CDD505-2E9C-101B-9397-08002B2CF9AE}" pid="3" name="_docset_NoMedatataSyncRequired">
    <vt:lpwstr>False</vt:lpwstr>
  </property>
</Properties>
</file>