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A63B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EFDA654" wp14:editId="0EFDA65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DA63C" w14:textId="77777777" w:rsidR="00286221" w:rsidRPr="001A02EB" w:rsidRDefault="00605A26">
      <w:pPr>
        <w:pStyle w:val="Date"/>
        <w:tabs>
          <w:tab w:val="right" w:pos="9648"/>
        </w:tabs>
        <w:rPr>
          <w:sz w:val="21"/>
          <w:szCs w:val="21"/>
        </w:rPr>
      </w:pPr>
      <w:bookmarkStart w:id="1" w:name="Date"/>
      <w:r w:rsidRPr="001A02EB">
        <w:rPr>
          <w:sz w:val="21"/>
          <w:szCs w:val="21"/>
        </w:rPr>
        <w:t>December 29, 2016</w:t>
      </w:r>
      <w:r w:rsidR="00C307C4">
        <w:rPr>
          <w:sz w:val="21"/>
          <w:szCs w:val="21"/>
        </w:rPr>
        <w:tab/>
      </w:r>
    </w:p>
    <w:bookmarkEnd w:id="1"/>
    <w:p w14:paraId="0EFDA63D" w14:textId="77777777" w:rsidR="000B062B" w:rsidRPr="006E3F8A" w:rsidRDefault="000B062B">
      <w:pPr>
        <w:tabs>
          <w:tab w:val="right" w:pos="9648"/>
        </w:tabs>
        <w:rPr>
          <w:sz w:val="18"/>
        </w:rPr>
      </w:pPr>
    </w:p>
    <w:p w14:paraId="0EFDA63E" w14:textId="77777777" w:rsidR="00286221" w:rsidRPr="006E3F8A" w:rsidRDefault="000B062B">
      <w:pPr>
        <w:tabs>
          <w:tab w:val="right" w:pos="9648"/>
        </w:tabs>
        <w:rPr>
          <w:sz w:val="20"/>
        </w:rPr>
      </w:pPr>
      <w:r w:rsidRPr="006E3F8A">
        <w:rPr>
          <w:sz w:val="18"/>
          <w:u w:val="single"/>
        </w:rPr>
        <w:t>VIA UTC WEB PORTAL</w:t>
      </w:r>
      <w:r w:rsidR="001F7263">
        <w:tab/>
      </w:r>
      <w:bookmarkStart w:id="2" w:name="swiCMClientID"/>
      <w:r w:rsidR="006E3F8A" w:rsidRPr="006E3F8A">
        <w:rPr>
          <w:sz w:val="20"/>
        </w:rPr>
        <w:t>29208</w:t>
      </w:r>
      <w:r w:rsidR="001F7263" w:rsidRPr="006E3F8A">
        <w:rPr>
          <w:sz w:val="20"/>
        </w:rPr>
        <w:t>.</w:t>
      </w:r>
      <w:bookmarkStart w:id="3" w:name="swiCMMatterID"/>
      <w:r w:rsidR="006E3F8A" w:rsidRPr="006E3F8A">
        <w:rPr>
          <w:sz w:val="20"/>
        </w:rPr>
        <w:t>0101</w:t>
      </w:r>
    </w:p>
    <w:p w14:paraId="0EFDA63F" w14:textId="77777777" w:rsidR="00605A26" w:rsidRPr="001A02EB" w:rsidRDefault="00605A26">
      <w:pPr>
        <w:rPr>
          <w:sz w:val="21"/>
          <w:szCs w:val="21"/>
        </w:rPr>
      </w:pPr>
      <w:bookmarkStart w:id="4" w:name="To"/>
      <w:bookmarkEnd w:id="2"/>
      <w:bookmarkEnd w:id="3"/>
      <w:r w:rsidRPr="001A02EB">
        <w:rPr>
          <w:sz w:val="21"/>
          <w:szCs w:val="21"/>
        </w:rPr>
        <w:t>Steven King</w:t>
      </w:r>
    </w:p>
    <w:p w14:paraId="0EFDA640" w14:textId="77777777" w:rsidR="00605A26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Executive Director and Secretary</w:t>
      </w:r>
    </w:p>
    <w:p w14:paraId="0EFDA641" w14:textId="77777777" w:rsidR="00605A26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Washington Utilities and Transportation Commission</w:t>
      </w:r>
    </w:p>
    <w:p w14:paraId="0EFDA642" w14:textId="77777777" w:rsidR="00286221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PO Box 47250</w:t>
      </w:r>
      <w:r w:rsidRPr="001A02EB">
        <w:rPr>
          <w:sz w:val="21"/>
          <w:szCs w:val="21"/>
        </w:rPr>
        <w:br/>
        <w:t>1300 S. Evergreen Park Dr. SW</w:t>
      </w:r>
      <w:r w:rsidRPr="001A02EB">
        <w:rPr>
          <w:sz w:val="21"/>
          <w:szCs w:val="21"/>
        </w:rPr>
        <w:br/>
        <w:t>Olympia, WA 98504-7250</w:t>
      </w:r>
    </w:p>
    <w:bookmarkEnd w:id="4"/>
    <w:p w14:paraId="0EFDA643" w14:textId="77777777" w:rsidR="00286221" w:rsidRPr="006E3F8A" w:rsidRDefault="00286221">
      <w:pPr>
        <w:rPr>
          <w:sz w:val="20"/>
        </w:rPr>
      </w:pPr>
    </w:p>
    <w:p w14:paraId="0EFDA644" w14:textId="77777777" w:rsidR="00605A26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Attn:</w:t>
      </w:r>
      <w:r w:rsidRPr="001A02EB">
        <w:rPr>
          <w:sz w:val="21"/>
          <w:szCs w:val="21"/>
        </w:rPr>
        <w:tab/>
        <w:t>Administrative Law Judge Rayne Pearson</w:t>
      </w:r>
    </w:p>
    <w:p w14:paraId="0EFDA645" w14:textId="77777777" w:rsidR="00605A26" w:rsidRPr="001A02EB" w:rsidRDefault="00605A26">
      <w:pPr>
        <w:rPr>
          <w:sz w:val="21"/>
          <w:szCs w:val="21"/>
        </w:rPr>
      </w:pPr>
    </w:p>
    <w:p w14:paraId="0EFDA646" w14:textId="77777777" w:rsidR="00286221" w:rsidRPr="001A02EB" w:rsidRDefault="001F7263" w:rsidP="006D6F7E">
      <w:pPr>
        <w:ind w:left="720" w:hanging="720"/>
        <w:rPr>
          <w:sz w:val="21"/>
          <w:szCs w:val="21"/>
        </w:rPr>
      </w:pPr>
      <w:r w:rsidRPr="001A02EB">
        <w:rPr>
          <w:sz w:val="21"/>
          <w:szCs w:val="21"/>
        </w:rPr>
        <w:t>Re:</w:t>
      </w:r>
      <w:r w:rsidRPr="001A02EB">
        <w:rPr>
          <w:sz w:val="21"/>
          <w:szCs w:val="21"/>
        </w:rPr>
        <w:tab/>
      </w:r>
      <w:bookmarkStart w:id="5" w:name="Re"/>
      <w:r w:rsidR="00605A26" w:rsidRPr="001A02EB">
        <w:rPr>
          <w:sz w:val="21"/>
          <w:szCs w:val="21"/>
        </w:rPr>
        <w:t>TC-143619, TC 160516 and TC-161257; Response to Motion to Consolidate Filed Today</w:t>
      </w:r>
      <w:r w:rsidR="006E3F8A" w:rsidRPr="001A02EB">
        <w:rPr>
          <w:sz w:val="21"/>
          <w:szCs w:val="21"/>
        </w:rPr>
        <w:t xml:space="preserve"> by Shuttle Express, Inc.</w:t>
      </w:r>
    </w:p>
    <w:bookmarkEnd w:id="5"/>
    <w:p w14:paraId="0EFDA647" w14:textId="77777777" w:rsidR="00286221" w:rsidRPr="001A02EB" w:rsidRDefault="00286221">
      <w:pPr>
        <w:rPr>
          <w:sz w:val="21"/>
          <w:szCs w:val="21"/>
        </w:rPr>
      </w:pPr>
    </w:p>
    <w:p w14:paraId="0EFDA648" w14:textId="77777777" w:rsidR="00286221" w:rsidRPr="001A02EB" w:rsidRDefault="00605A26">
      <w:pPr>
        <w:rPr>
          <w:sz w:val="21"/>
          <w:szCs w:val="21"/>
        </w:rPr>
      </w:pPr>
      <w:bookmarkStart w:id="6" w:name="Salutation"/>
      <w:r w:rsidRPr="001A02EB">
        <w:rPr>
          <w:sz w:val="21"/>
          <w:szCs w:val="21"/>
        </w:rPr>
        <w:t xml:space="preserve">Dear </w:t>
      </w:r>
      <w:r w:rsidR="004B25B0">
        <w:rPr>
          <w:sz w:val="21"/>
          <w:szCs w:val="21"/>
        </w:rPr>
        <w:t>Mr. King</w:t>
      </w:r>
      <w:r w:rsidRPr="001A02EB">
        <w:rPr>
          <w:sz w:val="21"/>
          <w:szCs w:val="21"/>
        </w:rPr>
        <w:t>:</w:t>
      </w:r>
    </w:p>
    <w:p w14:paraId="0EFDA649" w14:textId="77777777" w:rsidR="00605A26" w:rsidRPr="006E3F8A" w:rsidRDefault="00605A26">
      <w:pPr>
        <w:rPr>
          <w:sz w:val="20"/>
        </w:rPr>
      </w:pPr>
    </w:p>
    <w:p w14:paraId="0EFDA64A" w14:textId="77777777" w:rsidR="006738F7" w:rsidRPr="001A02EB" w:rsidRDefault="006738F7" w:rsidP="006E3F8A">
      <w:pPr>
        <w:ind w:firstLine="720"/>
        <w:rPr>
          <w:sz w:val="21"/>
          <w:szCs w:val="21"/>
        </w:rPr>
      </w:pPr>
      <w:r w:rsidRPr="001A02EB">
        <w:rPr>
          <w:sz w:val="21"/>
          <w:szCs w:val="21"/>
        </w:rPr>
        <w:t>Considering</w:t>
      </w:r>
      <w:r w:rsidR="00605A26" w:rsidRPr="001A02EB">
        <w:rPr>
          <w:sz w:val="21"/>
          <w:szCs w:val="21"/>
        </w:rPr>
        <w:t xml:space="preserve"> the shortness of time and </w:t>
      </w:r>
      <w:r w:rsidR="002063DE">
        <w:rPr>
          <w:sz w:val="21"/>
          <w:szCs w:val="21"/>
        </w:rPr>
        <w:t xml:space="preserve">a </w:t>
      </w:r>
      <w:r w:rsidR="006E3F8A" w:rsidRPr="001A02EB">
        <w:rPr>
          <w:sz w:val="21"/>
          <w:szCs w:val="21"/>
        </w:rPr>
        <w:t xml:space="preserve">decided </w:t>
      </w:r>
      <w:r w:rsidR="00605A26" w:rsidRPr="001A02EB">
        <w:rPr>
          <w:sz w:val="21"/>
          <w:szCs w:val="21"/>
        </w:rPr>
        <w:t>disinclination to precipitate yet another pleading cycle in this matter, on behalf of Respondent Speedishuttle</w:t>
      </w:r>
      <w:r w:rsidR="006E3F8A" w:rsidRPr="001A02EB">
        <w:rPr>
          <w:sz w:val="21"/>
          <w:szCs w:val="21"/>
        </w:rPr>
        <w:t xml:space="preserve"> Washington, LLC (“Speedishuttle”)</w:t>
      </w:r>
      <w:r w:rsidRPr="001A02EB">
        <w:rPr>
          <w:sz w:val="21"/>
          <w:szCs w:val="21"/>
        </w:rPr>
        <w:t>,</w:t>
      </w:r>
      <w:r w:rsidR="00605A26" w:rsidRPr="001A02EB">
        <w:rPr>
          <w:sz w:val="21"/>
          <w:szCs w:val="21"/>
        </w:rPr>
        <w:t xml:space="preserve"> I wish to point out concerns regarding the filing today by Shuttle Express.  Once again, Shuttle Express has taken the </w:t>
      </w:r>
      <w:r w:rsidR="002D4FF1">
        <w:rPr>
          <w:sz w:val="21"/>
          <w:szCs w:val="21"/>
        </w:rPr>
        <w:t>liberty</w:t>
      </w:r>
      <w:r w:rsidR="00605A26" w:rsidRPr="001A02EB">
        <w:rPr>
          <w:sz w:val="21"/>
          <w:szCs w:val="21"/>
        </w:rPr>
        <w:t xml:space="preserve"> to </w:t>
      </w:r>
      <w:r w:rsidR="001779FE" w:rsidRPr="001A02EB">
        <w:rPr>
          <w:sz w:val="21"/>
          <w:szCs w:val="21"/>
        </w:rPr>
        <w:t>proffer evidence, facts and</w:t>
      </w:r>
      <w:r w:rsidR="002D4FF1">
        <w:rPr>
          <w:sz w:val="21"/>
          <w:szCs w:val="21"/>
        </w:rPr>
        <w:t>/or</w:t>
      </w:r>
      <w:r w:rsidR="001779FE" w:rsidRPr="001A02EB">
        <w:rPr>
          <w:sz w:val="21"/>
          <w:szCs w:val="21"/>
        </w:rPr>
        <w:t xml:space="preserve"> assertions in an inappropriate fashion </w:t>
      </w:r>
      <w:r w:rsidR="006E3F8A" w:rsidRPr="001A02EB">
        <w:rPr>
          <w:sz w:val="21"/>
          <w:szCs w:val="21"/>
        </w:rPr>
        <w:t xml:space="preserve">in a pleading </w:t>
      </w:r>
      <w:r w:rsidR="001779FE" w:rsidRPr="001A02EB">
        <w:rPr>
          <w:sz w:val="21"/>
          <w:szCs w:val="21"/>
        </w:rPr>
        <w:t xml:space="preserve">to support </w:t>
      </w:r>
      <w:r w:rsidRPr="001A02EB">
        <w:rPr>
          <w:sz w:val="21"/>
          <w:szCs w:val="21"/>
        </w:rPr>
        <w:t xml:space="preserve">its </w:t>
      </w:r>
      <w:r w:rsidR="006E3F8A" w:rsidRPr="001A02EB">
        <w:rPr>
          <w:sz w:val="21"/>
          <w:szCs w:val="21"/>
        </w:rPr>
        <w:t xml:space="preserve">latest </w:t>
      </w:r>
      <w:r w:rsidR="001779FE" w:rsidRPr="001A02EB">
        <w:rPr>
          <w:sz w:val="21"/>
          <w:szCs w:val="21"/>
        </w:rPr>
        <w:t xml:space="preserve">litigation position.  Specifically, </w:t>
      </w:r>
      <w:r w:rsidRPr="001A02EB">
        <w:rPr>
          <w:sz w:val="21"/>
          <w:szCs w:val="21"/>
        </w:rPr>
        <w:t>I reference</w:t>
      </w:r>
      <w:r w:rsidR="001779FE" w:rsidRPr="001A02EB">
        <w:rPr>
          <w:sz w:val="21"/>
          <w:szCs w:val="21"/>
        </w:rPr>
        <w:t xml:space="preserve"> page 1</w:t>
      </w:r>
      <w:r w:rsidRPr="001A02EB">
        <w:rPr>
          <w:sz w:val="21"/>
          <w:szCs w:val="21"/>
        </w:rPr>
        <w:t>-2</w:t>
      </w:r>
      <w:r w:rsidR="006E3F8A" w:rsidRPr="001A02EB">
        <w:rPr>
          <w:sz w:val="21"/>
          <w:szCs w:val="21"/>
        </w:rPr>
        <w:t xml:space="preserve"> of the Response</w:t>
      </w:r>
      <w:r w:rsidR="001779FE" w:rsidRPr="001A02EB">
        <w:rPr>
          <w:sz w:val="21"/>
          <w:szCs w:val="21"/>
        </w:rPr>
        <w:t>, ¶2</w:t>
      </w:r>
      <w:r w:rsidR="006E3F8A" w:rsidRPr="001A02EB">
        <w:rPr>
          <w:sz w:val="21"/>
          <w:szCs w:val="21"/>
        </w:rPr>
        <w:t>,</w:t>
      </w:r>
      <w:r w:rsidR="001779FE" w:rsidRPr="001A02EB">
        <w:rPr>
          <w:sz w:val="21"/>
          <w:szCs w:val="21"/>
        </w:rPr>
        <w:t xml:space="preserve"> where their Answer makes arguments about losing </w:t>
      </w:r>
      <w:r w:rsidRPr="001A02EB">
        <w:rPr>
          <w:sz w:val="21"/>
          <w:szCs w:val="21"/>
        </w:rPr>
        <w:t>“</w:t>
      </w:r>
      <w:r w:rsidR="001779FE" w:rsidRPr="001A02EB">
        <w:rPr>
          <w:sz w:val="21"/>
          <w:szCs w:val="21"/>
        </w:rPr>
        <w:t>prodigious amounts of money</w:t>
      </w:r>
      <w:r w:rsidRPr="001A02EB">
        <w:rPr>
          <w:sz w:val="21"/>
          <w:szCs w:val="21"/>
        </w:rPr>
        <w:t>”</w:t>
      </w:r>
      <w:r w:rsidR="001779FE" w:rsidRPr="001A02EB">
        <w:rPr>
          <w:sz w:val="21"/>
          <w:szCs w:val="21"/>
        </w:rPr>
        <w:t xml:space="preserve"> and </w:t>
      </w:r>
      <w:r w:rsidR="002063DE">
        <w:rPr>
          <w:sz w:val="21"/>
          <w:szCs w:val="21"/>
        </w:rPr>
        <w:t xml:space="preserve">prognostications that </w:t>
      </w:r>
      <w:r w:rsidRPr="001A02EB">
        <w:rPr>
          <w:sz w:val="21"/>
          <w:szCs w:val="21"/>
        </w:rPr>
        <w:t xml:space="preserve">it </w:t>
      </w:r>
      <w:r w:rsidR="002063DE">
        <w:rPr>
          <w:sz w:val="21"/>
          <w:szCs w:val="21"/>
        </w:rPr>
        <w:t>“</w:t>
      </w:r>
      <w:r w:rsidR="001779FE" w:rsidRPr="001A02EB">
        <w:rPr>
          <w:sz w:val="21"/>
          <w:szCs w:val="21"/>
        </w:rPr>
        <w:t>will likely never be profitable in its current business model</w:t>
      </w:r>
      <w:r w:rsidRPr="001A02EB">
        <w:rPr>
          <w:sz w:val="21"/>
          <w:szCs w:val="21"/>
        </w:rPr>
        <w:t>”</w:t>
      </w:r>
      <w:r w:rsidR="001779FE" w:rsidRPr="001A02EB">
        <w:rPr>
          <w:sz w:val="21"/>
          <w:szCs w:val="21"/>
        </w:rPr>
        <w:t xml:space="preserve"> and immediately thereafter assertions about placing Complainant in a loss situation, sustainability of the current </w:t>
      </w:r>
      <w:r w:rsidR="002063DE">
        <w:rPr>
          <w:sz w:val="21"/>
          <w:szCs w:val="21"/>
        </w:rPr>
        <w:t>“</w:t>
      </w:r>
      <w:r w:rsidR="001779FE" w:rsidRPr="001A02EB">
        <w:rPr>
          <w:sz w:val="21"/>
          <w:szCs w:val="21"/>
        </w:rPr>
        <w:t>duopoly</w:t>
      </w:r>
      <w:r w:rsidR="002063DE">
        <w:rPr>
          <w:sz w:val="21"/>
          <w:szCs w:val="21"/>
        </w:rPr>
        <w:t>”</w:t>
      </w:r>
      <w:r w:rsidRPr="001A02EB">
        <w:rPr>
          <w:sz w:val="21"/>
          <w:szCs w:val="21"/>
        </w:rPr>
        <w:t xml:space="preserve"> and references to harm and/or</w:t>
      </w:r>
      <w:r w:rsidR="001779FE" w:rsidRPr="001A02EB">
        <w:rPr>
          <w:sz w:val="21"/>
          <w:szCs w:val="21"/>
        </w:rPr>
        <w:t xml:space="preserve"> lack thereof to Speedishuttle</w:t>
      </w:r>
      <w:r w:rsidRPr="001A02EB">
        <w:rPr>
          <w:sz w:val="21"/>
          <w:szCs w:val="21"/>
        </w:rPr>
        <w:t>,</w:t>
      </w:r>
      <w:r w:rsidR="006E3F8A" w:rsidRPr="001A02EB">
        <w:rPr>
          <w:sz w:val="21"/>
          <w:szCs w:val="21"/>
        </w:rPr>
        <w:t xml:space="preserve"> which </w:t>
      </w:r>
      <w:r w:rsidR="000B062B" w:rsidRPr="001A02EB">
        <w:rPr>
          <w:sz w:val="21"/>
          <w:szCs w:val="21"/>
        </w:rPr>
        <w:t xml:space="preserve">are all inappropriate.  Moreover, ¶2 relies on </w:t>
      </w:r>
      <w:r w:rsidR="006E3F8A" w:rsidRPr="001A02EB">
        <w:rPr>
          <w:sz w:val="21"/>
          <w:szCs w:val="21"/>
        </w:rPr>
        <w:t xml:space="preserve">and alludes to </w:t>
      </w:r>
      <w:r w:rsidR="000B062B" w:rsidRPr="001A02EB">
        <w:rPr>
          <w:sz w:val="21"/>
          <w:szCs w:val="21"/>
        </w:rPr>
        <w:t>“direct testimony”</w:t>
      </w:r>
      <w:r w:rsidR="001A02EB" w:rsidRPr="001A02EB">
        <w:rPr>
          <w:sz w:val="21"/>
          <w:szCs w:val="21"/>
        </w:rPr>
        <w:t xml:space="preserve"> just</w:t>
      </w:r>
      <w:r w:rsidR="000B062B" w:rsidRPr="001A02EB">
        <w:rPr>
          <w:sz w:val="21"/>
          <w:szCs w:val="21"/>
        </w:rPr>
        <w:t xml:space="preserve"> filed by Shuttle Express </w:t>
      </w:r>
      <w:r w:rsidR="006E3F8A" w:rsidRPr="001A02EB">
        <w:rPr>
          <w:sz w:val="21"/>
          <w:szCs w:val="21"/>
        </w:rPr>
        <w:t>on December 21, 2016</w:t>
      </w:r>
      <w:r w:rsidR="001A02EB" w:rsidRPr="001A02EB">
        <w:rPr>
          <w:sz w:val="21"/>
          <w:szCs w:val="21"/>
        </w:rPr>
        <w:t>,</w:t>
      </w:r>
      <w:r w:rsidR="006E3F8A" w:rsidRPr="001A02EB">
        <w:rPr>
          <w:sz w:val="21"/>
          <w:szCs w:val="21"/>
        </w:rPr>
        <w:t xml:space="preserve"> </w:t>
      </w:r>
      <w:r w:rsidR="000B062B" w:rsidRPr="001A02EB">
        <w:rPr>
          <w:sz w:val="21"/>
          <w:szCs w:val="21"/>
        </w:rPr>
        <w:t xml:space="preserve">which has neither been formally admitted into evidence </w:t>
      </w:r>
      <w:r w:rsidRPr="001A02EB">
        <w:rPr>
          <w:sz w:val="21"/>
          <w:szCs w:val="21"/>
        </w:rPr>
        <w:t>n</w:t>
      </w:r>
      <w:r w:rsidR="000B062B" w:rsidRPr="001A02EB">
        <w:rPr>
          <w:sz w:val="21"/>
          <w:szCs w:val="21"/>
        </w:rPr>
        <w:t xml:space="preserve">or otherwise </w:t>
      </w:r>
      <w:r w:rsidR="006E3F8A" w:rsidRPr="001A02EB">
        <w:rPr>
          <w:sz w:val="21"/>
          <w:szCs w:val="21"/>
        </w:rPr>
        <w:t xml:space="preserve">yet been </w:t>
      </w:r>
      <w:r w:rsidR="000B062B" w:rsidRPr="001A02EB">
        <w:rPr>
          <w:sz w:val="21"/>
          <w:szCs w:val="21"/>
        </w:rPr>
        <w:t xml:space="preserve">made a part of this record.  </w:t>
      </w:r>
    </w:p>
    <w:p w14:paraId="0EFDA64B" w14:textId="77777777" w:rsidR="006E3F8A" w:rsidRPr="001A02EB" w:rsidRDefault="006E3F8A" w:rsidP="006E3F8A">
      <w:pPr>
        <w:ind w:firstLine="720"/>
        <w:rPr>
          <w:sz w:val="21"/>
          <w:szCs w:val="21"/>
        </w:rPr>
      </w:pPr>
    </w:p>
    <w:p w14:paraId="0EFDA64C" w14:textId="77777777" w:rsidR="00605A26" w:rsidRPr="001A02EB" w:rsidRDefault="000B062B" w:rsidP="006E3F8A">
      <w:pPr>
        <w:ind w:firstLine="720"/>
        <w:rPr>
          <w:sz w:val="21"/>
          <w:szCs w:val="21"/>
        </w:rPr>
      </w:pPr>
      <w:r w:rsidRPr="001A02EB">
        <w:rPr>
          <w:sz w:val="21"/>
          <w:szCs w:val="21"/>
        </w:rPr>
        <w:t>Speedishuttle</w:t>
      </w:r>
      <w:r w:rsidR="006738F7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throughout this protracted docket</w:t>
      </w:r>
      <w:r w:rsidR="006738F7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has </w:t>
      </w:r>
      <w:r w:rsidR="002723AA" w:rsidRPr="001A02EB">
        <w:rPr>
          <w:sz w:val="21"/>
          <w:szCs w:val="21"/>
        </w:rPr>
        <w:t xml:space="preserve">formally </w:t>
      </w:r>
      <w:r w:rsidRPr="001A02EB">
        <w:rPr>
          <w:sz w:val="21"/>
          <w:szCs w:val="21"/>
        </w:rPr>
        <w:t xml:space="preserve">objected to extra-record arguments by Shuttle Express including </w:t>
      </w:r>
      <w:r w:rsidR="001A02EB" w:rsidRPr="001A02EB">
        <w:rPr>
          <w:sz w:val="21"/>
          <w:szCs w:val="21"/>
        </w:rPr>
        <w:t xml:space="preserve">a </w:t>
      </w:r>
      <w:r w:rsidRPr="001A02EB">
        <w:rPr>
          <w:sz w:val="21"/>
          <w:szCs w:val="21"/>
        </w:rPr>
        <w:t xml:space="preserve">previous </w:t>
      </w:r>
      <w:r w:rsidR="006E3F8A" w:rsidRPr="001A02EB">
        <w:rPr>
          <w:sz w:val="21"/>
          <w:szCs w:val="21"/>
        </w:rPr>
        <w:t xml:space="preserve">formal </w:t>
      </w:r>
      <w:r w:rsidRPr="001A02EB">
        <w:rPr>
          <w:sz w:val="21"/>
          <w:szCs w:val="21"/>
        </w:rPr>
        <w:t>Motion to Strike Portions of Shuttle Express’ Reply to Petition for Administration Review of Order 06</w:t>
      </w:r>
      <w:r w:rsidR="002723AA" w:rsidRPr="001A02EB">
        <w:rPr>
          <w:sz w:val="21"/>
          <w:szCs w:val="21"/>
        </w:rPr>
        <w:t xml:space="preserve"> of September 12</w:t>
      </w:r>
      <w:r w:rsidR="001A02EB" w:rsidRPr="001A02EB">
        <w:rPr>
          <w:sz w:val="21"/>
          <w:szCs w:val="21"/>
        </w:rPr>
        <w:t>,</w:t>
      </w:r>
      <w:r w:rsidR="002723AA" w:rsidRPr="001A02EB">
        <w:rPr>
          <w:sz w:val="21"/>
          <w:szCs w:val="21"/>
        </w:rPr>
        <w:t xml:space="preserve"> which was granted in part</w:t>
      </w:r>
      <w:r w:rsidRPr="001A02EB">
        <w:rPr>
          <w:sz w:val="21"/>
          <w:szCs w:val="21"/>
        </w:rPr>
        <w:t xml:space="preserve">.  We believe such </w:t>
      </w:r>
      <w:r w:rsidR="006738F7" w:rsidRPr="001A02EB">
        <w:rPr>
          <w:sz w:val="21"/>
          <w:szCs w:val="21"/>
        </w:rPr>
        <w:t xml:space="preserve">continuing </w:t>
      </w:r>
      <w:r w:rsidRPr="001A02EB">
        <w:rPr>
          <w:sz w:val="21"/>
          <w:szCs w:val="21"/>
        </w:rPr>
        <w:t>references are unfair and prejudicial and should not be considered</w:t>
      </w:r>
      <w:r w:rsidR="006738F7" w:rsidRPr="001A02EB">
        <w:rPr>
          <w:sz w:val="21"/>
          <w:szCs w:val="21"/>
        </w:rPr>
        <w:t xml:space="preserve"> by the Commission</w:t>
      </w:r>
      <w:r w:rsidRPr="001A02EB">
        <w:rPr>
          <w:sz w:val="21"/>
          <w:szCs w:val="21"/>
        </w:rPr>
        <w:t xml:space="preserve">.  Again, while </w:t>
      </w:r>
      <w:r w:rsidR="001A02EB" w:rsidRPr="001A02EB">
        <w:rPr>
          <w:sz w:val="21"/>
          <w:szCs w:val="21"/>
        </w:rPr>
        <w:t>upon request</w:t>
      </w:r>
      <w:r w:rsidR="006E3F8A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we can file a </w:t>
      </w:r>
      <w:r w:rsidR="006738F7" w:rsidRPr="001A02EB">
        <w:rPr>
          <w:sz w:val="21"/>
          <w:szCs w:val="21"/>
        </w:rPr>
        <w:t xml:space="preserve">formal </w:t>
      </w:r>
      <w:r w:rsidRPr="001A02EB">
        <w:rPr>
          <w:sz w:val="21"/>
          <w:szCs w:val="21"/>
        </w:rPr>
        <w:t>motion to strike to address assertions</w:t>
      </w:r>
      <w:r w:rsidR="001A02EB">
        <w:rPr>
          <w:sz w:val="21"/>
          <w:szCs w:val="21"/>
        </w:rPr>
        <w:t xml:space="preserve"> we believe are inappropriate</w:t>
      </w:r>
      <w:r w:rsidR="00C46470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because of the </w:t>
      </w:r>
      <w:r w:rsidR="00C46470">
        <w:rPr>
          <w:sz w:val="21"/>
          <w:szCs w:val="21"/>
        </w:rPr>
        <w:t>absence</w:t>
      </w:r>
      <w:r w:rsidRPr="001A02EB">
        <w:rPr>
          <w:sz w:val="21"/>
          <w:szCs w:val="21"/>
        </w:rPr>
        <w:t xml:space="preserve"> of time </w:t>
      </w:r>
      <w:r w:rsidR="006E3F8A" w:rsidRPr="001A02EB">
        <w:rPr>
          <w:sz w:val="21"/>
          <w:szCs w:val="21"/>
        </w:rPr>
        <w:t xml:space="preserve">here and </w:t>
      </w:r>
      <w:r w:rsidR="001A02EB">
        <w:rPr>
          <w:sz w:val="21"/>
          <w:szCs w:val="21"/>
        </w:rPr>
        <w:t xml:space="preserve">the desire </w:t>
      </w:r>
      <w:r w:rsidR="006E3F8A" w:rsidRPr="001A02EB">
        <w:rPr>
          <w:sz w:val="21"/>
          <w:szCs w:val="21"/>
        </w:rPr>
        <w:t>to avoid further cost and protraction</w:t>
      </w:r>
      <w:r w:rsidR="001A02EB" w:rsidRPr="001A02EB">
        <w:rPr>
          <w:sz w:val="21"/>
          <w:szCs w:val="21"/>
        </w:rPr>
        <w:t>,</w:t>
      </w:r>
      <w:r w:rsidR="006E3F8A" w:rsidRPr="001A02EB">
        <w:rPr>
          <w:sz w:val="21"/>
          <w:szCs w:val="21"/>
        </w:rPr>
        <w:t xml:space="preserve"> </w:t>
      </w:r>
      <w:r w:rsidRPr="001A02EB">
        <w:rPr>
          <w:sz w:val="21"/>
          <w:szCs w:val="21"/>
        </w:rPr>
        <w:t xml:space="preserve">we </w:t>
      </w:r>
      <w:r w:rsidR="001A02EB" w:rsidRPr="001A02EB">
        <w:rPr>
          <w:sz w:val="21"/>
          <w:szCs w:val="21"/>
        </w:rPr>
        <w:t xml:space="preserve">simply </w:t>
      </w:r>
      <w:r w:rsidR="00231071">
        <w:rPr>
          <w:sz w:val="21"/>
          <w:szCs w:val="21"/>
        </w:rPr>
        <w:t xml:space="preserve">want </w:t>
      </w:r>
      <w:r w:rsidRPr="001A02EB">
        <w:rPr>
          <w:sz w:val="21"/>
          <w:szCs w:val="21"/>
        </w:rPr>
        <w:t xml:space="preserve">to </w:t>
      </w:r>
      <w:r w:rsidR="006E3F8A" w:rsidRPr="001A02EB">
        <w:rPr>
          <w:sz w:val="21"/>
          <w:szCs w:val="21"/>
        </w:rPr>
        <w:t xml:space="preserve">underscore our objections to </w:t>
      </w:r>
      <w:r w:rsidR="00231071">
        <w:rPr>
          <w:sz w:val="21"/>
          <w:szCs w:val="21"/>
        </w:rPr>
        <w:t>Shuttle Express’</w:t>
      </w:r>
      <w:r w:rsidRPr="001A02EB">
        <w:rPr>
          <w:sz w:val="21"/>
          <w:szCs w:val="21"/>
        </w:rPr>
        <w:t xml:space="preserve"> lack of authentication, foundation</w:t>
      </w:r>
      <w:r w:rsidR="006E3F8A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admission</w:t>
      </w:r>
      <w:r w:rsidR="001A02EB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</w:t>
      </w:r>
      <w:r w:rsidR="006E3F8A" w:rsidRPr="001A02EB">
        <w:rPr>
          <w:sz w:val="21"/>
          <w:szCs w:val="21"/>
        </w:rPr>
        <w:t xml:space="preserve">and/or reliance upon </w:t>
      </w:r>
      <w:r w:rsidR="006738F7" w:rsidRPr="001A02EB">
        <w:rPr>
          <w:sz w:val="21"/>
          <w:szCs w:val="21"/>
        </w:rPr>
        <w:t>these external references</w:t>
      </w:r>
      <w:r w:rsidR="001A02EB" w:rsidRPr="001A02EB">
        <w:rPr>
          <w:sz w:val="21"/>
          <w:szCs w:val="21"/>
        </w:rPr>
        <w:t xml:space="preserve"> and conclusions</w:t>
      </w:r>
      <w:r w:rsidR="006738F7" w:rsidRPr="001A02EB">
        <w:rPr>
          <w:sz w:val="21"/>
          <w:szCs w:val="21"/>
        </w:rPr>
        <w:t xml:space="preserve"> </w:t>
      </w:r>
      <w:r w:rsidR="006E3F8A" w:rsidRPr="001A02EB">
        <w:rPr>
          <w:sz w:val="21"/>
          <w:szCs w:val="21"/>
        </w:rPr>
        <w:t>in its Response</w:t>
      </w:r>
      <w:r w:rsidRPr="001A02EB">
        <w:rPr>
          <w:sz w:val="21"/>
          <w:szCs w:val="21"/>
        </w:rPr>
        <w:t xml:space="preserve">.  </w:t>
      </w:r>
    </w:p>
    <w:bookmarkEnd w:id="6"/>
    <w:p w14:paraId="0EFDA64D" w14:textId="77777777" w:rsidR="00286221" w:rsidRPr="001A02EB" w:rsidRDefault="00286221">
      <w:pPr>
        <w:rPr>
          <w:sz w:val="21"/>
          <w:szCs w:val="21"/>
        </w:rPr>
      </w:pPr>
    </w:p>
    <w:p w14:paraId="0EFDA64E" w14:textId="77777777" w:rsidR="000B062B" w:rsidRPr="001A02EB" w:rsidRDefault="000B062B" w:rsidP="000B062B">
      <w:pPr>
        <w:keepNext/>
        <w:rPr>
          <w:sz w:val="21"/>
          <w:szCs w:val="21"/>
        </w:rPr>
      </w:pPr>
      <w:bookmarkStart w:id="7" w:name="swiBeginHere"/>
      <w:bookmarkStart w:id="8" w:name="Closing"/>
      <w:bookmarkEnd w:id="7"/>
      <w:r w:rsidRPr="001A02EB">
        <w:rPr>
          <w:sz w:val="21"/>
          <w:szCs w:val="21"/>
        </w:rPr>
        <w:t>Yours truly,</w:t>
      </w:r>
    </w:p>
    <w:bookmarkEnd w:id="8"/>
    <w:p w14:paraId="0EFDA64F" w14:textId="77777777" w:rsidR="000B062B" w:rsidRPr="001A02EB" w:rsidRDefault="000B062B" w:rsidP="000B062B">
      <w:pPr>
        <w:keepNext/>
        <w:rPr>
          <w:sz w:val="21"/>
          <w:szCs w:val="21"/>
        </w:rPr>
      </w:pPr>
      <w:r w:rsidRPr="001A02EB">
        <w:rPr>
          <w:sz w:val="21"/>
          <w:szCs w:val="21"/>
        </w:rPr>
        <w:t>WILLIAMS, KASTNER &amp; GIBBS PLLC</w:t>
      </w:r>
    </w:p>
    <w:p w14:paraId="0EFDA650" w14:textId="77777777" w:rsidR="001A02EB" w:rsidRPr="001A02EB" w:rsidRDefault="001A02EB" w:rsidP="000B062B">
      <w:pPr>
        <w:keepNext/>
        <w:rPr>
          <w:sz w:val="21"/>
          <w:szCs w:val="21"/>
        </w:rPr>
      </w:pPr>
    </w:p>
    <w:p w14:paraId="0EFDA651" w14:textId="77777777" w:rsidR="00C46470" w:rsidRDefault="00C46470" w:rsidP="000B062B">
      <w:pPr>
        <w:keepNext/>
        <w:rPr>
          <w:sz w:val="21"/>
          <w:szCs w:val="21"/>
        </w:rPr>
      </w:pPr>
      <w:bookmarkStart w:id="9" w:name="Includeesig"/>
      <w:bookmarkStart w:id="10" w:name="From"/>
      <w:bookmarkEnd w:id="9"/>
    </w:p>
    <w:p w14:paraId="0EFDA652" w14:textId="77777777" w:rsidR="000B062B" w:rsidRPr="001A02EB" w:rsidRDefault="000B062B" w:rsidP="000B062B">
      <w:pPr>
        <w:keepNext/>
        <w:rPr>
          <w:sz w:val="21"/>
          <w:szCs w:val="21"/>
        </w:rPr>
      </w:pPr>
      <w:r w:rsidRPr="001A02EB">
        <w:rPr>
          <w:sz w:val="21"/>
          <w:szCs w:val="21"/>
        </w:rPr>
        <w:t>David W. Wiley</w:t>
      </w:r>
    </w:p>
    <w:bookmarkEnd w:id="10"/>
    <w:p w14:paraId="0EFDA653" w14:textId="77777777" w:rsidR="002723AA" w:rsidRPr="00C46470" w:rsidRDefault="002723AA" w:rsidP="00C46470">
      <w:pPr>
        <w:keepNext/>
      </w:pPr>
    </w:p>
    <w:sectPr w:rsidR="002723AA" w:rsidRPr="00C46470" w:rsidSect="006D6F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71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DA658" w14:textId="77777777" w:rsidR="00605A26" w:rsidRDefault="00605A26">
      <w:r>
        <w:separator/>
      </w:r>
    </w:p>
  </w:endnote>
  <w:endnote w:type="continuationSeparator" w:id="0">
    <w:p w14:paraId="0EFDA659" w14:textId="77777777" w:rsidR="00605A26" w:rsidRDefault="0060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2" w14:textId="77777777" w:rsidR="0041497A" w:rsidRDefault="00414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3" w14:textId="77777777" w:rsidR="005C63CB" w:rsidRDefault="005C63CB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EFDA664" w14:textId="77777777" w:rsidR="00286221" w:rsidRDefault="005C63CB" w:rsidP="005C63CB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C63CB">
      <w:rPr>
        <w:sz w:val="16"/>
        <w:szCs w:val="18"/>
      </w:rPr>
      <w:instrText>IF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DOCVARIABLE "SWDocIDLocation" </w:instrText>
    </w:r>
    <w:r w:rsidRPr="005C63CB">
      <w:rPr>
        <w:sz w:val="16"/>
        <w:szCs w:val="18"/>
      </w:rPr>
      <w:fldChar w:fldCharType="separate"/>
    </w:r>
    <w:r w:rsidR="00104FF0">
      <w:rPr>
        <w:sz w:val="16"/>
        <w:szCs w:val="18"/>
      </w:rPr>
      <w:instrText>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= "1"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DOCPROPERTY "SWDocID" </w:instrText>
    </w:r>
    <w:r w:rsidRPr="005C63CB">
      <w:rPr>
        <w:sz w:val="16"/>
        <w:szCs w:val="18"/>
      </w:rPr>
      <w:fldChar w:fldCharType="separate"/>
    </w:r>
    <w:r w:rsidR="00104FF0">
      <w:rPr>
        <w:sz w:val="16"/>
        <w:szCs w:val="18"/>
      </w:rPr>
      <w:instrText xml:space="preserve"> 5921468.1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104FF0">
      <w:rPr>
        <w:noProof/>
        <w:sz w:val="16"/>
        <w:szCs w:val="18"/>
      </w:rPr>
      <w:t xml:space="preserve"> 5921468.1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6" w14:textId="77777777" w:rsidR="005C63CB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DA668" wp14:editId="0EFDA669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9" name="Picture 9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DA667" w14:textId="77777777" w:rsidR="00286221" w:rsidRDefault="005C63CB" w:rsidP="005C63CB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C63CB">
      <w:rPr>
        <w:sz w:val="16"/>
      </w:rPr>
      <w:instrText>IF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DOCVARIABLE "SWDocIDLocation" </w:instrText>
    </w:r>
    <w:r w:rsidRPr="005C63CB">
      <w:rPr>
        <w:sz w:val="16"/>
      </w:rPr>
      <w:fldChar w:fldCharType="separate"/>
    </w:r>
    <w:r w:rsidR="00104FF0">
      <w:rPr>
        <w:sz w:val="16"/>
      </w:rPr>
      <w:instrText>1</w:instrText>
    </w:r>
    <w:r w:rsidRPr="005C63CB">
      <w:rPr>
        <w:sz w:val="16"/>
      </w:rPr>
      <w:fldChar w:fldCharType="end"/>
    </w:r>
    <w:r w:rsidRPr="005C63CB">
      <w:rPr>
        <w:sz w:val="16"/>
      </w:rPr>
      <w:instrText>" = "1"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DOCPROPERTY "SWDocID" </w:instrText>
    </w:r>
    <w:r w:rsidRPr="005C63CB">
      <w:rPr>
        <w:sz w:val="16"/>
      </w:rPr>
      <w:fldChar w:fldCharType="separate"/>
    </w:r>
    <w:r w:rsidR="00104FF0">
      <w:rPr>
        <w:sz w:val="16"/>
      </w:rPr>
      <w:instrText xml:space="preserve"> 5921468.1</w:instrText>
    </w:r>
    <w:r w:rsidRPr="005C63CB">
      <w:rPr>
        <w:sz w:val="16"/>
      </w:rPr>
      <w:fldChar w:fldCharType="end"/>
    </w:r>
    <w:r w:rsidRPr="005C63C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04FF0">
      <w:rPr>
        <w:noProof/>
        <w:sz w:val="16"/>
      </w:rPr>
      <w:t xml:space="preserve"> 5921468.1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A656" w14:textId="77777777" w:rsidR="00605A26" w:rsidRDefault="00605A26">
      <w:r>
        <w:separator/>
      </w:r>
    </w:p>
  </w:footnote>
  <w:footnote w:type="continuationSeparator" w:id="0">
    <w:p w14:paraId="0EFDA657" w14:textId="77777777" w:rsidR="00605A26" w:rsidRDefault="0060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5A" w14:textId="77777777" w:rsidR="0041497A" w:rsidRDefault="00414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5B" w14:textId="77777777" w:rsidR="00286221" w:rsidRDefault="00286221"/>
  <w:p w14:paraId="0EFDA65C" w14:textId="77777777" w:rsidR="00286221" w:rsidRDefault="00605A26">
    <w:bookmarkStart w:id="11" w:name="ToInHeader"/>
    <w:r>
      <w:t>Steven King</w:t>
    </w:r>
    <w:bookmarkEnd w:id="11"/>
  </w:p>
  <w:p w14:paraId="0EFDA65D" w14:textId="77777777" w:rsidR="00286221" w:rsidRDefault="00104FF0">
    <w:pPr>
      <w:pStyle w:val="Header"/>
      <w:tabs>
        <w:tab w:val="clear" w:pos="4320"/>
        <w:tab w:val="clear" w:pos="8640"/>
      </w:tabs>
    </w:pPr>
    <w:fldSimple w:instr=" STYLEREF  Date  \* MERGEFORMAT ">
      <w:r w:rsidR="006D6F7E">
        <w:rPr>
          <w:noProof/>
        </w:rPr>
        <w:t>December 29, 2016</w:t>
      </w:r>
    </w:fldSimple>
  </w:p>
  <w:p w14:paraId="0EFDA65E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4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FDA65F" w14:textId="77777777" w:rsidR="00286221" w:rsidRDefault="00286221">
    <w:pPr>
      <w:pStyle w:val="Header"/>
    </w:pPr>
  </w:p>
  <w:p w14:paraId="0EFDA660" w14:textId="77777777" w:rsidR="00286221" w:rsidRDefault="00286221">
    <w:pPr>
      <w:pStyle w:val="Header"/>
    </w:pPr>
  </w:p>
  <w:p w14:paraId="0EFDA661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5" w14:textId="77777777" w:rsidR="0041497A" w:rsidRDefault="00414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`Salutation=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605A26"/>
    <w:rsid w:val="00013C2E"/>
    <w:rsid w:val="00026927"/>
    <w:rsid w:val="00096D20"/>
    <w:rsid w:val="000B062B"/>
    <w:rsid w:val="00104FF0"/>
    <w:rsid w:val="0015757B"/>
    <w:rsid w:val="001779FE"/>
    <w:rsid w:val="001A02EB"/>
    <w:rsid w:val="001F7263"/>
    <w:rsid w:val="002063DE"/>
    <w:rsid w:val="00231071"/>
    <w:rsid w:val="002723AA"/>
    <w:rsid w:val="00286221"/>
    <w:rsid w:val="002D4FF1"/>
    <w:rsid w:val="003F2A50"/>
    <w:rsid w:val="0041497A"/>
    <w:rsid w:val="004609DE"/>
    <w:rsid w:val="0047019A"/>
    <w:rsid w:val="004B25B0"/>
    <w:rsid w:val="004D7F07"/>
    <w:rsid w:val="005C63CB"/>
    <w:rsid w:val="00605A26"/>
    <w:rsid w:val="00613645"/>
    <w:rsid w:val="006738F7"/>
    <w:rsid w:val="00682D1E"/>
    <w:rsid w:val="006D6F7E"/>
    <w:rsid w:val="006E3F8A"/>
    <w:rsid w:val="008145FE"/>
    <w:rsid w:val="00A03614"/>
    <w:rsid w:val="00B364FB"/>
    <w:rsid w:val="00C307C4"/>
    <w:rsid w:val="00C46470"/>
    <w:rsid w:val="00EC71E0"/>
    <w:rsid w:val="00F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EFDA63B"/>
  <w15:docId w15:val="{3FFA5EC4-B841-435A-827C-702A000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nhideWhenUsed/>
    <w:qFormat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character" w:customStyle="1" w:styleId="HeaderChar">
    <w:name w:val="Header Char"/>
    <w:basedOn w:val="DefaultParagraphFont"/>
    <w:link w:val="Header"/>
    <w:rsid w:val="006E3F8A"/>
    <w:rPr>
      <w:rFonts w:ascii="Palatino Linotype" w:hAnsi="Palatino Linotype"/>
      <w:sz w:val="22"/>
    </w:rPr>
  </w:style>
  <w:style w:type="character" w:customStyle="1" w:styleId="TitleChar">
    <w:name w:val="Title Char"/>
    <w:basedOn w:val="DefaultParagraphFont"/>
    <w:link w:val="Title"/>
    <w:rsid w:val="006E3F8A"/>
    <w:rPr>
      <w:rFonts w:ascii="Palatino Linotype" w:hAnsi="Palatino Linotype"/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F5A957-0FF0-466F-BCD7-5DD64ABAFCFD}"/>
</file>

<file path=customXml/itemProps2.xml><?xml version="1.0" encoding="utf-8"?>
<ds:datastoreItem xmlns:ds="http://schemas.openxmlformats.org/officeDocument/2006/customXml" ds:itemID="{47DBAD93-9FBF-403E-A205-3454D381572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CA9F6A78-3379-4E0B-BFAB-D4A16A053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7C9F6-43C4-43AC-8783-72384C3632A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2016-12-29T23:43:00Z</cp:lastPrinted>
  <dcterms:created xsi:type="dcterms:W3CDTF">2016-12-30T00:25:00Z</dcterms:created>
  <dcterms:modified xsi:type="dcterms:W3CDTF">2016-12-30T00:25:00Z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5921468.1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