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870EB" w14:textId="77777777" w:rsidR="009D44EF" w:rsidRPr="008A083C" w:rsidRDefault="004B0DF0" w:rsidP="00802D26">
      <w:pPr>
        <w:pStyle w:val="BodyText"/>
        <w:spacing w:before="52"/>
        <w:ind w:left="1144"/>
        <w:jc w:val="center"/>
        <w:rPr>
          <w:rFonts w:cs="Times New Roman"/>
        </w:rPr>
      </w:pPr>
      <w:bookmarkStart w:id="0" w:name="_GoBack"/>
      <w:bookmarkEnd w:id="0"/>
      <w:r w:rsidRPr="008A083C">
        <w:rPr>
          <w:rFonts w:cs="Times New Roman"/>
          <w:spacing w:val="-1"/>
        </w:rPr>
        <w:t>BEFORE</w:t>
      </w:r>
      <w:r w:rsidRPr="008A083C">
        <w:rPr>
          <w:rFonts w:cs="Times New Roman"/>
        </w:rPr>
        <w:t xml:space="preserve"> </w:t>
      </w:r>
      <w:r w:rsidRPr="008A083C">
        <w:rPr>
          <w:rFonts w:cs="Times New Roman"/>
          <w:spacing w:val="-1"/>
        </w:rPr>
        <w:t>THE</w:t>
      </w:r>
      <w:r w:rsidRPr="008A083C">
        <w:rPr>
          <w:rFonts w:cs="Times New Roman"/>
        </w:rPr>
        <w:t xml:space="preserve"> </w:t>
      </w:r>
      <w:r w:rsidRPr="008A083C">
        <w:rPr>
          <w:rFonts w:cs="Times New Roman"/>
          <w:spacing w:val="-1"/>
        </w:rPr>
        <w:t>WASHINGTON UTILITIES</w:t>
      </w:r>
      <w:r w:rsidRPr="008A083C">
        <w:rPr>
          <w:rFonts w:cs="Times New Roman"/>
        </w:rPr>
        <w:t xml:space="preserve"> AND </w:t>
      </w:r>
      <w:r w:rsidRPr="008A083C">
        <w:rPr>
          <w:rFonts w:cs="Times New Roman"/>
          <w:spacing w:val="-1"/>
        </w:rPr>
        <w:t>TRANSPORTATION</w:t>
      </w:r>
      <w:r w:rsidRPr="008A083C">
        <w:rPr>
          <w:rFonts w:cs="Times New Roman"/>
          <w:spacing w:val="1"/>
        </w:rPr>
        <w:t xml:space="preserve"> </w:t>
      </w:r>
      <w:r w:rsidRPr="008A083C">
        <w:rPr>
          <w:rFonts w:cs="Times New Roman"/>
          <w:spacing w:val="-1"/>
        </w:rPr>
        <w:t>COMMISSION</w:t>
      </w:r>
    </w:p>
    <w:p w14:paraId="629870EC" w14:textId="77777777" w:rsidR="009D44EF" w:rsidRPr="008A083C" w:rsidRDefault="009D44EF">
      <w:pPr>
        <w:rPr>
          <w:rFonts w:ascii="Times New Roman" w:eastAsia="Times New Roman" w:hAnsi="Times New Roman" w:cs="Times New Roman"/>
          <w:sz w:val="24"/>
          <w:szCs w:val="24"/>
        </w:rPr>
      </w:pPr>
    </w:p>
    <w:p w14:paraId="629870ED" w14:textId="77777777" w:rsidR="00C537FE" w:rsidRPr="008A083C" w:rsidRDefault="00C537FE">
      <w:pPr>
        <w:rPr>
          <w:rFonts w:ascii="Times New Roman" w:eastAsia="Times New Roman" w:hAnsi="Times New Roman" w:cs="Times New Roman"/>
          <w:sz w:val="24"/>
          <w:szCs w:val="24"/>
        </w:rPr>
      </w:pPr>
    </w:p>
    <w:p w14:paraId="629870EE" w14:textId="77777777" w:rsidR="009D44EF" w:rsidRPr="008A083C" w:rsidRDefault="009D44EF">
      <w:pPr>
        <w:rPr>
          <w:rFonts w:ascii="Times New Roman" w:eastAsia="Times New Roman" w:hAnsi="Times New Roman" w:cs="Times New Roman"/>
          <w:sz w:val="24"/>
          <w:szCs w:val="24"/>
        </w:rPr>
      </w:pPr>
    </w:p>
    <w:p w14:paraId="629870EF" w14:textId="77777777" w:rsidR="009D44EF" w:rsidRPr="008A083C" w:rsidRDefault="009D44EF">
      <w:pPr>
        <w:spacing w:before="4"/>
        <w:rPr>
          <w:rFonts w:ascii="Times New Roman" w:eastAsia="Times New Roman" w:hAnsi="Times New Roman" w:cs="Times New Roman"/>
          <w:sz w:val="24"/>
          <w:szCs w:val="24"/>
        </w:rPr>
      </w:pPr>
    </w:p>
    <w:p w14:paraId="629870F0" w14:textId="77777777" w:rsidR="009D44EF" w:rsidRPr="008A083C" w:rsidRDefault="00BB0E52" w:rsidP="00843AC4">
      <w:pPr>
        <w:pStyle w:val="BodyText"/>
        <w:ind w:left="5490" w:right="1900"/>
        <w:rPr>
          <w:rFonts w:cs="Times New Roman"/>
        </w:rPr>
      </w:pPr>
      <w:r w:rsidRPr="008A083C">
        <w:rPr>
          <w:rFonts w:cs="Times New Roman"/>
          <w:noProof/>
        </w:rPr>
        <mc:AlternateContent>
          <mc:Choice Requires="wpg">
            <w:drawing>
              <wp:anchor distT="0" distB="0" distL="114300" distR="114300" simplePos="0" relativeHeight="1072" behindDoc="0" locked="0" layoutInCell="1" allowOverlap="1" wp14:anchorId="62987127" wp14:editId="62987128">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87141" w14:textId="77777777" w:rsidR="00C537FE" w:rsidRDefault="00C537FE">
                                <w:pPr>
                                  <w:spacing w:before="1"/>
                                  <w:ind w:left="141"/>
                                  <w:rPr>
                                    <w:rFonts w:ascii="Times New Roman"/>
                                    <w:spacing w:val="-1"/>
                                    <w:sz w:val="24"/>
                                  </w:rPr>
                                </w:pPr>
                              </w:p>
                              <w:p w14:paraId="62987142" w14:textId="77777777" w:rsidR="00D95BF6" w:rsidRDefault="00D95BF6">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62987143" w14:textId="77777777" w:rsidR="00D95BF6" w:rsidRDefault="00D95BF6">
                                <w:pPr>
                                  <w:rPr>
                                    <w:rFonts w:ascii="Times New Roman" w:eastAsia="Times New Roman" w:hAnsi="Times New Roman" w:cs="Times New Roman"/>
                                    <w:sz w:val="24"/>
                                    <w:szCs w:val="24"/>
                                  </w:rPr>
                                </w:pPr>
                              </w:p>
                              <w:p w14:paraId="62987144" w14:textId="77777777" w:rsidR="00D95BF6" w:rsidRDefault="00425B6C">
                                <w:pPr>
                                  <w:ind w:left="1581"/>
                                  <w:rPr>
                                    <w:rFonts w:ascii="Times New Roman" w:eastAsia="Times New Roman" w:hAnsi="Times New Roman" w:cs="Times New Roman"/>
                                    <w:sz w:val="24"/>
                                    <w:szCs w:val="24"/>
                                  </w:rPr>
                                </w:pPr>
                                <w:r>
                                  <w:rPr>
                                    <w:rFonts w:ascii="Times New Roman"/>
                                    <w:spacing w:val="-1"/>
                                    <w:sz w:val="24"/>
                                  </w:rPr>
                                  <w:t>Petitioner</w:t>
                                </w:r>
                                <w:r w:rsidR="00D95BF6">
                                  <w:rPr>
                                    <w:rFonts w:ascii="Times New Roman"/>
                                    <w:sz w:val="24"/>
                                  </w:rPr>
                                  <w:t xml:space="preserve"> </w:t>
                                </w:r>
                                <w:r w:rsidR="00D95BF6">
                                  <w:rPr>
                                    <w:rFonts w:ascii="Times New Roman"/>
                                    <w:spacing w:val="-1"/>
                                    <w:sz w:val="24"/>
                                  </w:rPr>
                                  <w:t>and</w:t>
                                </w:r>
                                <w:r w:rsidR="00D95BF6">
                                  <w:rPr>
                                    <w:rFonts w:ascii="Times New Roman"/>
                                    <w:spacing w:val="1"/>
                                    <w:sz w:val="24"/>
                                  </w:rPr>
                                  <w:t xml:space="preserve"> </w:t>
                                </w:r>
                                <w:r w:rsidR="00D95BF6">
                                  <w:rPr>
                                    <w:rFonts w:ascii="Times New Roman"/>
                                    <w:spacing w:val="-1"/>
                                    <w:sz w:val="24"/>
                                  </w:rPr>
                                  <w:t>Complainant,</w:t>
                                </w:r>
                              </w:p>
                              <w:p w14:paraId="62987145" w14:textId="77777777" w:rsidR="00D95BF6" w:rsidRDefault="00D95BF6">
                                <w:pPr>
                                  <w:rPr>
                                    <w:rFonts w:ascii="Times New Roman" w:eastAsia="Times New Roman" w:hAnsi="Times New Roman" w:cs="Times New Roman"/>
                                    <w:sz w:val="24"/>
                                    <w:szCs w:val="24"/>
                                  </w:rPr>
                                </w:pPr>
                              </w:p>
                              <w:p w14:paraId="62987146" w14:textId="77777777" w:rsidR="00D95BF6" w:rsidRDefault="00D95BF6">
                                <w:pPr>
                                  <w:ind w:left="741"/>
                                  <w:rPr>
                                    <w:rFonts w:ascii="Times New Roman" w:eastAsia="Times New Roman" w:hAnsi="Times New Roman" w:cs="Times New Roman"/>
                                    <w:sz w:val="24"/>
                                    <w:szCs w:val="24"/>
                                  </w:rPr>
                                </w:pPr>
                                <w:r>
                                  <w:rPr>
                                    <w:rFonts w:ascii="Times New Roman"/>
                                    <w:sz w:val="24"/>
                                  </w:rPr>
                                  <w:t>v.</w:t>
                                </w:r>
                              </w:p>
                              <w:p w14:paraId="62987147" w14:textId="77777777" w:rsidR="00D95BF6" w:rsidRDefault="00D95BF6">
                                <w:pPr>
                                  <w:rPr>
                                    <w:rFonts w:ascii="Times New Roman" w:eastAsia="Times New Roman" w:hAnsi="Times New Roman" w:cs="Times New Roman"/>
                                    <w:sz w:val="24"/>
                                    <w:szCs w:val="24"/>
                                  </w:rPr>
                                </w:pPr>
                              </w:p>
                              <w:p w14:paraId="62987148" w14:textId="77777777" w:rsidR="00D95BF6" w:rsidRDefault="00D95BF6">
                                <w:pPr>
                                  <w:ind w:right="144"/>
                                  <w:jc w:val="center"/>
                                  <w:rPr>
                                    <w:rFonts w:ascii="Times New Roman" w:eastAsia="Times New Roman" w:hAnsi="Times New Roman" w:cs="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14:paraId="62987149" w14:textId="77777777" w:rsidR="00D95BF6" w:rsidRDefault="00D95BF6">
                                <w:pPr>
                                  <w:rPr>
                                    <w:rFonts w:ascii="Times New Roman" w:eastAsia="Times New Roman" w:hAnsi="Times New Roman" w:cs="Times New Roman"/>
                                    <w:sz w:val="24"/>
                                    <w:szCs w:val="24"/>
                                  </w:rPr>
                                </w:pPr>
                              </w:p>
                              <w:p w14:paraId="6298714A" w14:textId="77777777"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987127" id="Group 46" o:spid="_x0000_s1026" style="position:absolute;left:0;text-align:left;margin-left:77.8pt;margin-top:-20.85pt;width:231.3pt;height:160.9pt;z-index:1072;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">
                <v:group id="Group 50" o:spid="_x0000_s1027"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28"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qQMAA&#10;AADbAAAADwAAAGRycy9kb3ducmV2LnhtbERPzWoCMRC+F3yHMIKXoslKKbIaRQVBe2ip9gGGzbhZ&#10;3EyWJK7r2zeHQo8f3/9qM7hW9BRi41lDMVMgiCtvGq41/FwO0wWImJANtp5Jw5MibNajlxWWxj/4&#10;m/pzqkUO4ViiBptSV0oZK0sO48x3xJm7+uAwZRhqaQI+crhr5Vypd+mw4dxgsaO9pep2vjsNqlp0&#10;r0c6uf7z6/Kxs6q4hVBoPRkP2yWIREP6F/+5j0bDWx6bv+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IqQMAAAADbAAAADwAAAAAAAAAAAAAAAACYAgAAZHJzL2Rvd25y&#10;ZXYueG1sUEsFBgAAAAAEAAQA9QAAAIUDA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30"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W/8AA&#10;AADbAAAADwAAAGRycy9kb3ducmV2LnhtbERPz2vCMBS+D/wfwhN2GZoqKNIZRQVh4sXpdn82b22x&#10;ealJaqt/vTkMPH58v+fLzlTiRs6XlhWMhgkI4szqknMFP6ftYAbCB2SNlWVScCcPy0XvbY6pti1/&#10;0+0YchFD2KeooAihTqX0WUEG/dDWxJH7s85giNDlUjtsY7ip5DhJptJgybGhwJo2BWWXY2MU7Nvf&#10;0/3j8FgzTpvdBnM3bq5npd773eoTRKAuvMT/7i+tYBL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oW/8AAAADbAAAADwAAAAAAAAAAAAAAAACYAgAAZHJzL2Rvd25y&#10;ZXYueG1sUEsFBgAAAAAEAAQA9QAAAIUDA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14:paraId="62987141" w14:textId="77777777" w:rsidR="00C537FE" w:rsidRDefault="00C537FE">
                          <w:pPr>
                            <w:spacing w:before="1"/>
                            <w:ind w:left="141"/>
                            <w:rPr>
                              <w:rFonts w:ascii="Times New Roman"/>
                              <w:spacing w:val="-1"/>
                              <w:sz w:val="24"/>
                            </w:rPr>
                          </w:pPr>
                        </w:p>
                        <w:p w14:paraId="62987142" w14:textId="77777777" w:rsidR="00D95BF6" w:rsidRDefault="00D95BF6">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62987143" w14:textId="77777777" w:rsidR="00D95BF6" w:rsidRDefault="00D95BF6">
                          <w:pPr>
                            <w:rPr>
                              <w:rFonts w:ascii="Times New Roman" w:eastAsia="Times New Roman" w:hAnsi="Times New Roman" w:cs="Times New Roman"/>
                              <w:sz w:val="24"/>
                              <w:szCs w:val="24"/>
                            </w:rPr>
                          </w:pPr>
                        </w:p>
                        <w:p w14:paraId="62987144" w14:textId="77777777" w:rsidR="00D95BF6" w:rsidRDefault="00425B6C">
                          <w:pPr>
                            <w:ind w:left="1581"/>
                            <w:rPr>
                              <w:rFonts w:ascii="Times New Roman" w:eastAsia="Times New Roman" w:hAnsi="Times New Roman" w:cs="Times New Roman"/>
                              <w:sz w:val="24"/>
                              <w:szCs w:val="24"/>
                            </w:rPr>
                          </w:pPr>
                          <w:r>
                            <w:rPr>
                              <w:rFonts w:ascii="Times New Roman"/>
                              <w:spacing w:val="-1"/>
                              <w:sz w:val="24"/>
                            </w:rPr>
                            <w:t>Petitioner</w:t>
                          </w:r>
                          <w:r w:rsidR="00D95BF6">
                            <w:rPr>
                              <w:rFonts w:ascii="Times New Roman"/>
                              <w:sz w:val="24"/>
                            </w:rPr>
                            <w:t xml:space="preserve"> </w:t>
                          </w:r>
                          <w:r w:rsidR="00D95BF6">
                            <w:rPr>
                              <w:rFonts w:ascii="Times New Roman"/>
                              <w:spacing w:val="-1"/>
                              <w:sz w:val="24"/>
                            </w:rPr>
                            <w:t>and</w:t>
                          </w:r>
                          <w:r w:rsidR="00D95BF6">
                            <w:rPr>
                              <w:rFonts w:ascii="Times New Roman"/>
                              <w:spacing w:val="1"/>
                              <w:sz w:val="24"/>
                            </w:rPr>
                            <w:t xml:space="preserve"> </w:t>
                          </w:r>
                          <w:r w:rsidR="00D95BF6">
                            <w:rPr>
                              <w:rFonts w:ascii="Times New Roman"/>
                              <w:spacing w:val="-1"/>
                              <w:sz w:val="24"/>
                            </w:rPr>
                            <w:t>Complainant,</w:t>
                          </w:r>
                        </w:p>
                        <w:p w14:paraId="62987145" w14:textId="77777777" w:rsidR="00D95BF6" w:rsidRDefault="00D95BF6">
                          <w:pPr>
                            <w:rPr>
                              <w:rFonts w:ascii="Times New Roman" w:eastAsia="Times New Roman" w:hAnsi="Times New Roman" w:cs="Times New Roman"/>
                              <w:sz w:val="24"/>
                              <w:szCs w:val="24"/>
                            </w:rPr>
                          </w:pPr>
                        </w:p>
                        <w:p w14:paraId="62987146" w14:textId="77777777" w:rsidR="00D95BF6" w:rsidRDefault="00D95BF6">
                          <w:pPr>
                            <w:ind w:left="741"/>
                            <w:rPr>
                              <w:rFonts w:ascii="Times New Roman" w:eastAsia="Times New Roman" w:hAnsi="Times New Roman" w:cs="Times New Roman"/>
                              <w:sz w:val="24"/>
                              <w:szCs w:val="24"/>
                            </w:rPr>
                          </w:pPr>
                          <w:r>
                            <w:rPr>
                              <w:rFonts w:ascii="Times New Roman"/>
                              <w:sz w:val="24"/>
                            </w:rPr>
                            <w:t>v.</w:t>
                          </w:r>
                        </w:p>
                        <w:p w14:paraId="62987147" w14:textId="77777777" w:rsidR="00D95BF6" w:rsidRDefault="00D95BF6">
                          <w:pPr>
                            <w:rPr>
                              <w:rFonts w:ascii="Times New Roman" w:eastAsia="Times New Roman" w:hAnsi="Times New Roman" w:cs="Times New Roman"/>
                              <w:sz w:val="24"/>
                              <w:szCs w:val="24"/>
                            </w:rPr>
                          </w:pPr>
                        </w:p>
                        <w:p w14:paraId="62987148" w14:textId="77777777" w:rsidR="00D95BF6" w:rsidRDefault="00D95BF6">
                          <w:pPr>
                            <w:ind w:right="144"/>
                            <w:jc w:val="center"/>
                            <w:rPr>
                              <w:rFonts w:ascii="Times New Roman" w:eastAsia="Times New Roman" w:hAnsi="Times New Roman" w:cs="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14:paraId="62987149" w14:textId="77777777" w:rsidR="00D95BF6" w:rsidRDefault="00D95BF6">
                          <w:pPr>
                            <w:rPr>
                              <w:rFonts w:ascii="Times New Roman" w:eastAsia="Times New Roman" w:hAnsi="Times New Roman" w:cs="Times New Roman"/>
                              <w:sz w:val="24"/>
                              <w:szCs w:val="24"/>
                            </w:rPr>
                          </w:pPr>
                        </w:p>
                        <w:p w14:paraId="6298714A" w14:textId="77777777"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v:textbox>
                  </v:shape>
                </v:group>
                <w10:wrap anchorx="page"/>
              </v:group>
            </w:pict>
          </mc:Fallback>
        </mc:AlternateContent>
      </w:r>
      <w:r w:rsidR="004B0DF0" w:rsidRPr="008A083C">
        <w:rPr>
          <w:rFonts w:cs="Times New Roman"/>
          <w:spacing w:val="-1"/>
        </w:rPr>
        <w:t>DOCKET</w:t>
      </w:r>
      <w:r w:rsidR="004B0DF0" w:rsidRPr="008A083C">
        <w:rPr>
          <w:rFonts w:cs="Times New Roman"/>
        </w:rPr>
        <w:t xml:space="preserve"> </w:t>
      </w:r>
      <w:r w:rsidR="004B0DF0" w:rsidRPr="008A083C">
        <w:rPr>
          <w:rFonts w:cs="Times New Roman"/>
          <w:spacing w:val="-1"/>
        </w:rPr>
        <w:t>NOS.</w:t>
      </w:r>
      <w:r w:rsidR="004B0DF0" w:rsidRPr="008A083C">
        <w:rPr>
          <w:rFonts w:cs="Times New Roman"/>
          <w:spacing w:val="27"/>
        </w:rPr>
        <w:t xml:space="preserve"> </w:t>
      </w:r>
      <w:r w:rsidR="004B0DF0" w:rsidRPr="008A083C">
        <w:rPr>
          <w:rFonts w:cs="Times New Roman"/>
          <w:spacing w:val="-1"/>
        </w:rPr>
        <w:t>TC-143691</w:t>
      </w:r>
    </w:p>
    <w:p w14:paraId="629870F1" w14:textId="77777777" w:rsidR="009D44EF" w:rsidRPr="008A083C" w:rsidRDefault="004B0DF0" w:rsidP="00843AC4">
      <w:pPr>
        <w:pStyle w:val="BodyText"/>
        <w:ind w:left="5490"/>
        <w:rPr>
          <w:rFonts w:cs="Times New Roman"/>
        </w:rPr>
      </w:pPr>
      <w:r w:rsidRPr="008A083C">
        <w:rPr>
          <w:rFonts w:cs="Times New Roman"/>
          <w:spacing w:val="-1"/>
        </w:rPr>
        <w:t>TC-160516</w:t>
      </w:r>
    </w:p>
    <w:p w14:paraId="629870F2" w14:textId="77777777" w:rsidR="009D44EF" w:rsidRPr="008A083C" w:rsidRDefault="009D44EF" w:rsidP="00843AC4">
      <w:pPr>
        <w:ind w:left="5490"/>
        <w:rPr>
          <w:rFonts w:ascii="Times New Roman" w:eastAsia="Times New Roman" w:hAnsi="Times New Roman" w:cs="Times New Roman"/>
          <w:sz w:val="24"/>
          <w:szCs w:val="24"/>
        </w:rPr>
      </w:pPr>
    </w:p>
    <w:p w14:paraId="629870F3" w14:textId="77777777" w:rsidR="009D44EF" w:rsidRPr="008A083C" w:rsidRDefault="00425B6C" w:rsidP="00843AC4">
      <w:pPr>
        <w:pStyle w:val="BodyText"/>
        <w:ind w:left="5490" w:right="382"/>
        <w:rPr>
          <w:rFonts w:cs="Times New Roman"/>
          <w:spacing w:val="-1"/>
        </w:rPr>
      </w:pPr>
      <w:r w:rsidRPr="008A083C">
        <w:rPr>
          <w:rFonts w:cs="Times New Roman"/>
          <w:spacing w:val="-1"/>
        </w:rPr>
        <w:t>PETITIONER</w:t>
      </w:r>
      <w:r w:rsidR="004F0F97" w:rsidRPr="008A083C">
        <w:rPr>
          <w:rFonts w:cs="Times New Roman"/>
          <w:spacing w:val="-1"/>
        </w:rPr>
        <w:t xml:space="preserve">’S </w:t>
      </w:r>
      <w:r w:rsidR="00807D48" w:rsidRPr="008A083C">
        <w:rPr>
          <w:rFonts w:cs="Times New Roman"/>
          <w:spacing w:val="-1"/>
        </w:rPr>
        <w:t xml:space="preserve">ANSWER IN OPPOSITION TO </w:t>
      </w:r>
      <w:r w:rsidR="004F0F97" w:rsidRPr="008A083C">
        <w:rPr>
          <w:rFonts w:cs="Times New Roman"/>
          <w:spacing w:val="-1"/>
        </w:rPr>
        <w:t xml:space="preserve">RESPONDENT’S </w:t>
      </w:r>
      <w:r w:rsidR="00807D48" w:rsidRPr="008A083C">
        <w:rPr>
          <w:rFonts w:cs="Times New Roman"/>
          <w:spacing w:val="-1"/>
        </w:rPr>
        <w:t>MOTION TO CONSOLIDATE</w:t>
      </w:r>
    </w:p>
    <w:p w14:paraId="629870F4" w14:textId="77777777" w:rsidR="006061CA" w:rsidRPr="008A083C" w:rsidRDefault="006061CA">
      <w:pPr>
        <w:pStyle w:val="BodyText"/>
        <w:ind w:left="6353" w:right="382"/>
        <w:rPr>
          <w:rFonts w:cs="Times New Roman"/>
        </w:rPr>
      </w:pPr>
    </w:p>
    <w:p w14:paraId="629870F5" w14:textId="77777777" w:rsidR="009D44EF" w:rsidRPr="008A083C" w:rsidRDefault="009D44EF">
      <w:pPr>
        <w:rPr>
          <w:rFonts w:ascii="Times New Roman" w:eastAsia="Times New Roman" w:hAnsi="Times New Roman" w:cs="Times New Roman"/>
          <w:sz w:val="24"/>
          <w:szCs w:val="24"/>
        </w:rPr>
      </w:pPr>
    </w:p>
    <w:p w14:paraId="629870F6" w14:textId="77777777" w:rsidR="009D44EF" w:rsidRPr="008A083C" w:rsidRDefault="009D44EF">
      <w:pPr>
        <w:rPr>
          <w:rFonts w:ascii="Times New Roman" w:eastAsia="Times New Roman" w:hAnsi="Times New Roman" w:cs="Times New Roman"/>
          <w:sz w:val="24"/>
          <w:szCs w:val="24"/>
        </w:rPr>
      </w:pPr>
    </w:p>
    <w:p w14:paraId="629870F7" w14:textId="77777777" w:rsidR="009D44EF" w:rsidRPr="008A083C" w:rsidRDefault="009D44EF">
      <w:pPr>
        <w:rPr>
          <w:rFonts w:ascii="Times New Roman" w:eastAsia="Times New Roman" w:hAnsi="Times New Roman" w:cs="Times New Roman"/>
          <w:sz w:val="24"/>
          <w:szCs w:val="24"/>
        </w:rPr>
      </w:pPr>
    </w:p>
    <w:p w14:paraId="629870F8" w14:textId="77777777" w:rsidR="00C537FE" w:rsidRPr="008A083C" w:rsidRDefault="00C537FE">
      <w:pPr>
        <w:spacing w:before="7"/>
        <w:rPr>
          <w:rFonts w:ascii="Times New Roman" w:eastAsia="Times New Roman" w:hAnsi="Times New Roman" w:cs="Times New Roman"/>
          <w:sz w:val="24"/>
          <w:szCs w:val="24"/>
        </w:rPr>
      </w:pPr>
    </w:p>
    <w:p w14:paraId="629870F9" w14:textId="77777777" w:rsidR="00C537FE" w:rsidRPr="008A083C" w:rsidRDefault="00C537FE">
      <w:pPr>
        <w:spacing w:before="7"/>
        <w:rPr>
          <w:rFonts w:ascii="Times New Roman" w:eastAsia="Times New Roman" w:hAnsi="Times New Roman" w:cs="Times New Roman"/>
          <w:sz w:val="24"/>
          <w:szCs w:val="24"/>
        </w:rPr>
      </w:pPr>
    </w:p>
    <w:p w14:paraId="629870FA" w14:textId="77777777" w:rsidR="00691400" w:rsidRPr="008A083C" w:rsidRDefault="00691400" w:rsidP="00691400">
      <w:pPr>
        <w:suppressLineNumbers/>
        <w:spacing w:after="160" w:line="480" w:lineRule="auto"/>
        <w:jc w:val="center"/>
        <w:rPr>
          <w:rFonts w:ascii="Times New Roman" w:hAnsi="Times New Roman" w:cs="Times New Roman"/>
          <w:b/>
          <w:sz w:val="24"/>
          <w:szCs w:val="24"/>
          <w:u w:val="single"/>
        </w:rPr>
      </w:pPr>
      <w:r w:rsidRPr="008A083C">
        <w:rPr>
          <w:rFonts w:ascii="Times New Roman" w:hAnsi="Times New Roman" w:cs="Times New Roman"/>
          <w:b/>
          <w:sz w:val="24"/>
          <w:szCs w:val="24"/>
          <w:u w:val="single"/>
        </w:rPr>
        <w:t>INTRODUCTION</w:t>
      </w:r>
    </w:p>
    <w:p w14:paraId="629870FB" w14:textId="77777777" w:rsidR="002F6B5C" w:rsidRPr="008A083C" w:rsidRDefault="00F174AB" w:rsidP="00807D48">
      <w:pPr>
        <w:pStyle w:val="ListParagraph"/>
        <w:numPr>
          <w:ilvl w:val="0"/>
          <w:numId w:val="21"/>
        </w:numPr>
        <w:spacing w:after="160" w:line="480" w:lineRule="auto"/>
        <w:ind w:left="720" w:hanging="720"/>
        <w:rPr>
          <w:rFonts w:ascii="Times New Roman" w:hAnsi="Times New Roman" w:cs="Times New Roman"/>
          <w:b/>
          <w:sz w:val="24"/>
          <w:szCs w:val="24"/>
          <w:u w:val="single"/>
        </w:rPr>
      </w:pPr>
      <w:r w:rsidRPr="008A083C">
        <w:rPr>
          <w:rFonts w:ascii="Times New Roman" w:hAnsi="Times New Roman" w:cs="Times New Roman"/>
          <w:sz w:val="24"/>
          <w:szCs w:val="24"/>
        </w:rPr>
        <w:t>Shuttle Express, Inc. (“Shuttle Express”) files this answer in opposition to the Speedishuttle motion to consolidate.  Although superficially the motion seems aimed at increased efficiency, that premise is unclear at best.  Consolidation could instead lead to delay and obfuscation of the narrow issues the Commission has defined for these dockets.  Since the goals of the new complaint of Speedishuttle</w:t>
      </w:r>
      <w:r w:rsidRPr="008A083C">
        <w:rPr>
          <w:rStyle w:val="FootnoteReference"/>
          <w:rFonts w:ascii="Times New Roman" w:hAnsi="Times New Roman" w:cs="Times New Roman"/>
          <w:sz w:val="24"/>
          <w:szCs w:val="24"/>
        </w:rPr>
        <w:footnoteReference w:id="1"/>
      </w:r>
      <w:r w:rsidRPr="008A083C">
        <w:rPr>
          <w:rFonts w:ascii="Times New Roman" w:hAnsi="Times New Roman" w:cs="Times New Roman"/>
          <w:sz w:val="24"/>
          <w:szCs w:val="24"/>
        </w:rPr>
        <w:t xml:space="preserve"> are imprecise and vague, there may be little </w:t>
      </w:r>
      <w:r w:rsidR="00653901" w:rsidRPr="008A083C">
        <w:rPr>
          <w:rFonts w:ascii="Times New Roman" w:hAnsi="Times New Roman" w:cs="Times New Roman"/>
          <w:sz w:val="24"/>
          <w:szCs w:val="24"/>
        </w:rPr>
        <w:t xml:space="preserve">obvious </w:t>
      </w:r>
      <w:r w:rsidRPr="008A083C">
        <w:rPr>
          <w:rFonts w:ascii="Times New Roman" w:hAnsi="Times New Roman" w:cs="Times New Roman"/>
          <w:sz w:val="24"/>
          <w:szCs w:val="24"/>
        </w:rPr>
        <w:t xml:space="preserve">harm in consolidation.  But if the goal or effect of consolidation is to delay this case, that would be very harmful to Shuttle Express and </w:t>
      </w:r>
      <w:r w:rsidR="002F6B5C" w:rsidRPr="008A083C">
        <w:rPr>
          <w:rFonts w:ascii="Times New Roman" w:hAnsi="Times New Roman" w:cs="Times New Roman"/>
          <w:sz w:val="24"/>
          <w:szCs w:val="24"/>
        </w:rPr>
        <w:t xml:space="preserve">to </w:t>
      </w:r>
      <w:r w:rsidRPr="008A083C">
        <w:rPr>
          <w:rFonts w:ascii="Times New Roman" w:hAnsi="Times New Roman" w:cs="Times New Roman"/>
          <w:sz w:val="24"/>
          <w:szCs w:val="24"/>
        </w:rPr>
        <w:t>the public interest</w:t>
      </w:r>
      <w:r w:rsidR="00653901" w:rsidRPr="008A083C">
        <w:rPr>
          <w:rFonts w:ascii="Times New Roman" w:hAnsi="Times New Roman" w:cs="Times New Roman"/>
          <w:sz w:val="24"/>
          <w:szCs w:val="24"/>
        </w:rPr>
        <w:t xml:space="preserve"> as well</w:t>
      </w:r>
      <w:r w:rsidRPr="008A083C">
        <w:rPr>
          <w:rFonts w:ascii="Times New Roman" w:hAnsi="Times New Roman" w:cs="Times New Roman"/>
          <w:sz w:val="24"/>
          <w:szCs w:val="24"/>
        </w:rPr>
        <w:t xml:space="preserve">.  </w:t>
      </w:r>
    </w:p>
    <w:p w14:paraId="629870FC" w14:textId="77777777" w:rsidR="00F174AB" w:rsidRPr="008A083C" w:rsidRDefault="00F174AB" w:rsidP="00807D48">
      <w:pPr>
        <w:pStyle w:val="ListParagraph"/>
        <w:numPr>
          <w:ilvl w:val="0"/>
          <w:numId w:val="21"/>
        </w:numPr>
        <w:spacing w:after="160" w:line="480" w:lineRule="auto"/>
        <w:ind w:left="720" w:hanging="720"/>
        <w:rPr>
          <w:rFonts w:ascii="Times New Roman" w:hAnsi="Times New Roman" w:cs="Times New Roman"/>
          <w:b/>
          <w:sz w:val="24"/>
          <w:szCs w:val="24"/>
          <w:u w:val="single"/>
        </w:rPr>
      </w:pPr>
      <w:r w:rsidRPr="008A083C">
        <w:rPr>
          <w:rFonts w:ascii="Times New Roman" w:hAnsi="Times New Roman" w:cs="Times New Roman"/>
          <w:sz w:val="24"/>
          <w:szCs w:val="24"/>
        </w:rPr>
        <w:t>As the direct testimony filed herein on December 21</w:t>
      </w:r>
      <w:r w:rsidRPr="008A083C">
        <w:rPr>
          <w:rFonts w:ascii="Times New Roman" w:hAnsi="Times New Roman" w:cs="Times New Roman"/>
          <w:sz w:val="24"/>
          <w:szCs w:val="24"/>
          <w:vertAlign w:val="superscript"/>
        </w:rPr>
        <w:t>st</w:t>
      </w:r>
      <w:r w:rsidRPr="008A083C">
        <w:rPr>
          <w:rFonts w:ascii="Times New Roman" w:hAnsi="Times New Roman" w:cs="Times New Roman"/>
          <w:sz w:val="24"/>
          <w:szCs w:val="24"/>
        </w:rPr>
        <w:t xml:space="preserve"> makes clear, what is at stake in these dockets is the ulti</w:t>
      </w:r>
      <w:r w:rsidR="002F6B5C" w:rsidRPr="008A083C">
        <w:rPr>
          <w:rFonts w:ascii="Times New Roman" w:hAnsi="Times New Roman" w:cs="Times New Roman"/>
          <w:sz w:val="24"/>
          <w:szCs w:val="24"/>
        </w:rPr>
        <w:t xml:space="preserve">mate survival of share ride as a public service in King County.  </w:t>
      </w:r>
      <w:r w:rsidR="002F6B5C" w:rsidRPr="008A083C">
        <w:rPr>
          <w:rFonts w:ascii="Times New Roman" w:hAnsi="Times New Roman" w:cs="Times New Roman"/>
          <w:sz w:val="24"/>
          <w:szCs w:val="24"/>
        </w:rPr>
        <w:lastRenderedPageBreak/>
        <w:t>Speedishuttle is losing prodigious amounts of money and will likely never be profitable in its current business model.  Worse, Speedishuttle’s entry into the market has put Shuttle Express into a loss situation.  The current duopoly is not sustainable</w:t>
      </w:r>
      <w:r w:rsidR="00653901" w:rsidRPr="008A083C">
        <w:rPr>
          <w:rFonts w:ascii="Times New Roman" w:hAnsi="Times New Roman" w:cs="Times New Roman"/>
          <w:sz w:val="24"/>
          <w:szCs w:val="24"/>
        </w:rPr>
        <w:t xml:space="preserve"> in the long term</w:t>
      </w:r>
      <w:r w:rsidR="002F6B5C" w:rsidRPr="008A083C">
        <w:rPr>
          <w:rFonts w:ascii="Times New Roman" w:hAnsi="Times New Roman" w:cs="Times New Roman"/>
          <w:sz w:val="24"/>
          <w:szCs w:val="24"/>
        </w:rPr>
        <w:t>.  Further delay in resolving these unintended consequences of the Commission’s 2015 orders exacerbates the risk that both carriers will fail, leaving the public without a valuable share ride service option to and from SeaTac airport.</w:t>
      </w:r>
    </w:p>
    <w:p w14:paraId="629870FD" w14:textId="77777777" w:rsidR="00F174AB" w:rsidRPr="008A083C" w:rsidRDefault="00F174AB" w:rsidP="00F174AB">
      <w:pPr>
        <w:pStyle w:val="ListParagraph"/>
        <w:spacing w:after="160" w:line="480" w:lineRule="auto"/>
        <w:jc w:val="center"/>
        <w:rPr>
          <w:rFonts w:ascii="Times New Roman" w:hAnsi="Times New Roman" w:cs="Times New Roman"/>
          <w:b/>
          <w:sz w:val="24"/>
          <w:szCs w:val="24"/>
          <w:u w:val="single"/>
        </w:rPr>
      </w:pPr>
      <w:r w:rsidRPr="008A083C">
        <w:rPr>
          <w:rFonts w:ascii="Times New Roman" w:hAnsi="Times New Roman" w:cs="Times New Roman"/>
          <w:b/>
          <w:sz w:val="24"/>
          <w:szCs w:val="24"/>
          <w:u w:val="single"/>
        </w:rPr>
        <w:t>DISCUSSION</w:t>
      </w:r>
    </w:p>
    <w:p w14:paraId="629870FE" w14:textId="77777777" w:rsidR="00807D48" w:rsidRPr="008A083C" w:rsidRDefault="00F174AB" w:rsidP="00807D48">
      <w:pPr>
        <w:pStyle w:val="ListParagraph"/>
        <w:numPr>
          <w:ilvl w:val="0"/>
          <w:numId w:val="21"/>
        </w:numPr>
        <w:spacing w:after="160" w:line="480" w:lineRule="auto"/>
        <w:ind w:left="720" w:hanging="720"/>
        <w:rPr>
          <w:rFonts w:ascii="Times New Roman" w:hAnsi="Times New Roman" w:cs="Times New Roman"/>
          <w:sz w:val="24"/>
          <w:szCs w:val="24"/>
        </w:rPr>
      </w:pPr>
      <w:r w:rsidRPr="008A083C">
        <w:rPr>
          <w:rFonts w:ascii="Times New Roman" w:hAnsi="Times New Roman" w:cs="Times New Roman"/>
          <w:sz w:val="24"/>
          <w:szCs w:val="24"/>
        </w:rPr>
        <w:t xml:space="preserve">The new Complaint </w:t>
      </w:r>
      <w:r w:rsidR="005F1194" w:rsidRPr="008A083C">
        <w:rPr>
          <w:rFonts w:ascii="Times New Roman" w:hAnsi="Times New Roman" w:cs="Times New Roman"/>
          <w:sz w:val="24"/>
          <w:szCs w:val="24"/>
        </w:rPr>
        <w:t xml:space="preserve">is enigmatic, to say the least.  </w:t>
      </w:r>
      <w:r w:rsidR="00DC4012" w:rsidRPr="008A083C">
        <w:rPr>
          <w:rFonts w:ascii="Times New Roman" w:hAnsi="Times New Roman" w:cs="Times New Roman"/>
          <w:sz w:val="24"/>
          <w:szCs w:val="24"/>
        </w:rPr>
        <w:t>Most telling is that nowhere in the Comp</w:t>
      </w:r>
      <w:r w:rsidR="00F345AB" w:rsidRPr="008A083C">
        <w:rPr>
          <w:rFonts w:ascii="Times New Roman" w:hAnsi="Times New Roman" w:cs="Times New Roman"/>
          <w:sz w:val="24"/>
          <w:szCs w:val="24"/>
        </w:rPr>
        <w:t xml:space="preserve">laint does Speedishuttle allege </w:t>
      </w:r>
      <w:r w:rsidR="00DC4012" w:rsidRPr="008A083C">
        <w:rPr>
          <w:rFonts w:ascii="Times New Roman" w:hAnsi="Times New Roman" w:cs="Times New Roman"/>
          <w:sz w:val="24"/>
          <w:szCs w:val="24"/>
        </w:rPr>
        <w:t xml:space="preserve">that is being—or has been—harmed in any way whatsoever by the alleged actions of Shuttle Express.  Indeed, the Complaint seeks no affirmative relief for the </w:t>
      </w:r>
      <w:r w:rsidR="00653901" w:rsidRPr="008A083C">
        <w:rPr>
          <w:rFonts w:ascii="Times New Roman" w:hAnsi="Times New Roman" w:cs="Times New Roman"/>
          <w:sz w:val="24"/>
          <w:szCs w:val="24"/>
        </w:rPr>
        <w:t xml:space="preserve">direct </w:t>
      </w:r>
      <w:r w:rsidR="00DC4012" w:rsidRPr="008A083C">
        <w:rPr>
          <w:rFonts w:ascii="Times New Roman" w:hAnsi="Times New Roman" w:cs="Times New Roman"/>
          <w:sz w:val="24"/>
          <w:szCs w:val="24"/>
        </w:rPr>
        <w:t>benefit of Speedishuttle.  Rather, it seeks a “cease and desist” order and fines and penalties.  In short, it looks like an enforcement action of a type that the Commission normally brings on its own motion.</w:t>
      </w:r>
      <w:r w:rsidR="002F6B5C" w:rsidRPr="008A083C">
        <w:rPr>
          <w:rFonts w:ascii="Times New Roman" w:hAnsi="Times New Roman" w:cs="Times New Roman"/>
          <w:sz w:val="24"/>
          <w:szCs w:val="24"/>
        </w:rPr>
        <w:t xml:space="preserve">  Because Speedishuttle is not being harmed, there is no particular urgency in dealing with its new Complaint.</w:t>
      </w:r>
    </w:p>
    <w:p w14:paraId="629870FF" w14:textId="77777777" w:rsidR="002F6B5C" w:rsidRPr="008A083C" w:rsidRDefault="00DC4012" w:rsidP="00807D48">
      <w:pPr>
        <w:pStyle w:val="ListParagraph"/>
        <w:numPr>
          <w:ilvl w:val="0"/>
          <w:numId w:val="21"/>
        </w:numPr>
        <w:spacing w:after="160" w:line="480" w:lineRule="auto"/>
        <w:ind w:left="720" w:hanging="720"/>
        <w:rPr>
          <w:rFonts w:ascii="Times New Roman" w:hAnsi="Times New Roman" w:cs="Times New Roman"/>
          <w:sz w:val="24"/>
          <w:szCs w:val="24"/>
        </w:rPr>
      </w:pPr>
      <w:r w:rsidRPr="008A083C">
        <w:rPr>
          <w:rFonts w:ascii="Times New Roman" w:hAnsi="Times New Roman" w:cs="Times New Roman"/>
          <w:sz w:val="24"/>
          <w:szCs w:val="24"/>
        </w:rPr>
        <w:t xml:space="preserve">The alleged tie-in to the Petition and Complaint of Shuttle Express (Dockets TC-143691 and TC-160516) is similarly enigmatic.  The new Complaint appears to be something of an extension or expansion of the counterclaim that Speedishuttle </w:t>
      </w:r>
      <w:r w:rsidR="00653901" w:rsidRPr="008A083C">
        <w:rPr>
          <w:rFonts w:ascii="Times New Roman" w:hAnsi="Times New Roman" w:cs="Times New Roman"/>
          <w:sz w:val="24"/>
          <w:szCs w:val="24"/>
        </w:rPr>
        <w:t xml:space="preserve">already </w:t>
      </w:r>
      <w:r w:rsidRPr="008A083C">
        <w:rPr>
          <w:rFonts w:ascii="Times New Roman" w:hAnsi="Times New Roman" w:cs="Times New Roman"/>
          <w:sz w:val="24"/>
          <w:szCs w:val="24"/>
        </w:rPr>
        <w:t>asserted in Dockets TC-143691 and TC-160516</w:t>
      </w:r>
      <w:r w:rsidR="00C01210" w:rsidRPr="008A083C">
        <w:rPr>
          <w:rFonts w:ascii="Times New Roman" w:hAnsi="Times New Roman" w:cs="Times New Roman"/>
          <w:sz w:val="24"/>
          <w:szCs w:val="24"/>
        </w:rPr>
        <w:t>.  At least the counterclaim</w:t>
      </w:r>
      <w:r w:rsidR="00465074" w:rsidRPr="008A083C">
        <w:rPr>
          <w:rFonts w:ascii="Times New Roman" w:hAnsi="Times New Roman" w:cs="Times New Roman"/>
          <w:sz w:val="24"/>
          <w:szCs w:val="24"/>
        </w:rPr>
        <w:t xml:space="preserve"> had</w:t>
      </w:r>
      <w:r w:rsidR="00C01210" w:rsidRPr="008A083C">
        <w:rPr>
          <w:rFonts w:ascii="Times New Roman" w:hAnsi="Times New Roman" w:cs="Times New Roman"/>
          <w:sz w:val="24"/>
          <w:szCs w:val="24"/>
        </w:rPr>
        <w:t xml:space="preserve"> alleged harm to Speedishuttle, unlike the new Complaint.  Apparently the new Complaint is intended to provide additional support for the “unclean hands” affirmative defense</w:t>
      </w:r>
      <w:r w:rsidR="00C01210" w:rsidRPr="008A083C">
        <w:rPr>
          <w:rStyle w:val="FootnoteReference"/>
          <w:rFonts w:ascii="Times New Roman" w:hAnsi="Times New Roman" w:cs="Times New Roman"/>
          <w:sz w:val="24"/>
          <w:szCs w:val="24"/>
        </w:rPr>
        <w:footnoteReference w:id="2"/>
      </w:r>
      <w:r w:rsidR="00C01210" w:rsidRPr="008A083C">
        <w:rPr>
          <w:rFonts w:ascii="Times New Roman" w:hAnsi="Times New Roman" w:cs="Times New Roman"/>
          <w:sz w:val="24"/>
          <w:szCs w:val="24"/>
        </w:rPr>
        <w:t xml:space="preserve"> that Speedishuttle </w:t>
      </w:r>
      <w:r w:rsidR="00C01210" w:rsidRPr="008A083C">
        <w:rPr>
          <w:rFonts w:ascii="Times New Roman" w:hAnsi="Times New Roman" w:cs="Times New Roman"/>
          <w:sz w:val="24"/>
          <w:szCs w:val="24"/>
        </w:rPr>
        <w:lastRenderedPageBreak/>
        <w:t xml:space="preserve">has asserted in Dockets TC-143691 and TC-160516.  </w:t>
      </w:r>
      <w:r w:rsidR="003649F6" w:rsidRPr="008A083C">
        <w:rPr>
          <w:rFonts w:ascii="Times New Roman" w:hAnsi="Times New Roman" w:cs="Times New Roman"/>
          <w:sz w:val="24"/>
          <w:szCs w:val="24"/>
        </w:rPr>
        <w:t>But according to the Motion to Consolidate that affirmative defense is no longer an issue in those dockets.</w:t>
      </w:r>
      <w:r w:rsidR="0003149B" w:rsidRPr="008A083C">
        <w:rPr>
          <w:rStyle w:val="FootnoteReference"/>
          <w:rFonts w:ascii="Times New Roman" w:hAnsi="Times New Roman" w:cs="Times New Roman"/>
          <w:sz w:val="24"/>
          <w:szCs w:val="24"/>
        </w:rPr>
        <w:footnoteReference w:id="3"/>
      </w:r>
      <w:r w:rsidR="003649F6" w:rsidRPr="008A083C">
        <w:rPr>
          <w:rFonts w:ascii="Times New Roman" w:hAnsi="Times New Roman" w:cs="Times New Roman"/>
          <w:sz w:val="24"/>
          <w:szCs w:val="24"/>
        </w:rPr>
        <w:t xml:space="preserve">  </w:t>
      </w:r>
      <w:r w:rsidR="002F6B5C" w:rsidRPr="008A083C">
        <w:rPr>
          <w:rFonts w:ascii="Times New Roman" w:hAnsi="Times New Roman" w:cs="Times New Roman"/>
          <w:sz w:val="24"/>
          <w:szCs w:val="24"/>
        </w:rPr>
        <w:t xml:space="preserve">Indeed, at the discovery conference on December 28, 2016, the Administrative Law Judge indicated the </w:t>
      </w:r>
      <w:r w:rsidR="0086245B" w:rsidRPr="008A083C">
        <w:rPr>
          <w:rFonts w:ascii="Times New Roman" w:hAnsi="Times New Roman" w:cs="Times New Roman"/>
          <w:sz w:val="24"/>
          <w:szCs w:val="24"/>
        </w:rPr>
        <w:t xml:space="preserve">Commission intends to limit the </w:t>
      </w:r>
      <w:r w:rsidR="002F6B5C" w:rsidRPr="008A083C">
        <w:rPr>
          <w:rFonts w:ascii="Times New Roman" w:hAnsi="Times New Roman" w:cs="Times New Roman"/>
          <w:sz w:val="24"/>
          <w:szCs w:val="24"/>
        </w:rPr>
        <w:t>issues in these dockets to what service Speedishuttle is actually providing and whether the service being provided is</w:t>
      </w:r>
      <w:r w:rsidR="0086245B" w:rsidRPr="008A083C">
        <w:rPr>
          <w:rFonts w:ascii="Times New Roman" w:hAnsi="Times New Roman" w:cs="Times New Roman"/>
          <w:sz w:val="24"/>
          <w:szCs w:val="24"/>
        </w:rPr>
        <w:t xml:space="preserve"> what the Commission intended.</w:t>
      </w:r>
    </w:p>
    <w:p w14:paraId="62987100" w14:textId="77777777" w:rsidR="0086245B" w:rsidRPr="008A083C" w:rsidRDefault="0086245B" w:rsidP="00807D48">
      <w:pPr>
        <w:pStyle w:val="ListParagraph"/>
        <w:numPr>
          <w:ilvl w:val="0"/>
          <w:numId w:val="21"/>
        </w:numPr>
        <w:spacing w:after="160" w:line="480" w:lineRule="auto"/>
        <w:ind w:left="720" w:hanging="720"/>
        <w:rPr>
          <w:rFonts w:ascii="Times New Roman" w:hAnsi="Times New Roman" w:cs="Times New Roman"/>
          <w:sz w:val="24"/>
          <w:szCs w:val="24"/>
        </w:rPr>
      </w:pPr>
      <w:r w:rsidRPr="008A083C">
        <w:rPr>
          <w:rFonts w:ascii="Times New Roman" w:hAnsi="Times New Roman" w:cs="Times New Roman"/>
          <w:sz w:val="24"/>
          <w:szCs w:val="24"/>
        </w:rPr>
        <w:t>While there is still some ambiguity in the scope of issues in these dockets, the Commission has made it clear that it wants to keep the issues narrow—narrower than both parties</w:t>
      </w:r>
      <w:r w:rsidR="00653901" w:rsidRPr="008A083C">
        <w:rPr>
          <w:rFonts w:ascii="Times New Roman" w:hAnsi="Times New Roman" w:cs="Times New Roman"/>
          <w:sz w:val="24"/>
          <w:szCs w:val="24"/>
        </w:rPr>
        <w:t xml:space="preserve"> have</w:t>
      </w:r>
      <w:r w:rsidRPr="008A083C">
        <w:rPr>
          <w:rFonts w:ascii="Times New Roman" w:hAnsi="Times New Roman" w:cs="Times New Roman"/>
          <w:sz w:val="24"/>
          <w:szCs w:val="24"/>
        </w:rPr>
        <w:t xml:space="preserve"> sought.  A grant of consolidation would necessarily broaden the issues</w:t>
      </w:r>
      <w:r w:rsidR="00534BCF" w:rsidRPr="008A083C">
        <w:rPr>
          <w:rFonts w:ascii="Times New Roman" w:hAnsi="Times New Roman" w:cs="Times New Roman"/>
          <w:sz w:val="24"/>
          <w:szCs w:val="24"/>
        </w:rPr>
        <w:t>, relatively late in the proceeding,</w:t>
      </w:r>
      <w:r w:rsidRPr="008A083C">
        <w:rPr>
          <w:rFonts w:ascii="Times New Roman" w:hAnsi="Times New Roman" w:cs="Times New Roman"/>
          <w:sz w:val="24"/>
          <w:szCs w:val="24"/>
        </w:rPr>
        <w:t xml:space="preserve"> beyond what the Commission has ruled as recently as December 28</w:t>
      </w:r>
      <w:r w:rsidRPr="008A083C">
        <w:rPr>
          <w:rFonts w:ascii="Times New Roman" w:hAnsi="Times New Roman" w:cs="Times New Roman"/>
          <w:sz w:val="24"/>
          <w:szCs w:val="24"/>
          <w:vertAlign w:val="superscript"/>
        </w:rPr>
        <w:t>th</w:t>
      </w:r>
      <w:r w:rsidRPr="008A083C">
        <w:rPr>
          <w:rFonts w:ascii="Times New Roman" w:hAnsi="Times New Roman" w:cs="Times New Roman"/>
          <w:sz w:val="24"/>
          <w:szCs w:val="24"/>
        </w:rPr>
        <w:t>.</w:t>
      </w:r>
      <w:r w:rsidR="00534BCF" w:rsidRPr="008A083C">
        <w:rPr>
          <w:rStyle w:val="FootnoteReference"/>
          <w:rFonts w:ascii="Times New Roman" w:hAnsi="Times New Roman" w:cs="Times New Roman"/>
          <w:sz w:val="24"/>
          <w:szCs w:val="24"/>
        </w:rPr>
        <w:footnoteReference w:id="4"/>
      </w:r>
      <w:r w:rsidRPr="008A083C">
        <w:rPr>
          <w:rFonts w:ascii="Times New Roman" w:hAnsi="Times New Roman" w:cs="Times New Roman"/>
          <w:sz w:val="24"/>
          <w:szCs w:val="24"/>
        </w:rPr>
        <w:t xml:space="preserve">  Th</w:t>
      </w:r>
      <w:r w:rsidR="00534BCF" w:rsidRPr="008A083C">
        <w:rPr>
          <w:rFonts w:ascii="Times New Roman" w:hAnsi="Times New Roman" w:cs="Times New Roman"/>
          <w:sz w:val="24"/>
          <w:szCs w:val="24"/>
        </w:rPr>
        <w:t>us, th</w:t>
      </w:r>
      <w:r w:rsidRPr="008A083C">
        <w:rPr>
          <w:rFonts w:ascii="Times New Roman" w:hAnsi="Times New Roman" w:cs="Times New Roman"/>
          <w:sz w:val="24"/>
          <w:szCs w:val="24"/>
        </w:rPr>
        <w:t>e overlap and supposed “efficiencies”</w:t>
      </w:r>
      <w:r w:rsidR="00534BCF" w:rsidRPr="008A083C">
        <w:rPr>
          <w:rFonts w:ascii="Times New Roman" w:hAnsi="Times New Roman" w:cs="Times New Roman"/>
          <w:sz w:val="24"/>
          <w:szCs w:val="24"/>
        </w:rPr>
        <w:t xml:space="preserve"> would be</w:t>
      </w:r>
      <w:r w:rsidRPr="008A083C">
        <w:rPr>
          <w:rFonts w:ascii="Times New Roman" w:hAnsi="Times New Roman" w:cs="Times New Roman"/>
          <w:sz w:val="24"/>
          <w:szCs w:val="24"/>
        </w:rPr>
        <w:t xml:space="preserve"> limited to the persons who </w:t>
      </w:r>
      <w:r w:rsidR="00534BCF" w:rsidRPr="008A083C">
        <w:rPr>
          <w:rFonts w:ascii="Times New Roman" w:hAnsi="Times New Roman" w:cs="Times New Roman"/>
          <w:sz w:val="24"/>
          <w:szCs w:val="24"/>
        </w:rPr>
        <w:t>might or might</w:t>
      </w:r>
      <w:r w:rsidRPr="008A083C">
        <w:rPr>
          <w:rFonts w:ascii="Times New Roman" w:hAnsi="Times New Roman" w:cs="Times New Roman"/>
          <w:sz w:val="24"/>
          <w:szCs w:val="24"/>
        </w:rPr>
        <w:t xml:space="preserve"> not testify on the new issues raised by the new Complaint.</w:t>
      </w:r>
      <w:r w:rsidR="00653901" w:rsidRPr="008A083C">
        <w:rPr>
          <w:rFonts w:ascii="Times New Roman" w:hAnsi="Times New Roman" w:cs="Times New Roman"/>
          <w:sz w:val="24"/>
          <w:szCs w:val="24"/>
        </w:rPr>
        <w:t xml:space="preserve">  At the c</w:t>
      </w:r>
      <w:r w:rsidR="00534BCF" w:rsidRPr="008A083C">
        <w:rPr>
          <w:rFonts w:ascii="Times New Roman" w:hAnsi="Times New Roman" w:cs="Times New Roman"/>
          <w:sz w:val="24"/>
          <w:szCs w:val="24"/>
        </w:rPr>
        <w:t>omplaint stage, who those persons might be is speculative, at best.</w:t>
      </w:r>
    </w:p>
    <w:p w14:paraId="62987101" w14:textId="77777777" w:rsidR="00DC4012" w:rsidRPr="008A083C" w:rsidRDefault="0086245B" w:rsidP="00807D48">
      <w:pPr>
        <w:pStyle w:val="ListParagraph"/>
        <w:numPr>
          <w:ilvl w:val="0"/>
          <w:numId w:val="21"/>
        </w:numPr>
        <w:spacing w:after="160" w:line="480" w:lineRule="auto"/>
        <w:ind w:left="720" w:hanging="720"/>
        <w:rPr>
          <w:rFonts w:ascii="Times New Roman" w:hAnsi="Times New Roman" w:cs="Times New Roman"/>
          <w:sz w:val="24"/>
          <w:szCs w:val="24"/>
        </w:rPr>
      </w:pPr>
      <w:r w:rsidRPr="008A083C">
        <w:rPr>
          <w:rFonts w:ascii="Times New Roman" w:hAnsi="Times New Roman" w:cs="Times New Roman"/>
          <w:sz w:val="24"/>
          <w:szCs w:val="24"/>
        </w:rPr>
        <w:t>In evaluating the supposed “efficiencies” of consolidation, the Commission should consider why—</w:t>
      </w:r>
      <w:r w:rsidR="00C01210" w:rsidRPr="008A083C">
        <w:rPr>
          <w:rFonts w:ascii="Times New Roman" w:hAnsi="Times New Roman" w:cs="Times New Roman"/>
          <w:sz w:val="24"/>
          <w:szCs w:val="24"/>
        </w:rPr>
        <w:t>if the allegations of the new Complaint seek no affirmative relief in favor of Speedishuttle and therefore only supplement an alre</w:t>
      </w:r>
      <w:r w:rsidRPr="008A083C">
        <w:rPr>
          <w:rFonts w:ascii="Times New Roman" w:hAnsi="Times New Roman" w:cs="Times New Roman"/>
          <w:sz w:val="24"/>
          <w:szCs w:val="24"/>
        </w:rPr>
        <w:t>ady asserted equitable defense—</w:t>
      </w:r>
      <w:r w:rsidR="00C01210" w:rsidRPr="008A083C">
        <w:rPr>
          <w:rFonts w:ascii="Times New Roman" w:hAnsi="Times New Roman" w:cs="Times New Roman"/>
          <w:sz w:val="24"/>
          <w:szCs w:val="24"/>
        </w:rPr>
        <w:t>were the</w:t>
      </w:r>
      <w:r w:rsidR="00E141F9" w:rsidRPr="008A083C">
        <w:rPr>
          <w:rFonts w:ascii="Times New Roman" w:hAnsi="Times New Roman" w:cs="Times New Roman"/>
          <w:sz w:val="24"/>
          <w:szCs w:val="24"/>
        </w:rPr>
        <w:t xml:space="preserve"> allegations </w:t>
      </w:r>
      <w:r w:rsidR="00C01210" w:rsidRPr="008A083C">
        <w:rPr>
          <w:rFonts w:ascii="Times New Roman" w:hAnsi="Times New Roman" w:cs="Times New Roman"/>
          <w:sz w:val="24"/>
          <w:szCs w:val="24"/>
        </w:rPr>
        <w:t>not included in the original answer or counterclaim?  Or why didn’t Speedishuttle seek to amend?</w:t>
      </w:r>
      <w:r w:rsidR="00F345AB" w:rsidRPr="008A083C">
        <w:rPr>
          <w:rFonts w:ascii="Times New Roman" w:hAnsi="Times New Roman" w:cs="Times New Roman"/>
          <w:sz w:val="24"/>
          <w:szCs w:val="24"/>
        </w:rPr>
        <w:t xml:space="preserve">  Why can’t the </w:t>
      </w:r>
      <w:r w:rsidR="00E141F9" w:rsidRPr="008A083C">
        <w:rPr>
          <w:rFonts w:ascii="Times New Roman" w:hAnsi="Times New Roman" w:cs="Times New Roman"/>
          <w:sz w:val="24"/>
          <w:szCs w:val="24"/>
        </w:rPr>
        <w:t xml:space="preserve">supposedly new </w:t>
      </w:r>
      <w:r w:rsidR="00F345AB" w:rsidRPr="008A083C">
        <w:rPr>
          <w:rFonts w:ascii="Times New Roman" w:hAnsi="Times New Roman" w:cs="Times New Roman"/>
          <w:sz w:val="24"/>
          <w:szCs w:val="24"/>
        </w:rPr>
        <w:t xml:space="preserve">facts be offered in support </w:t>
      </w:r>
      <w:r w:rsidR="00F345AB" w:rsidRPr="008A083C">
        <w:rPr>
          <w:rFonts w:ascii="Times New Roman" w:hAnsi="Times New Roman" w:cs="Times New Roman"/>
          <w:sz w:val="24"/>
          <w:szCs w:val="24"/>
        </w:rPr>
        <w:lastRenderedPageBreak/>
        <w:t xml:space="preserve">of the </w:t>
      </w:r>
      <w:r w:rsidR="00E141F9" w:rsidRPr="008A083C">
        <w:rPr>
          <w:rFonts w:ascii="Times New Roman" w:hAnsi="Times New Roman" w:cs="Times New Roman"/>
          <w:sz w:val="24"/>
          <w:szCs w:val="24"/>
        </w:rPr>
        <w:t xml:space="preserve">existing affirmative </w:t>
      </w:r>
      <w:r w:rsidR="00F345AB" w:rsidRPr="008A083C">
        <w:rPr>
          <w:rFonts w:ascii="Times New Roman" w:hAnsi="Times New Roman" w:cs="Times New Roman"/>
          <w:sz w:val="24"/>
          <w:szCs w:val="24"/>
        </w:rPr>
        <w:t>defense that was timely pleaded?</w:t>
      </w:r>
      <w:r w:rsidR="00E141F9" w:rsidRPr="008A083C">
        <w:rPr>
          <w:rFonts w:ascii="Times New Roman" w:hAnsi="Times New Roman" w:cs="Times New Roman"/>
          <w:sz w:val="24"/>
          <w:szCs w:val="24"/>
        </w:rPr>
        <w:t xml:space="preserve">  The motion raises more questions than answers.</w:t>
      </w:r>
    </w:p>
    <w:p w14:paraId="62987102" w14:textId="77777777" w:rsidR="00DC4012" w:rsidRPr="008A083C" w:rsidRDefault="005D7E0E" w:rsidP="00807D48">
      <w:pPr>
        <w:pStyle w:val="ListParagraph"/>
        <w:numPr>
          <w:ilvl w:val="0"/>
          <w:numId w:val="21"/>
        </w:numPr>
        <w:spacing w:after="160" w:line="480" w:lineRule="auto"/>
        <w:ind w:left="720" w:hanging="720"/>
        <w:rPr>
          <w:rFonts w:ascii="Times New Roman" w:hAnsi="Times New Roman" w:cs="Times New Roman"/>
          <w:sz w:val="24"/>
          <w:szCs w:val="24"/>
        </w:rPr>
      </w:pPr>
      <w:r w:rsidRPr="008A083C">
        <w:rPr>
          <w:rFonts w:ascii="Times New Roman" w:hAnsi="Times New Roman" w:cs="Times New Roman"/>
          <w:sz w:val="24"/>
          <w:szCs w:val="24"/>
        </w:rPr>
        <w:t xml:space="preserve">Finally, the timing of the new Complaint is suspect and inexplicable.  The Complaint is largely a re-hash of Commission enforcement proceedings that are years—even decades—old.  The “new” facts (sketchy as they are) appear to be drawn from the two exhibits, which are dated </w:t>
      </w:r>
      <w:r w:rsidRPr="008A083C">
        <w:rPr>
          <w:rFonts w:ascii="Times New Roman" w:hAnsi="Times New Roman" w:cs="Times New Roman"/>
          <w:b/>
          <w:i/>
          <w:sz w:val="24"/>
          <w:szCs w:val="24"/>
        </w:rPr>
        <w:t>June 10</w:t>
      </w:r>
      <w:r w:rsidRPr="008A083C">
        <w:rPr>
          <w:rFonts w:ascii="Times New Roman" w:hAnsi="Times New Roman" w:cs="Times New Roman"/>
          <w:b/>
          <w:i/>
          <w:sz w:val="24"/>
          <w:szCs w:val="24"/>
          <w:vertAlign w:val="superscript"/>
        </w:rPr>
        <w:t>th</w:t>
      </w:r>
      <w:r w:rsidRPr="008A083C">
        <w:rPr>
          <w:rFonts w:ascii="Times New Roman" w:hAnsi="Times New Roman" w:cs="Times New Roman"/>
          <w:b/>
          <w:i/>
          <w:sz w:val="24"/>
          <w:szCs w:val="24"/>
        </w:rPr>
        <w:t xml:space="preserve"> and August 1</w:t>
      </w:r>
      <w:r w:rsidRPr="008A083C">
        <w:rPr>
          <w:rFonts w:ascii="Times New Roman" w:hAnsi="Times New Roman" w:cs="Times New Roman"/>
          <w:b/>
          <w:i/>
          <w:sz w:val="24"/>
          <w:szCs w:val="24"/>
          <w:vertAlign w:val="superscript"/>
        </w:rPr>
        <w:t>st</w:t>
      </w:r>
      <w:r w:rsidRPr="008A083C">
        <w:rPr>
          <w:rFonts w:ascii="Times New Roman" w:hAnsi="Times New Roman" w:cs="Times New Roman"/>
          <w:sz w:val="24"/>
          <w:szCs w:val="24"/>
        </w:rPr>
        <w:t xml:space="preserve"> of this year. </w:t>
      </w:r>
      <w:r w:rsidR="00534BCF" w:rsidRPr="008A083C">
        <w:rPr>
          <w:rFonts w:ascii="Times New Roman" w:hAnsi="Times New Roman" w:cs="Times New Roman"/>
          <w:sz w:val="24"/>
          <w:szCs w:val="24"/>
        </w:rPr>
        <w:t xml:space="preserve"> Formal Complaint, Exhs. A and B. </w:t>
      </w:r>
      <w:r w:rsidRPr="008A083C">
        <w:rPr>
          <w:rFonts w:ascii="Times New Roman" w:hAnsi="Times New Roman" w:cs="Times New Roman"/>
          <w:sz w:val="24"/>
          <w:szCs w:val="24"/>
        </w:rPr>
        <w:t xml:space="preserve"> Why was any </w:t>
      </w:r>
      <w:r w:rsidR="00465074" w:rsidRPr="008A083C">
        <w:rPr>
          <w:rFonts w:ascii="Times New Roman" w:hAnsi="Times New Roman" w:cs="Times New Roman"/>
          <w:sz w:val="24"/>
          <w:szCs w:val="24"/>
        </w:rPr>
        <w:t xml:space="preserve">and all </w:t>
      </w:r>
      <w:r w:rsidRPr="008A083C">
        <w:rPr>
          <w:rFonts w:ascii="Times New Roman" w:hAnsi="Times New Roman" w:cs="Times New Roman"/>
          <w:sz w:val="24"/>
          <w:szCs w:val="24"/>
        </w:rPr>
        <w:t>action delayed for 4-6 months?  Perhaps it was because, consistent with the allegations in the Complaint itself,</w:t>
      </w:r>
      <w:r w:rsidR="00465074" w:rsidRPr="008A083C">
        <w:rPr>
          <w:rFonts w:ascii="Times New Roman" w:hAnsi="Times New Roman" w:cs="Times New Roman"/>
          <w:sz w:val="24"/>
          <w:szCs w:val="24"/>
        </w:rPr>
        <w:t xml:space="preserve"> Speedishuttle cannot even allege </w:t>
      </w:r>
      <w:r w:rsidRPr="008A083C">
        <w:rPr>
          <w:rFonts w:ascii="Times New Roman" w:hAnsi="Times New Roman" w:cs="Times New Roman"/>
          <w:sz w:val="24"/>
          <w:szCs w:val="24"/>
        </w:rPr>
        <w:t>that it is being harmed in any way?</w:t>
      </w:r>
      <w:r w:rsidR="00653901" w:rsidRPr="008A083C">
        <w:rPr>
          <w:rFonts w:ascii="Times New Roman" w:hAnsi="Times New Roman" w:cs="Times New Roman"/>
          <w:sz w:val="24"/>
          <w:szCs w:val="24"/>
        </w:rPr>
        <w:t xml:space="preserve">  Regardless, a</w:t>
      </w:r>
      <w:r w:rsidR="00E141F9" w:rsidRPr="008A083C">
        <w:rPr>
          <w:rFonts w:ascii="Times New Roman" w:hAnsi="Times New Roman" w:cs="Times New Roman"/>
          <w:sz w:val="24"/>
          <w:szCs w:val="24"/>
        </w:rPr>
        <w:t xml:space="preserve">s noted above, if the effect of this </w:t>
      </w:r>
      <w:r w:rsidR="00534BCF" w:rsidRPr="008A083C">
        <w:rPr>
          <w:rFonts w:ascii="Times New Roman" w:hAnsi="Times New Roman" w:cs="Times New Roman"/>
          <w:sz w:val="24"/>
          <w:szCs w:val="24"/>
        </w:rPr>
        <w:t xml:space="preserve">4-6 month </w:t>
      </w:r>
      <w:r w:rsidR="00E141F9" w:rsidRPr="008A083C">
        <w:rPr>
          <w:rFonts w:ascii="Times New Roman" w:hAnsi="Times New Roman" w:cs="Times New Roman"/>
          <w:sz w:val="24"/>
          <w:szCs w:val="24"/>
        </w:rPr>
        <w:t xml:space="preserve">delay in filing and consolidation were to be a consequent delay to the hearing and conclusion in these dockets, that would be very prejudicial </w:t>
      </w:r>
      <w:r w:rsidR="00653901" w:rsidRPr="008A083C">
        <w:rPr>
          <w:rFonts w:ascii="Times New Roman" w:hAnsi="Times New Roman" w:cs="Times New Roman"/>
          <w:sz w:val="24"/>
          <w:szCs w:val="24"/>
        </w:rPr>
        <w:t xml:space="preserve">to Shuttle Express </w:t>
      </w:r>
      <w:r w:rsidR="00E141F9" w:rsidRPr="008A083C">
        <w:rPr>
          <w:rFonts w:ascii="Times New Roman" w:hAnsi="Times New Roman" w:cs="Times New Roman"/>
          <w:sz w:val="24"/>
          <w:szCs w:val="24"/>
        </w:rPr>
        <w:t>and harmful to the public interest.</w:t>
      </w:r>
      <w:r w:rsidRPr="008A083C">
        <w:rPr>
          <w:rFonts w:ascii="Times New Roman" w:hAnsi="Times New Roman" w:cs="Times New Roman"/>
          <w:sz w:val="24"/>
          <w:szCs w:val="24"/>
        </w:rPr>
        <w:t xml:space="preserve">  </w:t>
      </w:r>
    </w:p>
    <w:p w14:paraId="62987103" w14:textId="77777777" w:rsidR="0003149B" w:rsidRPr="008A083C" w:rsidRDefault="005D7E0E" w:rsidP="00807D48">
      <w:pPr>
        <w:pStyle w:val="ListParagraph"/>
        <w:numPr>
          <w:ilvl w:val="0"/>
          <w:numId w:val="21"/>
        </w:numPr>
        <w:spacing w:after="160" w:line="480" w:lineRule="auto"/>
        <w:ind w:left="720" w:hanging="720"/>
        <w:rPr>
          <w:rFonts w:ascii="Times New Roman" w:hAnsi="Times New Roman" w:cs="Times New Roman"/>
          <w:sz w:val="24"/>
          <w:szCs w:val="24"/>
        </w:rPr>
      </w:pPr>
      <w:r w:rsidRPr="008A083C">
        <w:rPr>
          <w:rFonts w:ascii="Times New Roman" w:hAnsi="Times New Roman" w:cs="Times New Roman"/>
          <w:sz w:val="24"/>
          <w:szCs w:val="24"/>
        </w:rPr>
        <w:t xml:space="preserve">It is strictly true that the Shuttle Express case is still in discovery.  But that discovery has been torturously slow, taking over four months </w:t>
      </w:r>
      <w:r w:rsidR="0003149B" w:rsidRPr="008A083C">
        <w:rPr>
          <w:rFonts w:ascii="Times New Roman" w:hAnsi="Times New Roman" w:cs="Times New Roman"/>
          <w:sz w:val="24"/>
          <w:szCs w:val="24"/>
        </w:rPr>
        <w:t>(</w:t>
      </w:r>
      <w:r w:rsidRPr="008A083C">
        <w:rPr>
          <w:rFonts w:ascii="Times New Roman" w:hAnsi="Times New Roman" w:cs="Times New Roman"/>
          <w:sz w:val="24"/>
          <w:szCs w:val="24"/>
        </w:rPr>
        <w:t xml:space="preserve">and still </w:t>
      </w:r>
      <w:r w:rsidR="00534BCF" w:rsidRPr="008A083C">
        <w:rPr>
          <w:rFonts w:ascii="Times New Roman" w:hAnsi="Times New Roman" w:cs="Times New Roman"/>
          <w:sz w:val="24"/>
          <w:szCs w:val="24"/>
        </w:rPr>
        <w:t>on</w:t>
      </w:r>
      <w:r w:rsidRPr="008A083C">
        <w:rPr>
          <w:rFonts w:ascii="Times New Roman" w:hAnsi="Times New Roman" w:cs="Times New Roman"/>
          <w:sz w:val="24"/>
          <w:szCs w:val="24"/>
        </w:rPr>
        <w:t>going</w:t>
      </w:r>
      <w:r w:rsidR="0003149B" w:rsidRPr="008A083C">
        <w:rPr>
          <w:rFonts w:ascii="Times New Roman" w:hAnsi="Times New Roman" w:cs="Times New Roman"/>
          <w:sz w:val="24"/>
          <w:szCs w:val="24"/>
        </w:rPr>
        <w:t>)</w:t>
      </w:r>
      <w:r w:rsidRPr="008A083C">
        <w:rPr>
          <w:rFonts w:ascii="Times New Roman" w:hAnsi="Times New Roman" w:cs="Times New Roman"/>
          <w:sz w:val="24"/>
          <w:szCs w:val="24"/>
        </w:rPr>
        <w:t xml:space="preserve"> to get complete answers to Shuttle Express’s First Data Requests.  And opening testimony has been filed.  The Petition and Complaint were filed </w:t>
      </w:r>
      <w:r w:rsidR="00407643" w:rsidRPr="008A083C">
        <w:rPr>
          <w:rFonts w:ascii="Times New Roman" w:hAnsi="Times New Roman" w:cs="Times New Roman"/>
          <w:sz w:val="24"/>
          <w:szCs w:val="24"/>
        </w:rPr>
        <w:t>over seven months ago</w:t>
      </w:r>
      <w:r w:rsidRPr="008A083C">
        <w:rPr>
          <w:rFonts w:ascii="Times New Roman" w:hAnsi="Times New Roman" w:cs="Times New Roman"/>
          <w:sz w:val="24"/>
          <w:szCs w:val="24"/>
        </w:rPr>
        <w:t xml:space="preserve"> and the hearing is </w:t>
      </w:r>
      <w:r w:rsidR="00407643" w:rsidRPr="008A083C">
        <w:rPr>
          <w:rFonts w:ascii="Times New Roman" w:hAnsi="Times New Roman" w:cs="Times New Roman"/>
          <w:sz w:val="24"/>
          <w:szCs w:val="24"/>
        </w:rPr>
        <w:t xml:space="preserve">now </w:t>
      </w:r>
      <w:r w:rsidRPr="008A083C">
        <w:rPr>
          <w:rFonts w:ascii="Times New Roman" w:hAnsi="Times New Roman" w:cs="Times New Roman"/>
          <w:sz w:val="24"/>
          <w:szCs w:val="24"/>
        </w:rPr>
        <w:t>just</w:t>
      </w:r>
      <w:r w:rsidR="00407643" w:rsidRPr="008A083C">
        <w:rPr>
          <w:rFonts w:ascii="Times New Roman" w:hAnsi="Times New Roman" w:cs="Times New Roman"/>
          <w:sz w:val="24"/>
          <w:szCs w:val="24"/>
        </w:rPr>
        <w:t xml:space="preserve"> over two months away.  </w:t>
      </w:r>
      <w:r w:rsidR="0003149B" w:rsidRPr="008A083C">
        <w:rPr>
          <w:rFonts w:ascii="Times New Roman" w:hAnsi="Times New Roman" w:cs="Times New Roman"/>
          <w:sz w:val="24"/>
          <w:szCs w:val="24"/>
        </w:rPr>
        <w:t xml:space="preserve">There will </w:t>
      </w:r>
      <w:r w:rsidR="00D27AE0" w:rsidRPr="008A083C">
        <w:rPr>
          <w:rFonts w:ascii="Times New Roman" w:hAnsi="Times New Roman" w:cs="Times New Roman"/>
          <w:sz w:val="24"/>
          <w:szCs w:val="24"/>
        </w:rPr>
        <w:t xml:space="preserve">certainly </w:t>
      </w:r>
      <w:r w:rsidR="00534BCF" w:rsidRPr="008A083C">
        <w:rPr>
          <w:rFonts w:ascii="Times New Roman" w:hAnsi="Times New Roman" w:cs="Times New Roman"/>
          <w:sz w:val="24"/>
          <w:szCs w:val="24"/>
        </w:rPr>
        <w:t xml:space="preserve">be at least some </w:t>
      </w:r>
      <w:r w:rsidR="0003149B" w:rsidRPr="008A083C">
        <w:rPr>
          <w:rFonts w:ascii="Times New Roman" w:hAnsi="Times New Roman" w:cs="Times New Roman"/>
          <w:sz w:val="24"/>
          <w:szCs w:val="24"/>
        </w:rPr>
        <w:t xml:space="preserve">disruption to the existing cases, likely additional discovery and perhaps a separate round or cycle of testimony.  </w:t>
      </w:r>
      <w:r w:rsidR="00F345AB" w:rsidRPr="008A083C">
        <w:rPr>
          <w:rFonts w:ascii="Times New Roman" w:hAnsi="Times New Roman" w:cs="Times New Roman"/>
          <w:sz w:val="24"/>
          <w:szCs w:val="24"/>
        </w:rPr>
        <w:t>In the worst case scenario, it could delay the hearing in this case.</w:t>
      </w:r>
    </w:p>
    <w:p w14:paraId="62987104" w14:textId="77777777" w:rsidR="005D7E0E" w:rsidRPr="008A083C" w:rsidRDefault="0003149B" w:rsidP="00807D48">
      <w:pPr>
        <w:pStyle w:val="ListParagraph"/>
        <w:numPr>
          <w:ilvl w:val="0"/>
          <w:numId w:val="21"/>
        </w:numPr>
        <w:spacing w:after="160" w:line="480" w:lineRule="auto"/>
        <w:ind w:left="720" w:hanging="720"/>
        <w:rPr>
          <w:rFonts w:ascii="Times New Roman" w:hAnsi="Times New Roman" w:cs="Times New Roman"/>
          <w:sz w:val="24"/>
          <w:szCs w:val="24"/>
        </w:rPr>
      </w:pPr>
      <w:r w:rsidRPr="008A083C">
        <w:rPr>
          <w:rFonts w:ascii="Times New Roman" w:hAnsi="Times New Roman" w:cs="Times New Roman"/>
          <w:sz w:val="24"/>
          <w:szCs w:val="24"/>
        </w:rPr>
        <w:t xml:space="preserve">If the new Complaint alleged some pressing or irreparable ongoing harm, then perhaps it might merit consolidation to expedite the </w:t>
      </w:r>
      <w:r w:rsidR="00F345AB" w:rsidRPr="008A083C">
        <w:rPr>
          <w:rFonts w:ascii="Times New Roman" w:hAnsi="Times New Roman" w:cs="Times New Roman"/>
          <w:sz w:val="24"/>
          <w:szCs w:val="24"/>
        </w:rPr>
        <w:t xml:space="preserve">new </w:t>
      </w:r>
      <w:r w:rsidRPr="008A083C">
        <w:rPr>
          <w:rFonts w:ascii="Times New Roman" w:hAnsi="Times New Roman" w:cs="Times New Roman"/>
          <w:sz w:val="24"/>
          <w:szCs w:val="24"/>
        </w:rPr>
        <w:t xml:space="preserve">case.  But there is no harm and </w:t>
      </w:r>
      <w:r w:rsidR="00534BCF" w:rsidRPr="008A083C">
        <w:rPr>
          <w:rFonts w:ascii="Times New Roman" w:hAnsi="Times New Roman" w:cs="Times New Roman"/>
          <w:sz w:val="24"/>
          <w:szCs w:val="24"/>
        </w:rPr>
        <w:t>based on prior and recent rulings in the</w:t>
      </w:r>
      <w:r w:rsidRPr="008A083C">
        <w:rPr>
          <w:rFonts w:ascii="Times New Roman" w:hAnsi="Times New Roman" w:cs="Times New Roman"/>
          <w:sz w:val="24"/>
          <w:szCs w:val="24"/>
        </w:rPr>
        <w:t xml:space="preserve"> existing case</w:t>
      </w:r>
      <w:r w:rsidR="00534BCF" w:rsidRPr="008A083C">
        <w:rPr>
          <w:rFonts w:ascii="Times New Roman" w:hAnsi="Times New Roman" w:cs="Times New Roman"/>
          <w:sz w:val="24"/>
          <w:szCs w:val="24"/>
        </w:rPr>
        <w:t xml:space="preserve"> it appears that all of the issues raised by the </w:t>
      </w:r>
      <w:r w:rsidR="00534BCF" w:rsidRPr="008A083C">
        <w:rPr>
          <w:rFonts w:ascii="Times New Roman" w:hAnsi="Times New Roman" w:cs="Times New Roman"/>
          <w:sz w:val="24"/>
          <w:szCs w:val="24"/>
        </w:rPr>
        <w:lastRenderedPageBreak/>
        <w:t>new Complaint would be new issues</w:t>
      </w:r>
      <w:r w:rsidRPr="008A083C">
        <w:rPr>
          <w:rFonts w:ascii="Times New Roman" w:hAnsi="Times New Roman" w:cs="Times New Roman"/>
          <w:sz w:val="24"/>
          <w:szCs w:val="24"/>
        </w:rPr>
        <w:t>.</w:t>
      </w:r>
      <w:r w:rsidR="00192C08" w:rsidRPr="008A083C">
        <w:rPr>
          <w:rStyle w:val="FootnoteReference"/>
          <w:rFonts w:ascii="Times New Roman" w:hAnsi="Times New Roman" w:cs="Times New Roman"/>
          <w:sz w:val="24"/>
          <w:szCs w:val="24"/>
        </w:rPr>
        <w:footnoteReference w:id="5"/>
      </w:r>
      <w:r w:rsidRPr="008A083C">
        <w:rPr>
          <w:rFonts w:ascii="Times New Roman" w:hAnsi="Times New Roman" w:cs="Times New Roman"/>
          <w:sz w:val="24"/>
          <w:szCs w:val="24"/>
        </w:rPr>
        <w:t xml:space="preserve">  And </w:t>
      </w:r>
      <w:r w:rsidR="00D27AE0" w:rsidRPr="008A083C">
        <w:rPr>
          <w:rFonts w:ascii="Times New Roman" w:hAnsi="Times New Roman" w:cs="Times New Roman"/>
          <w:sz w:val="24"/>
          <w:szCs w:val="24"/>
        </w:rPr>
        <w:t xml:space="preserve">apart from the dearth of supporting evidence, </w:t>
      </w:r>
      <w:r w:rsidRPr="008A083C">
        <w:rPr>
          <w:rFonts w:ascii="Times New Roman" w:hAnsi="Times New Roman" w:cs="Times New Roman"/>
          <w:sz w:val="24"/>
          <w:szCs w:val="24"/>
        </w:rPr>
        <w:t>the new Complaint raises serious questions regarding standing of Speedishuttle to bring what really amounts to an enforcement action</w:t>
      </w:r>
      <w:r w:rsidR="00D27AE0" w:rsidRPr="008A083C">
        <w:rPr>
          <w:rFonts w:ascii="Times New Roman" w:hAnsi="Times New Roman" w:cs="Times New Roman"/>
          <w:sz w:val="24"/>
          <w:szCs w:val="24"/>
        </w:rPr>
        <w:t>.  The most efficient way to deal with the new Complaint is not to further complicate an existing case that is close to hearing, but rather to stay the new case until this one is concluded.  The resolution of this case may render the new Complaint moot or of no further interest to the Complainant.  If not, a motion for summary determination may well dispose of it.</w:t>
      </w:r>
    </w:p>
    <w:p w14:paraId="62987105" w14:textId="77777777" w:rsidR="00BA17FD" w:rsidRPr="008A083C" w:rsidRDefault="00BA17FD" w:rsidP="00691400">
      <w:pPr>
        <w:ind w:left="720" w:hanging="720"/>
        <w:jc w:val="center"/>
        <w:rPr>
          <w:rFonts w:ascii="Times New Roman" w:hAnsi="Times New Roman" w:cs="Times New Roman"/>
          <w:b/>
          <w:sz w:val="24"/>
          <w:szCs w:val="24"/>
          <w:u w:val="single"/>
        </w:rPr>
      </w:pPr>
    </w:p>
    <w:p w14:paraId="62987106" w14:textId="77777777" w:rsidR="007948F5" w:rsidRPr="008A083C" w:rsidRDefault="007948F5" w:rsidP="00691400">
      <w:pPr>
        <w:pStyle w:val="BodyText"/>
        <w:tabs>
          <w:tab w:val="left" w:pos="821"/>
        </w:tabs>
        <w:spacing w:before="10" w:line="480" w:lineRule="auto"/>
        <w:ind w:left="720" w:right="134" w:hanging="720"/>
        <w:jc w:val="center"/>
        <w:rPr>
          <w:rFonts w:cs="Times New Roman"/>
          <w:b/>
          <w:u w:val="single"/>
        </w:rPr>
      </w:pPr>
      <w:r w:rsidRPr="008A083C">
        <w:rPr>
          <w:rFonts w:cs="Times New Roman"/>
          <w:b/>
          <w:u w:val="single"/>
        </w:rPr>
        <w:t>CONCLUSION</w:t>
      </w:r>
    </w:p>
    <w:p w14:paraId="62987107" w14:textId="77777777" w:rsidR="008A083C" w:rsidRPr="008A083C" w:rsidRDefault="00465074" w:rsidP="00E70D73">
      <w:pPr>
        <w:pStyle w:val="ListParagraph"/>
        <w:numPr>
          <w:ilvl w:val="0"/>
          <w:numId w:val="21"/>
        </w:numPr>
        <w:tabs>
          <w:tab w:val="left" w:pos="821"/>
        </w:tabs>
        <w:spacing w:before="10" w:line="480" w:lineRule="auto"/>
        <w:ind w:left="720" w:right="134" w:hanging="720"/>
        <w:rPr>
          <w:rFonts w:ascii="Times New Roman" w:hAnsi="Times New Roman" w:cs="Times New Roman"/>
          <w:sz w:val="24"/>
          <w:szCs w:val="24"/>
        </w:rPr>
      </w:pPr>
      <w:r w:rsidRPr="008A083C">
        <w:rPr>
          <w:rFonts w:ascii="Times New Roman" w:hAnsi="Times New Roman" w:cs="Times New Roman"/>
          <w:sz w:val="24"/>
          <w:szCs w:val="24"/>
        </w:rPr>
        <w:t>While it may be a close question, on balance it is preferable to stay the new Complaint and not consolidate it at this late stage.  To the extent that the Commi</w:t>
      </w:r>
      <w:r w:rsidR="00F345AB" w:rsidRPr="008A083C">
        <w:rPr>
          <w:rFonts w:ascii="Times New Roman" w:hAnsi="Times New Roman" w:cs="Times New Roman"/>
          <w:sz w:val="24"/>
          <w:szCs w:val="24"/>
        </w:rPr>
        <w:t>ssion is willing to consider an</w:t>
      </w:r>
      <w:r w:rsidRPr="008A083C">
        <w:rPr>
          <w:rFonts w:ascii="Times New Roman" w:hAnsi="Times New Roman" w:cs="Times New Roman"/>
          <w:sz w:val="24"/>
          <w:szCs w:val="24"/>
        </w:rPr>
        <w:t xml:space="preserve"> “unclean hands” defense and the Respondent has actual evidence of the facts alleged in the new Complaint, there is no reason those facts could not be offered in this case</w:t>
      </w:r>
      <w:r w:rsidR="00F345AB" w:rsidRPr="008A083C">
        <w:rPr>
          <w:rFonts w:ascii="Times New Roman" w:hAnsi="Times New Roman" w:cs="Times New Roman"/>
          <w:sz w:val="24"/>
          <w:szCs w:val="24"/>
        </w:rPr>
        <w:t xml:space="preserve"> in support of the defense</w:t>
      </w:r>
      <w:r w:rsidR="008A083C" w:rsidRPr="008A083C">
        <w:rPr>
          <w:rStyle w:val="FootnoteReference"/>
          <w:rFonts w:ascii="Times New Roman" w:hAnsi="Times New Roman" w:cs="Times New Roman"/>
          <w:sz w:val="24"/>
          <w:szCs w:val="24"/>
        </w:rPr>
        <w:footnoteReference w:id="6"/>
      </w:r>
      <w:r w:rsidR="00F345AB" w:rsidRPr="008A083C">
        <w:rPr>
          <w:rFonts w:ascii="Times New Roman" w:hAnsi="Times New Roman" w:cs="Times New Roman"/>
          <w:sz w:val="24"/>
          <w:szCs w:val="24"/>
        </w:rPr>
        <w:t xml:space="preserve">—with no need for consolidation.  </w:t>
      </w:r>
      <w:r w:rsidR="00042BD6" w:rsidRPr="008A083C">
        <w:rPr>
          <w:rFonts w:ascii="Times New Roman" w:hAnsi="Times New Roman" w:cs="Times New Roman"/>
          <w:sz w:val="24"/>
          <w:szCs w:val="24"/>
        </w:rPr>
        <w:t xml:space="preserve">Based </w:t>
      </w:r>
      <w:r w:rsidR="005446AD" w:rsidRPr="008A083C">
        <w:rPr>
          <w:rFonts w:ascii="Times New Roman" w:hAnsi="Times New Roman" w:cs="Times New Roman"/>
          <w:sz w:val="24"/>
          <w:szCs w:val="24"/>
        </w:rPr>
        <w:t xml:space="preserve">on the </w:t>
      </w:r>
    </w:p>
    <w:p w14:paraId="62987108" w14:textId="77777777" w:rsidR="008A083C" w:rsidRPr="008A083C" w:rsidRDefault="008A083C">
      <w:pPr>
        <w:rPr>
          <w:rFonts w:ascii="Times New Roman" w:hAnsi="Times New Roman" w:cs="Times New Roman"/>
          <w:sz w:val="24"/>
          <w:szCs w:val="24"/>
        </w:rPr>
      </w:pPr>
      <w:r w:rsidRPr="008A083C">
        <w:rPr>
          <w:rFonts w:ascii="Times New Roman" w:hAnsi="Times New Roman" w:cs="Times New Roman"/>
          <w:sz w:val="24"/>
          <w:szCs w:val="24"/>
        </w:rPr>
        <w:br w:type="page"/>
      </w:r>
    </w:p>
    <w:p w14:paraId="62987109" w14:textId="77777777" w:rsidR="007948F5" w:rsidRPr="008A083C" w:rsidRDefault="005446AD" w:rsidP="008A083C">
      <w:pPr>
        <w:pStyle w:val="ListParagraph"/>
        <w:tabs>
          <w:tab w:val="left" w:pos="821"/>
        </w:tabs>
        <w:spacing w:before="10" w:line="480" w:lineRule="auto"/>
        <w:ind w:left="720" w:right="134"/>
        <w:rPr>
          <w:rFonts w:ascii="Times New Roman" w:hAnsi="Times New Roman" w:cs="Times New Roman"/>
          <w:sz w:val="24"/>
          <w:szCs w:val="24"/>
        </w:rPr>
      </w:pPr>
      <w:r w:rsidRPr="008A083C">
        <w:rPr>
          <w:rFonts w:ascii="Times New Roman" w:hAnsi="Times New Roman" w:cs="Times New Roman"/>
          <w:sz w:val="24"/>
          <w:szCs w:val="24"/>
        </w:rPr>
        <w:lastRenderedPageBreak/>
        <w:t xml:space="preserve">foregoing </w:t>
      </w:r>
      <w:r w:rsidR="00D27AE0" w:rsidRPr="008A083C">
        <w:rPr>
          <w:rFonts w:ascii="Times New Roman" w:hAnsi="Times New Roman" w:cs="Times New Roman"/>
          <w:sz w:val="24"/>
          <w:szCs w:val="24"/>
        </w:rPr>
        <w:t>and the record in these dockets and Docket TC-161257, the Commission should deny the motion to consolidate</w:t>
      </w:r>
      <w:r w:rsidRPr="008A083C">
        <w:rPr>
          <w:rFonts w:ascii="Times New Roman" w:hAnsi="Times New Roman" w:cs="Times New Roman"/>
          <w:sz w:val="24"/>
          <w:szCs w:val="24"/>
        </w:rPr>
        <w:t>.</w:t>
      </w:r>
      <w:r w:rsidR="008A083C" w:rsidRPr="008A083C">
        <w:rPr>
          <w:rFonts w:ascii="Times New Roman" w:hAnsi="Times New Roman" w:cs="Times New Roman"/>
          <w:sz w:val="24"/>
          <w:szCs w:val="24"/>
        </w:rPr>
        <w:t xml:space="preserve">  If the Commission is inclined to grant consolidation, it should do so only on the condition that it not affect the schedule in these dockets and be prepared to sever the cases again if the schedule becomes threatened.</w:t>
      </w:r>
    </w:p>
    <w:p w14:paraId="6298710A" w14:textId="77777777" w:rsidR="00C537FE" w:rsidRPr="008A083C" w:rsidRDefault="00C537FE">
      <w:pPr>
        <w:pStyle w:val="BodyText"/>
        <w:spacing w:line="286" w:lineRule="exact"/>
        <w:ind w:left="2260"/>
        <w:rPr>
          <w:rFonts w:cs="Times New Roman"/>
          <w:spacing w:val="-1"/>
        </w:rPr>
      </w:pPr>
    </w:p>
    <w:p w14:paraId="6298710B" w14:textId="77777777" w:rsidR="009D44EF" w:rsidRPr="008A083C" w:rsidRDefault="004B0DF0" w:rsidP="00D10946">
      <w:pPr>
        <w:ind w:firstLine="1440"/>
        <w:rPr>
          <w:rFonts w:ascii="Times New Roman" w:eastAsia="Times New Roman" w:hAnsi="Times New Roman" w:cs="Times New Roman"/>
          <w:spacing w:val="-1"/>
          <w:sz w:val="24"/>
          <w:szCs w:val="24"/>
        </w:rPr>
      </w:pPr>
      <w:r w:rsidRPr="008A083C">
        <w:rPr>
          <w:rFonts w:ascii="Times New Roman" w:eastAsia="Times New Roman" w:hAnsi="Times New Roman" w:cs="Times New Roman"/>
          <w:spacing w:val="-1"/>
          <w:sz w:val="24"/>
          <w:szCs w:val="24"/>
        </w:rPr>
        <w:t xml:space="preserve">Respectfully submitted this </w:t>
      </w:r>
      <w:r w:rsidR="008916D0">
        <w:rPr>
          <w:rFonts w:ascii="Times New Roman" w:eastAsia="Times New Roman" w:hAnsi="Times New Roman" w:cs="Times New Roman"/>
          <w:spacing w:val="-1"/>
          <w:sz w:val="24"/>
          <w:szCs w:val="24"/>
        </w:rPr>
        <w:t>29</w:t>
      </w:r>
      <w:r w:rsidR="007E7FE7" w:rsidRPr="008A083C">
        <w:rPr>
          <w:rFonts w:ascii="Times New Roman" w:eastAsia="Times New Roman" w:hAnsi="Times New Roman" w:cs="Times New Roman"/>
          <w:spacing w:val="-1"/>
          <w:sz w:val="24"/>
          <w:szCs w:val="24"/>
          <w:vertAlign w:val="superscript"/>
        </w:rPr>
        <w:t>th</w:t>
      </w:r>
      <w:r w:rsidR="007E7FE7" w:rsidRPr="008A083C">
        <w:rPr>
          <w:rFonts w:ascii="Times New Roman" w:eastAsia="Times New Roman" w:hAnsi="Times New Roman" w:cs="Times New Roman"/>
          <w:spacing w:val="-1"/>
          <w:sz w:val="24"/>
          <w:szCs w:val="24"/>
        </w:rPr>
        <w:t xml:space="preserve"> </w:t>
      </w:r>
      <w:r w:rsidRPr="008A083C">
        <w:rPr>
          <w:rFonts w:ascii="Times New Roman" w:eastAsia="Times New Roman" w:hAnsi="Times New Roman" w:cs="Times New Roman"/>
          <w:spacing w:val="-1"/>
          <w:sz w:val="24"/>
          <w:szCs w:val="24"/>
        </w:rPr>
        <w:t xml:space="preserve">day of </w:t>
      </w:r>
      <w:r w:rsidR="00D27AE0" w:rsidRPr="008A083C">
        <w:rPr>
          <w:rFonts w:ascii="Times New Roman" w:eastAsia="Times New Roman" w:hAnsi="Times New Roman" w:cs="Times New Roman"/>
          <w:spacing w:val="-1"/>
          <w:sz w:val="24"/>
          <w:szCs w:val="24"/>
        </w:rPr>
        <w:t>Dec</w:t>
      </w:r>
      <w:r w:rsidR="00BA17FD" w:rsidRPr="008A083C">
        <w:rPr>
          <w:rFonts w:ascii="Times New Roman" w:eastAsia="Times New Roman" w:hAnsi="Times New Roman" w:cs="Times New Roman"/>
          <w:spacing w:val="-1"/>
          <w:sz w:val="24"/>
          <w:szCs w:val="24"/>
        </w:rPr>
        <w:t>ember</w:t>
      </w:r>
      <w:r w:rsidR="007E7FE7" w:rsidRPr="008A083C">
        <w:rPr>
          <w:rFonts w:ascii="Times New Roman" w:eastAsia="Times New Roman" w:hAnsi="Times New Roman" w:cs="Times New Roman"/>
          <w:spacing w:val="-1"/>
          <w:sz w:val="24"/>
          <w:szCs w:val="24"/>
        </w:rPr>
        <w:t>,</w:t>
      </w:r>
      <w:r w:rsidRPr="008A083C">
        <w:rPr>
          <w:rFonts w:ascii="Times New Roman" w:eastAsia="Times New Roman" w:hAnsi="Times New Roman" w:cs="Times New Roman"/>
          <w:spacing w:val="-1"/>
          <w:sz w:val="24"/>
          <w:szCs w:val="24"/>
        </w:rPr>
        <w:t xml:space="preserve"> 2016.</w:t>
      </w:r>
    </w:p>
    <w:p w14:paraId="6298710C" w14:textId="77777777" w:rsidR="009D44EF" w:rsidRPr="008A083C" w:rsidRDefault="009D44EF">
      <w:pPr>
        <w:rPr>
          <w:rFonts w:ascii="Times New Roman" w:eastAsia="Times New Roman" w:hAnsi="Times New Roman" w:cs="Times New Roman"/>
          <w:sz w:val="24"/>
          <w:szCs w:val="24"/>
        </w:rPr>
      </w:pPr>
    </w:p>
    <w:p w14:paraId="6298710D" w14:textId="77777777" w:rsidR="009D44EF" w:rsidRPr="008A083C" w:rsidRDefault="009D44EF">
      <w:pPr>
        <w:rPr>
          <w:rFonts w:ascii="Times New Roman" w:eastAsia="Times New Roman" w:hAnsi="Times New Roman" w:cs="Times New Roman"/>
          <w:sz w:val="24"/>
          <w:szCs w:val="24"/>
        </w:rPr>
      </w:pPr>
    </w:p>
    <w:p w14:paraId="6298710E" w14:textId="77777777" w:rsidR="009D44EF" w:rsidRPr="008A083C" w:rsidRDefault="004B0DF0">
      <w:pPr>
        <w:spacing w:before="230"/>
        <w:ind w:left="5681"/>
        <w:rPr>
          <w:rFonts w:ascii="Times New Roman" w:eastAsia="Times New Roman" w:hAnsi="Times New Roman" w:cs="Times New Roman"/>
          <w:sz w:val="24"/>
          <w:szCs w:val="24"/>
        </w:rPr>
      </w:pPr>
      <w:r w:rsidRPr="008A083C">
        <w:rPr>
          <w:rFonts w:ascii="Times New Roman" w:hAnsi="Times New Roman" w:cs="Times New Roman"/>
          <w:spacing w:val="-1"/>
          <w:sz w:val="24"/>
          <w:szCs w:val="24"/>
        </w:rPr>
        <w:t>LUKAS,</w:t>
      </w:r>
      <w:r w:rsidRPr="008A083C">
        <w:rPr>
          <w:rFonts w:ascii="Times New Roman" w:hAnsi="Times New Roman" w:cs="Times New Roman"/>
          <w:spacing w:val="-17"/>
          <w:sz w:val="24"/>
          <w:szCs w:val="24"/>
        </w:rPr>
        <w:t xml:space="preserve"> </w:t>
      </w:r>
      <w:r w:rsidRPr="008A083C">
        <w:rPr>
          <w:rFonts w:ascii="Times New Roman" w:hAnsi="Times New Roman" w:cs="Times New Roman"/>
          <w:spacing w:val="-1"/>
          <w:sz w:val="24"/>
          <w:szCs w:val="24"/>
        </w:rPr>
        <w:t>NACE,</w:t>
      </w:r>
      <w:r w:rsidRPr="008A083C">
        <w:rPr>
          <w:rFonts w:ascii="Times New Roman" w:hAnsi="Times New Roman" w:cs="Times New Roman"/>
          <w:spacing w:val="-17"/>
          <w:sz w:val="24"/>
          <w:szCs w:val="24"/>
        </w:rPr>
        <w:t xml:space="preserve"> </w:t>
      </w:r>
      <w:r w:rsidRPr="008A083C">
        <w:rPr>
          <w:rFonts w:ascii="Times New Roman" w:hAnsi="Times New Roman" w:cs="Times New Roman"/>
          <w:spacing w:val="-1"/>
          <w:sz w:val="24"/>
          <w:szCs w:val="24"/>
        </w:rPr>
        <w:t>GUTIERREZ</w:t>
      </w:r>
      <w:r w:rsidRPr="008A083C">
        <w:rPr>
          <w:rFonts w:ascii="Times New Roman" w:hAnsi="Times New Roman" w:cs="Times New Roman"/>
          <w:spacing w:val="-3"/>
          <w:sz w:val="24"/>
          <w:szCs w:val="24"/>
        </w:rPr>
        <w:t xml:space="preserve"> </w:t>
      </w:r>
      <w:r w:rsidRPr="008A083C">
        <w:rPr>
          <w:rFonts w:ascii="Times New Roman" w:hAnsi="Times New Roman" w:cs="Times New Roman"/>
          <w:sz w:val="24"/>
          <w:szCs w:val="24"/>
        </w:rPr>
        <w:t>&amp;</w:t>
      </w:r>
      <w:r w:rsidRPr="008A083C">
        <w:rPr>
          <w:rFonts w:ascii="Times New Roman" w:hAnsi="Times New Roman" w:cs="Times New Roman"/>
          <w:spacing w:val="-19"/>
          <w:sz w:val="24"/>
          <w:szCs w:val="24"/>
        </w:rPr>
        <w:t xml:space="preserve"> </w:t>
      </w:r>
      <w:r w:rsidRPr="008A083C">
        <w:rPr>
          <w:rFonts w:ascii="Times New Roman" w:hAnsi="Times New Roman" w:cs="Times New Roman"/>
          <w:sz w:val="24"/>
          <w:szCs w:val="24"/>
        </w:rPr>
        <w:t>SACHS,</w:t>
      </w:r>
      <w:r w:rsidRPr="008A083C">
        <w:rPr>
          <w:rFonts w:ascii="Times New Roman" w:hAnsi="Times New Roman" w:cs="Times New Roman"/>
          <w:spacing w:val="-15"/>
          <w:sz w:val="24"/>
          <w:szCs w:val="24"/>
        </w:rPr>
        <w:t xml:space="preserve"> </w:t>
      </w:r>
      <w:r w:rsidRPr="008A083C">
        <w:rPr>
          <w:rFonts w:ascii="Times New Roman" w:hAnsi="Times New Roman" w:cs="Times New Roman"/>
          <w:spacing w:val="-2"/>
          <w:sz w:val="24"/>
          <w:szCs w:val="24"/>
        </w:rPr>
        <w:t>LLP</w:t>
      </w:r>
    </w:p>
    <w:p w14:paraId="6298710F" w14:textId="77777777" w:rsidR="009D44EF" w:rsidRPr="008A083C" w:rsidRDefault="009D44EF">
      <w:pPr>
        <w:spacing w:before="8"/>
        <w:rPr>
          <w:rFonts w:ascii="Times New Roman" w:eastAsia="Times New Roman" w:hAnsi="Times New Roman" w:cs="Times New Roman"/>
          <w:sz w:val="24"/>
          <w:szCs w:val="24"/>
        </w:rPr>
      </w:pPr>
    </w:p>
    <w:p w14:paraId="62987110" w14:textId="77777777" w:rsidR="00D51107" w:rsidRPr="008A083C" w:rsidRDefault="0068238E">
      <w:pPr>
        <w:spacing w:line="200" w:lineRule="atLeast"/>
        <w:ind w:left="5674"/>
        <w:rPr>
          <w:rFonts w:ascii="Times New Roman" w:eastAsia="Times New Roman" w:hAnsi="Times New Roman" w:cs="Times New Roman"/>
          <w:sz w:val="24"/>
          <w:szCs w:val="24"/>
        </w:rPr>
      </w:pPr>
      <w:r w:rsidRPr="008A083C">
        <w:rPr>
          <w:rFonts w:ascii="Times New Roman" w:hAnsi="Times New Roman" w:cs="Times New Roman"/>
          <w:noProof/>
          <w:sz w:val="24"/>
          <w:szCs w:val="24"/>
        </w:rPr>
        <w:drawing>
          <wp:inline distT="0" distB="0" distL="0" distR="0" wp14:anchorId="62987129" wp14:editId="6298712A">
            <wp:extent cx="1933575" cy="390525"/>
            <wp:effectExtent l="0" t="0" r="9525" b="9525"/>
            <wp:docPr id="2" name="image2.jpeg" descr="K:\WP\ES\Admin\Digital Signature - BEH.png"/>
            <wp:cNvGraphicFramePr/>
            <a:graphic xmlns:a="http://schemas.openxmlformats.org/drawingml/2006/main">
              <a:graphicData uri="http://schemas.openxmlformats.org/drawingml/2006/picture">
                <pic:pic xmlns:pic="http://schemas.openxmlformats.org/drawingml/2006/picture">
                  <pic:nvPicPr>
                    <pic:cNvPr id="1" name="image2.jpeg" descr="K:\WP\ES\Admin\Digital Signature - BEH.png"/>
                    <pic:cNvPicPr/>
                  </pic:nvPicPr>
                  <pic:blipFill>
                    <a:blip r:embed="rId11" cstate="print"/>
                    <a:stretch>
                      <a:fillRect/>
                    </a:stretch>
                  </pic:blipFill>
                  <pic:spPr>
                    <a:xfrm>
                      <a:off x="0" y="0"/>
                      <a:ext cx="1933575" cy="390525"/>
                    </a:xfrm>
                    <a:prstGeom prst="rect">
                      <a:avLst/>
                    </a:prstGeom>
                  </pic:spPr>
                </pic:pic>
              </a:graphicData>
            </a:graphic>
          </wp:inline>
        </w:drawing>
      </w:r>
    </w:p>
    <w:p w14:paraId="62987111" w14:textId="77777777" w:rsidR="00A455BE" w:rsidRPr="008A083C" w:rsidRDefault="00A50DBF">
      <w:pPr>
        <w:spacing w:line="200" w:lineRule="atLeast"/>
        <w:ind w:left="5674"/>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14:paraId="62987112" w14:textId="77777777" w:rsidR="00A50DBF" w:rsidRDefault="004B0DF0">
      <w:pPr>
        <w:pStyle w:val="BodyText"/>
        <w:spacing w:before="13"/>
        <w:ind w:left="5681" w:right="1383"/>
        <w:jc w:val="both"/>
        <w:rPr>
          <w:rFonts w:cs="Times New Roman"/>
          <w:spacing w:val="25"/>
        </w:rPr>
      </w:pPr>
      <w:r w:rsidRPr="008A083C">
        <w:rPr>
          <w:rFonts w:cs="Times New Roman"/>
          <w:spacing w:val="-1"/>
        </w:rPr>
        <w:t>Brooks</w:t>
      </w:r>
      <w:r w:rsidRPr="008A083C">
        <w:rPr>
          <w:rFonts w:cs="Times New Roman"/>
        </w:rPr>
        <w:t xml:space="preserve"> </w:t>
      </w:r>
      <w:r w:rsidRPr="008A083C">
        <w:rPr>
          <w:rFonts w:cs="Times New Roman"/>
          <w:spacing w:val="-1"/>
        </w:rPr>
        <w:t>E.</w:t>
      </w:r>
      <w:r w:rsidRPr="008A083C">
        <w:rPr>
          <w:rFonts w:cs="Times New Roman"/>
        </w:rPr>
        <w:t xml:space="preserve"> </w:t>
      </w:r>
      <w:r w:rsidRPr="008A083C">
        <w:rPr>
          <w:rFonts w:cs="Times New Roman"/>
          <w:spacing w:val="-1"/>
        </w:rPr>
        <w:t>Harlow,</w:t>
      </w:r>
      <w:r w:rsidRPr="008A083C">
        <w:rPr>
          <w:rFonts w:cs="Times New Roman"/>
        </w:rPr>
        <w:t xml:space="preserve"> WSBA 11843</w:t>
      </w:r>
      <w:r w:rsidRPr="008A083C">
        <w:rPr>
          <w:rFonts w:cs="Times New Roman"/>
          <w:spacing w:val="25"/>
        </w:rPr>
        <w:t xml:space="preserve"> </w:t>
      </w:r>
    </w:p>
    <w:p w14:paraId="62987113" w14:textId="77777777" w:rsidR="00A50DBF" w:rsidRDefault="004B0DF0">
      <w:pPr>
        <w:pStyle w:val="BodyText"/>
        <w:spacing w:before="13"/>
        <w:ind w:left="5681" w:right="1383"/>
        <w:jc w:val="both"/>
        <w:rPr>
          <w:rFonts w:cs="Times New Roman"/>
          <w:spacing w:val="27"/>
        </w:rPr>
      </w:pPr>
      <w:r w:rsidRPr="008A083C">
        <w:rPr>
          <w:rFonts w:cs="Times New Roman"/>
          <w:spacing w:val="-1"/>
        </w:rPr>
        <w:t>Counsel</w:t>
      </w:r>
      <w:r w:rsidRPr="008A083C">
        <w:rPr>
          <w:rFonts w:cs="Times New Roman"/>
        </w:rPr>
        <w:t xml:space="preserve"> for</w:t>
      </w:r>
      <w:r w:rsidRPr="008A083C">
        <w:rPr>
          <w:rFonts w:cs="Times New Roman"/>
          <w:spacing w:val="-1"/>
        </w:rPr>
        <w:t xml:space="preserve"> </w:t>
      </w:r>
      <w:r w:rsidRPr="008A083C">
        <w:rPr>
          <w:rFonts w:cs="Times New Roman"/>
        </w:rPr>
        <w:t xml:space="preserve">Shuttle </w:t>
      </w:r>
      <w:r w:rsidRPr="008A083C">
        <w:rPr>
          <w:rFonts w:cs="Times New Roman"/>
          <w:spacing w:val="-1"/>
        </w:rPr>
        <w:t>Express,</w:t>
      </w:r>
      <w:r w:rsidRPr="008A083C">
        <w:rPr>
          <w:rFonts w:cs="Times New Roman"/>
          <w:spacing w:val="2"/>
        </w:rPr>
        <w:t xml:space="preserve"> </w:t>
      </w:r>
      <w:r w:rsidRPr="008A083C">
        <w:rPr>
          <w:rFonts w:cs="Times New Roman"/>
          <w:spacing w:val="-2"/>
        </w:rPr>
        <w:t>Inc.</w:t>
      </w:r>
      <w:r w:rsidRPr="008A083C">
        <w:rPr>
          <w:rFonts w:cs="Times New Roman"/>
          <w:spacing w:val="27"/>
        </w:rPr>
        <w:t xml:space="preserve"> </w:t>
      </w:r>
    </w:p>
    <w:p w14:paraId="62987114" w14:textId="77777777" w:rsidR="009D44EF" w:rsidRPr="008A083C" w:rsidRDefault="004B0DF0">
      <w:pPr>
        <w:pStyle w:val="BodyText"/>
        <w:spacing w:before="13"/>
        <w:ind w:left="5681" w:right="1383"/>
        <w:jc w:val="both"/>
        <w:rPr>
          <w:rFonts w:cs="Times New Roman"/>
        </w:rPr>
      </w:pPr>
      <w:r w:rsidRPr="008A083C">
        <w:rPr>
          <w:rFonts w:cs="Times New Roman"/>
        </w:rPr>
        <w:t xml:space="preserve">8300 </w:t>
      </w:r>
      <w:r w:rsidRPr="008A083C">
        <w:rPr>
          <w:rFonts w:cs="Times New Roman"/>
          <w:spacing w:val="-1"/>
        </w:rPr>
        <w:t>Greensboro</w:t>
      </w:r>
      <w:r w:rsidRPr="008A083C">
        <w:rPr>
          <w:rFonts w:cs="Times New Roman"/>
        </w:rPr>
        <w:t xml:space="preserve"> </w:t>
      </w:r>
      <w:r w:rsidRPr="008A083C">
        <w:rPr>
          <w:rFonts w:cs="Times New Roman"/>
          <w:spacing w:val="-1"/>
        </w:rPr>
        <w:t>Dr.</w:t>
      </w:r>
      <w:r w:rsidRPr="008A083C">
        <w:rPr>
          <w:rFonts w:cs="Times New Roman"/>
        </w:rPr>
        <w:t xml:space="preserve"> Suite 1200</w:t>
      </w:r>
    </w:p>
    <w:p w14:paraId="62987115" w14:textId="77777777" w:rsidR="009D44EF" w:rsidRPr="008A083C" w:rsidRDefault="004B0DF0">
      <w:pPr>
        <w:pStyle w:val="BodyText"/>
        <w:spacing w:line="275" w:lineRule="exact"/>
        <w:ind w:left="5681"/>
        <w:jc w:val="both"/>
        <w:rPr>
          <w:rFonts w:cs="Times New Roman"/>
        </w:rPr>
      </w:pPr>
      <w:r w:rsidRPr="008A083C">
        <w:rPr>
          <w:rFonts w:cs="Times New Roman"/>
          <w:spacing w:val="-1"/>
        </w:rPr>
        <w:t>McLean,</w:t>
      </w:r>
      <w:r w:rsidRPr="008A083C">
        <w:rPr>
          <w:rFonts w:cs="Times New Roman"/>
        </w:rPr>
        <w:t xml:space="preserve"> VA 22102</w:t>
      </w:r>
    </w:p>
    <w:p w14:paraId="62987116" w14:textId="77777777" w:rsidR="009D44EF" w:rsidRPr="008A083C" w:rsidRDefault="004B0DF0">
      <w:pPr>
        <w:pStyle w:val="BodyText"/>
        <w:spacing w:line="275" w:lineRule="exact"/>
        <w:ind w:left="5681"/>
        <w:jc w:val="both"/>
        <w:rPr>
          <w:rFonts w:cs="Times New Roman"/>
        </w:rPr>
      </w:pPr>
      <w:r w:rsidRPr="008A083C">
        <w:rPr>
          <w:rFonts w:cs="Times New Roman"/>
          <w:spacing w:val="-1"/>
        </w:rPr>
        <w:t>Phone:</w:t>
      </w:r>
      <w:r w:rsidRPr="008A083C">
        <w:rPr>
          <w:rFonts w:cs="Times New Roman"/>
        </w:rPr>
        <w:t xml:space="preserve">  </w:t>
      </w:r>
      <w:r w:rsidRPr="008A083C">
        <w:rPr>
          <w:rFonts w:cs="Times New Roman"/>
          <w:spacing w:val="-1"/>
        </w:rPr>
        <w:t>703-584-8680</w:t>
      </w:r>
    </w:p>
    <w:p w14:paraId="62987117" w14:textId="77777777" w:rsidR="009D44EF" w:rsidRPr="008A083C" w:rsidRDefault="004B0DF0">
      <w:pPr>
        <w:pStyle w:val="BodyText"/>
        <w:ind w:left="5681"/>
        <w:jc w:val="both"/>
        <w:rPr>
          <w:rFonts w:cs="Times New Roman"/>
        </w:rPr>
      </w:pPr>
      <w:r w:rsidRPr="008A083C">
        <w:rPr>
          <w:rFonts w:cs="Times New Roman"/>
          <w:spacing w:val="-1"/>
        </w:rPr>
        <w:t>Fax:</w:t>
      </w:r>
      <w:r w:rsidRPr="008A083C">
        <w:rPr>
          <w:rFonts w:cs="Times New Roman"/>
        </w:rPr>
        <w:t xml:space="preserve">  </w:t>
      </w:r>
      <w:r w:rsidRPr="008A083C">
        <w:rPr>
          <w:rFonts w:cs="Times New Roman"/>
          <w:spacing w:val="-1"/>
        </w:rPr>
        <w:t>703-584-8696</w:t>
      </w:r>
    </w:p>
    <w:p w14:paraId="62987118" w14:textId="77777777" w:rsidR="009D44EF" w:rsidRDefault="00581680">
      <w:pPr>
        <w:pStyle w:val="BodyText"/>
        <w:ind w:left="5681"/>
        <w:jc w:val="both"/>
        <w:rPr>
          <w:rFonts w:cs="Times New Roman"/>
          <w:spacing w:val="-1"/>
        </w:rPr>
      </w:pPr>
      <w:hyperlink r:id="rId12">
        <w:r w:rsidR="004B0DF0" w:rsidRPr="008A083C">
          <w:rPr>
            <w:rFonts w:cs="Times New Roman"/>
            <w:spacing w:val="-1"/>
          </w:rPr>
          <w:t>bharlow@fcclaw.com</w:t>
        </w:r>
      </w:hyperlink>
    </w:p>
    <w:p w14:paraId="62987119" w14:textId="77777777" w:rsidR="008916D0" w:rsidRDefault="008916D0">
      <w:pPr>
        <w:rPr>
          <w:rFonts w:ascii="Times New Roman" w:eastAsia="Times New Roman" w:hAnsi="Times New Roman" w:cs="Times New Roman"/>
          <w:spacing w:val="-1"/>
          <w:sz w:val="24"/>
          <w:szCs w:val="24"/>
        </w:rPr>
      </w:pPr>
      <w:r>
        <w:rPr>
          <w:rFonts w:cs="Times New Roman"/>
          <w:spacing w:val="-1"/>
        </w:rPr>
        <w:br w:type="page"/>
      </w:r>
    </w:p>
    <w:p w14:paraId="6298711A" w14:textId="77777777" w:rsidR="008916D0" w:rsidRDefault="008916D0" w:rsidP="008916D0">
      <w:pPr>
        <w:spacing w:before="49"/>
        <w:ind w:left="3331" w:hanging="1"/>
        <w:rPr>
          <w:rFonts w:ascii="Times New Roman" w:eastAsia="Times New Roman" w:hAnsi="Times New Roman" w:cs="Times New Roman"/>
          <w:sz w:val="24"/>
          <w:szCs w:val="24"/>
        </w:rPr>
      </w:pPr>
      <w:r>
        <w:rPr>
          <w:rFonts w:ascii="Times New Roman"/>
          <w:b/>
          <w:spacing w:val="-2"/>
          <w:sz w:val="24"/>
        </w:rPr>
        <w:lastRenderedPageBreak/>
        <w:t>CERTIFICATE</w:t>
      </w:r>
      <w:r>
        <w:rPr>
          <w:rFonts w:ascii="Times New Roman"/>
          <w:b/>
          <w:spacing w:val="-3"/>
          <w:sz w:val="24"/>
        </w:rPr>
        <w:t xml:space="preserve"> </w:t>
      </w:r>
      <w:r>
        <w:rPr>
          <w:rFonts w:ascii="Times New Roman"/>
          <w:b/>
          <w:sz w:val="24"/>
        </w:rPr>
        <w:t>OF</w:t>
      </w:r>
      <w:r>
        <w:rPr>
          <w:rFonts w:ascii="Times New Roman"/>
          <w:b/>
          <w:spacing w:val="-3"/>
          <w:sz w:val="24"/>
        </w:rPr>
        <w:t xml:space="preserve"> </w:t>
      </w:r>
      <w:r>
        <w:rPr>
          <w:rFonts w:ascii="Times New Roman"/>
          <w:b/>
          <w:spacing w:val="-1"/>
          <w:sz w:val="24"/>
        </w:rPr>
        <w:t>SERVICE</w:t>
      </w:r>
    </w:p>
    <w:p w14:paraId="6298711B" w14:textId="77777777" w:rsidR="008916D0" w:rsidRDefault="008916D0" w:rsidP="008916D0">
      <w:pPr>
        <w:spacing w:before="11"/>
        <w:ind w:hanging="1"/>
        <w:rPr>
          <w:rFonts w:ascii="Times New Roman" w:eastAsia="Times New Roman" w:hAnsi="Times New Roman" w:cs="Times New Roman"/>
          <w:b/>
          <w:bCs/>
          <w:sz w:val="21"/>
          <w:szCs w:val="21"/>
        </w:rPr>
      </w:pPr>
    </w:p>
    <w:p w14:paraId="6298711C" w14:textId="77777777" w:rsidR="008916D0" w:rsidRDefault="008916D0" w:rsidP="008916D0">
      <w:pPr>
        <w:pStyle w:val="BodyText"/>
        <w:tabs>
          <w:tab w:val="left" w:pos="720"/>
        </w:tabs>
        <w:ind w:left="0" w:right="90"/>
      </w:pPr>
      <w:r>
        <w:tab/>
        <w:t>I</w:t>
      </w:r>
      <w:r>
        <w:rPr>
          <w:spacing w:val="-6"/>
        </w:rPr>
        <w:t xml:space="preserve"> </w:t>
      </w:r>
      <w:r>
        <w:t>hereby</w:t>
      </w:r>
      <w:r>
        <w:rPr>
          <w:spacing w:val="-7"/>
        </w:rPr>
        <w:t xml:space="preserve"> </w:t>
      </w:r>
      <w:r>
        <w:t>certify</w:t>
      </w:r>
      <w:r>
        <w:rPr>
          <w:spacing w:val="-10"/>
        </w:rPr>
        <w:t xml:space="preserve"> </w:t>
      </w:r>
      <w:r>
        <w:t>that on</w:t>
      </w:r>
      <w:r>
        <w:rPr>
          <w:spacing w:val="-10"/>
        </w:rPr>
        <w:t xml:space="preserve"> </w:t>
      </w:r>
      <w:r>
        <w:t xml:space="preserve">December </w:t>
      </w:r>
      <w:r>
        <w:rPr>
          <w:spacing w:val="-1"/>
        </w:rPr>
        <w:t>29,</w:t>
      </w:r>
      <w:r>
        <w:rPr>
          <w:spacing w:val="-2"/>
        </w:rPr>
        <w:t xml:space="preserve"> </w:t>
      </w:r>
      <w:r>
        <w:t>2016,</w:t>
      </w:r>
      <w:r>
        <w:rPr>
          <w:spacing w:val="2"/>
        </w:rPr>
        <w:t xml:space="preserve"> </w:t>
      </w:r>
      <w:r>
        <w:t>I</w:t>
      </w:r>
      <w:r>
        <w:rPr>
          <w:spacing w:val="-8"/>
        </w:rPr>
        <w:t xml:space="preserve"> </w:t>
      </w:r>
      <w:r>
        <w:t>served</w:t>
      </w:r>
      <w:r>
        <w:rPr>
          <w:spacing w:val="-1"/>
        </w:rPr>
        <w:t xml:space="preserve"> </w:t>
      </w:r>
      <w:r>
        <w:t>a</w:t>
      </w:r>
      <w:r>
        <w:rPr>
          <w:spacing w:val="-1"/>
        </w:rPr>
        <w:t xml:space="preserve"> </w:t>
      </w:r>
      <w:r>
        <w:t>copy</w:t>
      </w:r>
      <w:r>
        <w:rPr>
          <w:spacing w:val="-12"/>
        </w:rPr>
        <w:t xml:space="preserve"> </w:t>
      </w:r>
      <w:r>
        <w:t>the</w:t>
      </w:r>
      <w:r>
        <w:rPr>
          <w:spacing w:val="-2"/>
        </w:rPr>
        <w:t xml:space="preserve"> </w:t>
      </w:r>
      <w:r>
        <w:t>foregoing</w:t>
      </w:r>
      <w:r>
        <w:rPr>
          <w:spacing w:val="-5"/>
        </w:rPr>
        <w:t xml:space="preserve"> </w:t>
      </w:r>
      <w:r>
        <w:t>document</w:t>
      </w:r>
      <w:r>
        <w:rPr>
          <w:spacing w:val="22"/>
        </w:rPr>
        <w:t xml:space="preserve"> </w:t>
      </w:r>
      <w:r>
        <w:t>via email,</w:t>
      </w:r>
      <w:r>
        <w:rPr>
          <w:spacing w:val="-2"/>
        </w:rPr>
        <w:t xml:space="preserve"> </w:t>
      </w:r>
      <w:r>
        <w:t>with</w:t>
      </w:r>
      <w:r>
        <w:rPr>
          <w:spacing w:val="-1"/>
        </w:rPr>
        <w:t xml:space="preserve"> </w:t>
      </w:r>
      <w:r>
        <w:t>a copy</w:t>
      </w:r>
      <w:r>
        <w:rPr>
          <w:spacing w:val="-10"/>
        </w:rPr>
        <w:t xml:space="preserve"> </w:t>
      </w:r>
      <w:r>
        <w:t>via</w:t>
      </w:r>
      <w:r>
        <w:rPr>
          <w:spacing w:val="-1"/>
        </w:rPr>
        <w:t xml:space="preserve"> </w:t>
      </w:r>
      <w:r>
        <w:t>first</w:t>
      </w:r>
      <w:r>
        <w:rPr>
          <w:spacing w:val="-1"/>
        </w:rPr>
        <w:t xml:space="preserve"> </w:t>
      </w:r>
      <w:r>
        <w:t>class</w:t>
      </w:r>
      <w:r>
        <w:rPr>
          <w:spacing w:val="-1"/>
        </w:rPr>
        <w:t xml:space="preserve"> </w:t>
      </w:r>
      <w:r>
        <w:t>mail, postage</w:t>
      </w:r>
      <w:r>
        <w:rPr>
          <w:spacing w:val="-4"/>
        </w:rPr>
        <w:t xml:space="preserve"> </w:t>
      </w:r>
      <w:r>
        <w:t>prepaid,</w:t>
      </w:r>
      <w:r>
        <w:rPr>
          <w:spacing w:val="-2"/>
        </w:rPr>
        <w:t xml:space="preserve"> </w:t>
      </w:r>
      <w:r>
        <w:t>to:</w:t>
      </w:r>
    </w:p>
    <w:p w14:paraId="6298711D" w14:textId="77777777" w:rsidR="008916D0" w:rsidRDefault="008916D0" w:rsidP="008916D0">
      <w:pPr>
        <w:spacing w:before="6"/>
        <w:ind w:hanging="1"/>
        <w:rPr>
          <w:rFonts w:ascii="Times New Roman" w:eastAsia="Times New Roman" w:hAnsi="Times New Roman" w:cs="Times New Roman"/>
          <w:sz w:val="21"/>
          <w:szCs w:val="21"/>
        </w:rPr>
      </w:pPr>
    </w:p>
    <w:p w14:paraId="6298711E" w14:textId="77777777" w:rsidR="008916D0" w:rsidRDefault="008916D0" w:rsidP="008916D0">
      <w:pPr>
        <w:spacing w:line="200" w:lineRule="atLeast"/>
        <w:ind w:left="751" w:hanging="1"/>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6298712B" wp14:editId="6298712C">
                <wp:extent cx="5095875" cy="1584960"/>
                <wp:effectExtent l="0" t="0" r="28575" b="1524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5875" cy="1584960"/>
                          <a:chOff x="6" y="6"/>
                          <a:chExt cx="9210" cy="2496"/>
                        </a:xfrm>
                      </wpg:grpSpPr>
                      <wpg:grpSp>
                        <wpg:cNvPr id="5" name="Group 3"/>
                        <wpg:cNvGrpSpPr>
                          <a:grpSpLocks/>
                        </wpg:cNvGrpSpPr>
                        <wpg:grpSpPr bwMode="auto">
                          <a:xfrm>
                            <a:off x="6" y="6"/>
                            <a:ext cx="9210" cy="2"/>
                            <a:chOff x="6" y="6"/>
                            <a:chExt cx="9210" cy="2"/>
                          </a:xfrm>
                        </wpg:grpSpPr>
                        <wps:wsp>
                          <wps:cNvPr id="6" name="Freeform 4"/>
                          <wps:cNvSpPr>
                            <a:spLocks/>
                          </wps:cNvSpPr>
                          <wps:spPr bwMode="auto">
                            <a:xfrm>
                              <a:off x="6" y="6"/>
                              <a:ext cx="9210" cy="2"/>
                            </a:xfrm>
                            <a:custGeom>
                              <a:avLst/>
                              <a:gdLst>
                                <a:gd name="T0" fmla="+- 0 6 6"/>
                                <a:gd name="T1" fmla="*/ T0 w 9210"/>
                                <a:gd name="T2" fmla="+- 0 9216 6"/>
                                <a:gd name="T3" fmla="*/ T2 w 9210"/>
                              </a:gdLst>
                              <a:ahLst/>
                              <a:cxnLst>
                                <a:cxn ang="0">
                                  <a:pos x="T1" y="0"/>
                                </a:cxn>
                                <a:cxn ang="0">
                                  <a:pos x="T3" y="0"/>
                                </a:cxn>
                              </a:cxnLst>
                              <a:rect l="0" t="0" r="r" b="b"/>
                              <a:pathLst>
                                <a:path w="9210">
                                  <a:moveTo>
                                    <a:pt x="0" y="0"/>
                                  </a:moveTo>
                                  <a:lnTo>
                                    <a:pt x="92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11" y="11"/>
                            <a:ext cx="2" cy="2484"/>
                            <a:chOff x="11" y="11"/>
                            <a:chExt cx="2" cy="2484"/>
                          </a:xfrm>
                        </wpg:grpSpPr>
                        <wps:wsp>
                          <wps:cNvPr id="8" name="Freeform 6"/>
                          <wps:cNvSpPr>
                            <a:spLocks/>
                          </wps:cNvSpPr>
                          <wps:spPr bwMode="auto">
                            <a:xfrm>
                              <a:off x="11" y="11"/>
                              <a:ext cx="2" cy="2484"/>
                            </a:xfrm>
                            <a:custGeom>
                              <a:avLst/>
                              <a:gdLst>
                                <a:gd name="T0" fmla="+- 0 11 11"/>
                                <a:gd name="T1" fmla="*/ 11 h 2484"/>
                                <a:gd name="T2" fmla="+- 0 2495 11"/>
                                <a:gd name="T3" fmla="*/ 2495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6" y="2500"/>
                            <a:ext cx="9210" cy="2"/>
                            <a:chOff x="6" y="2500"/>
                            <a:chExt cx="9210" cy="2"/>
                          </a:xfrm>
                        </wpg:grpSpPr>
                        <wps:wsp>
                          <wps:cNvPr id="10" name="Freeform 8"/>
                          <wps:cNvSpPr>
                            <a:spLocks/>
                          </wps:cNvSpPr>
                          <wps:spPr bwMode="auto">
                            <a:xfrm>
                              <a:off x="6" y="2500"/>
                              <a:ext cx="9210" cy="2"/>
                            </a:xfrm>
                            <a:custGeom>
                              <a:avLst/>
                              <a:gdLst>
                                <a:gd name="T0" fmla="+- 0 6 6"/>
                                <a:gd name="T1" fmla="*/ T0 w 9210"/>
                                <a:gd name="T2" fmla="+- 0 9216 6"/>
                                <a:gd name="T3" fmla="*/ T2 w 9210"/>
                              </a:gdLst>
                              <a:ahLst/>
                              <a:cxnLst>
                                <a:cxn ang="0">
                                  <a:pos x="T1" y="0"/>
                                </a:cxn>
                                <a:cxn ang="0">
                                  <a:pos x="T3" y="0"/>
                                </a:cxn>
                              </a:cxnLst>
                              <a:rect l="0" t="0" r="r" b="b"/>
                              <a:pathLst>
                                <a:path w="9210">
                                  <a:moveTo>
                                    <a:pt x="0" y="0"/>
                                  </a:moveTo>
                                  <a:lnTo>
                                    <a:pt x="92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4351" y="11"/>
                            <a:ext cx="2" cy="2484"/>
                            <a:chOff x="4351" y="11"/>
                            <a:chExt cx="2" cy="2484"/>
                          </a:xfrm>
                        </wpg:grpSpPr>
                        <wps:wsp>
                          <wps:cNvPr id="12" name="Freeform 10"/>
                          <wps:cNvSpPr>
                            <a:spLocks/>
                          </wps:cNvSpPr>
                          <wps:spPr bwMode="auto">
                            <a:xfrm>
                              <a:off x="4351" y="11"/>
                              <a:ext cx="2" cy="2484"/>
                            </a:xfrm>
                            <a:custGeom>
                              <a:avLst/>
                              <a:gdLst>
                                <a:gd name="T0" fmla="+- 0 11 11"/>
                                <a:gd name="T1" fmla="*/ 11 h 2484"/>
                                <a:gd name="T2" fmla="+- 0 2495 11"/>
                                <a:gd name="T3" fmla="*/ 2495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1"/>
                        <wpg:cNvGrpSpPr>
                          <a:grpSpLocks/>
                        </wpg:cNvGrpSpPr>
                        <wpg:grpSpPr bwMode="auto">
                          <a:xfrm>
                            <a:off x="11" y="6"/>
                            <a:ext cx="9203" cy="2496"/>
                            <a:chOff x="11" y="6"/>
                            <a:chExt cx="9203" cy="2496"/>
                          </a:xfrm>
                        </wpg:grpSpPr>
                        <wps:wsp>
                          <wps:cNvPr id="14" name="Freeform 12"/>
                          <wps:cNvSpPr>
                            <a:spLocks/>
                          </wps:cNvSpPr>
                          <wps:spPr bwMode="auto">
                            <a:xfrm>
                              <a:off x="9212" y="11"/>
                              <a:ext cx="2" cy="2484"/>
                            </a:xfrm>
                            <a:custGeom>
                              <a:avLst/>
                              <a:gdLst>
                                <a:gd name="T0" fmla="+- 0 11 11"/>
                                <a:gd name="T1" fmla="*/ 11 h 2484"/>
                                <a:gd name="T2" fmla="+- 0 2495 11"/>
                                <a:gd name="T3" fmla="*/ 2495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 y="7"/>
                              <a:ext cx="9200" cy="2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14"/>
                          <wps:cNvSpPr txBox="1">
                            <a:spLocks noChangeArrowheads="1"/>
                          </wps:cNvSpPr>
                          <wps:spPr bwMode="auto">
                            <a:xfrm>
                              <a:off x="11" y="6"/>
                              <a:ext cx="5173" cy="2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8714B" w14:textId="77777777" w:rsidR="008916D0" w:rsidRDefault="008916D0" w:rsidP="008916D0">
                                <w:pPr>
                                  <w:spacing w:before="7"/>
                                  <w:rPr>
                                    <w:rFonts w:ascii="Times New Roman" w:eastAsia="Times New Roman" w:hAnsi="Times New Roman" w:cs="Times New Roman"/>
                                    <w:sz w:val="23"/>
                                    <w:szCs w:val="23"/>
                                  </w:rPr>
                                </w:pPr>
                              </w:p>
                              <w:p w14:paraId="6298714C" w14:textId="77777777" w:rsidR="008916D0" w:rsidRDefault="008916D0" w:rsidP="008916D0">
                                <w:pPr>
                                  <w:ind w:left="107"/>
                                  <w:rPr>
                                    <w:rFonts w:ascii="Times New Roman" w:eastAsia="Times New Roman" w:hAnsi="Times New Roman" w:cs="Times New Roman"/>
                                    <w:sz w:val="24"/>
                                    <w:szCs w:val="24"/>
                                  </w:rPr>
                                </w:pPr>
                                <w:r>
                                  <w:rPr>
                                    <w:rFonts w:ascii="Times New Roman"/>
                                    <w:sz w:val="24"/>
                                  </w:rPr>
                                  <w:t xml:space="preserve">Julian </w:t>
                                </w:r>
                                <w:r>
                                  <w:rPr>
                                    <w:rFonts w:ascii="Times New Roman"/>
                                    <w:spacing w:val="-2"/>
                                    <w:sz w:val="24"/>
                                  </w:rPr>
                                  <w:t>Beattie</w:t>
                                </w:r>
                              </w:p>
                              <w:p w14:paraId="6298714D" w14:textId="77777777" w:rsidR="008916D0" w:rsidRDefault="008916D0" w:rsidP="008916D0">
                                <w:pPr>
                                  <w:ind w:left="107" w:right="717"/>
                                  <w:rPr>
                                    <w:rFonts w:ascii="Times New Roman" w:eastAsia="Times New Roman" w:hAnsi="Times New Roman" w:cs="Times New Roman"/>
                                    <w:sz w:val="24"/>
                                    <w:szCs w:val="24"/>
                                  </w:rPr>
                                </w:pPr>
                                <w:r>
                                  <w:rPr>
                                    <w:rFonts w:ascii="Times New Roman"/>
                                    <w:spacing w:val="-2"/>
                                    <w:sz w:val="24"/>
                                  </w:rPr>
                                  <w:t xml:space="preserve">Office </w:t>
                                </w:r>
                                <w:r>
                                  <w:rPr>
                                    <w:rFonts w:ascii="Times New Roman"/>
                                    <w:sz w:val="24"/>
                                  </w:rPr>
                                  <w:t>of the</w:t>
                                </w:r>
                                <w:r>
                                  <w:rPr>
                                    <w:rFonts w:ascii="Times New Roman"/>
                                    <w:spacing w:val="-2"/>
                                    <w:sz w:val="24"/>
                                  </w:rPr>
                                  <w:t xml:space="preserve"> </w:t>
                                </w:r>
                                <w:r>
                                  <w:rPr>
                                    <w:rFonts w:ascii="Times New Roman"/>
                                    <w:sz w:val="24"/>
                                  </w:rPr>
                                  <w:t>Attorney</w:t>
                                </w:r>
                                <w:r>
                                  <w:rPr>
                                    <w:rFonts w:ascii="Times New Roman"/>
                                    <w:spacing w:val="-4"/>
                                    <w:sz w:val="24"/>
                                  </w:rPr>
                                  <w:t xml:space="preserve"> </w:t>
                                </w:r>
                                <w:r>
                                  <w:rPr>
                                    <w:rFonts w:ascii="Times New Roman"/>
                                    <w:spacing w:val="-2"/>
                                    <w:sz w:val="24"/>
                                  </w:rPr>
                                  <w:t>General</w:t>
                                </w:r>
                                <w:r>
                                  <w:rPr>
                                    <w:rFonts w:ascii="Times New Roman"/>
                                    <w:spacing w:val="25"/>
                                    <w:sz w:val="24"/>
                                  </w:rPr>
                                  <w:t xml:space="preserve"> </w:t>
                                </w:r>
                                <w:r>
                                  <w:rPr>
                                    <w:rFonts w:ascii="Times New Roman"/>
                                    <w:spacing w:val="-1"/>
                                    <w:sz w:val="24"/>
                                  </w:rPr>
                                  <w:t>Utilities and</w:t>
                                </w:r>
                                <w:r>
                                  <w:rPr>
                                    <w:rFonts w:ascii="Times New Roman"/>
                                    <w:spacing w:val="-3"/>
                                    <w:sz w:val="24"/>
                                  </w:rPr>
                                  <w:t xml:space="preserve"> </w:t>
                                </w:r>
                                <w:r>
                                  <w:rPr>
                                    <w:rFonts w:ascii="Times New Roman"/>
                                    <w:spacing w:val="-2"/>
                                    <w:sz w:val="24"/>
                                  </w:rPr>
                                  <w:t xml:space="preserve">Transportation </w:t>
                                </w:r>
                                <w:r>
                                  <w:rPr>
                                    <w:rFonts w:ascii="Times New Roman"/>
                                    <w:sz w:val="24"/>
                                  </w:rPr>
                                  <w:t>Division</w:t>
                                </w:r>
                                <w:r>
                                  <w:rPr>
                                    <w:rFonts w:ascii="Times New Roman"/>
                                    <w:spacing w:val="30"/>
                                    <w:sz w:val="24"/>
                                  </w:rPr>
                                  <w:t xml:space="preserve"> </w:t>
                                </w:r>
                                <w:r>
                                  <w:rPr>
                                    <w:rFonts w:ascii="Times New Roman"/>
                                    <w:sz w:val="24"/>
                                  </w:rPr>
                                  <w:t xml:space="preserve">1400 S. </w:t>
                                </w:r>
                                <w:r>
                                  <w:rPr>
                                    <w:rFonts w:ascii="Times New Roman"/>
                                    <w:spacing w:val="-1"/>
                                    <w:sz w:val="24"/>
                                  </w:rPr>
                                  <w:t>Evergreen</w:t>
                                </w:r>
                                <w:r>
                                  <w:rPr>
                                    <w:rFonts w:ascii="Times New Roman"/>
                                    <w:spacing w:val="-2"/>
                                    <w:sz w:val="24"/>
                                  </w:rPr>
                                  <w:t xml:space="preserve"> </w:t>
                                </w:r>
                                <w:r>
                                  <w:rPr>
                                    <w:rFonts w:ascii="Times New Roman"/>
                                    <w:spacing w:val="-1"/>
                                    <w:sz w:val="24"/>
                                  </w:rPr>
                                  <w:t>Park Dr.</w:t>
                                </w:r>
                                <w:r>
                                  <w:rPr>
                                    <w:rFonts w:ascii="Times New Roman"/>
                                    <w:spacing w:val="-2"/>
                                    <w:sz w:val="24"/>
                                  </w:rPr>
                                  <w:t xml:space="preserve"> </w:t>
                                </w:r>
                                <w:r>
                                  <w:rPr>
                                    <w:rFonts w:ascii="Times New Roman"/>
                                    <w:sz w:val="24"/>
                                  </w:rPr>
                                  <w:t>SW</w:t>
                                </w:r>
                              </w:p>
                              <w:p w14:paraId="6298714E" w14:textId="77777777" w:rsidR="008916D0" w:rsidRDefault="008916D0" w:rsidP="008916D0">
                                <w:pPr>
                                  <w:ind w:left="107"/>
                                  <w:rPr>
                                    <w:rFonts w:ascii="Times New Roman" w:eastAsia="Times New Roman" w:hAnsi="Times New Roman" w:cs="Times New Roman"/>
                                    <w:sz w:val="24"/>
                                    <w:szCs w:val="24"/>
                                  </w:rPr>
                                </w:pPr>
                                <w:r>
                                  <w:rPr>
                                    <w:rFonts w:ascii="Times New Roman"/>
                                    <w:sz w:val="24"/>
                                  </w:rPr>
                                  <w:t>PO</w:t>
                                </w:r>
                                <w:r>
                                  <w:rPr>
                                    <w:rFonts w:ascii="Times New Roman"/>
                                    <w:spacing w:val="-1"/>
                                    <w:sz w:val="24"/>
                                  </w:rPr>
                                  <w:t xml:space="preserve"> Box</w:t>
                                </w:r>
                                <w:r>
                                  <w:rPr>
                                    <w:rFonts w:ascii="Times New Roman"/>
                                    <w:spacing w:val="1"/>
                                    <w:sz w:val="24"/>
                                  </w:rPr>
                                  <w:t xml:space="preserve"> </w:t>
                                </w:r>
                                <w:r>
                                  <w:rPr>
                                    <w:rFonts w:ascii="Times New Roman"/>
                                    <w:sz w:val="24"/>
                                  </w:rPr>
                                  <w:t>40128</w:t>
                                </w:r>
                              </w:p>
                              <w:p w14:paraId="6298714F" w14:textId="77777777" w:rsidR="008916D0" w:rsidRDefault="008916D0" w:rsidP="008916D0">
                                <w:pPr>
                                  <w:ind w:left="107"/>
                                  <w:rPr>
                                    <w:rFonts w:ascii="Times New Roman" w:eastAsia="Times New Roman" w:hAnsi="Times New Roman" w:cs="Times New Roman"/>
                                    <w:sz w:val="24"/>
                                    <w:szCs w:val="24"/>
                                  </w:rPr>
                                </w:pPr>
                                <w:r>
                                  <w:rPr>
                                    <w:rFonts w:ascii="Times New Roman"/>
                                    <w:spacing w:val="-2"/>
                                    <w:sz w:val="24"/>
                                  </w:rPr>
                                  <w:t>Olympia,</w:t>
                                </w:r>
                                <w:r>
                                  <w:rPr>
                                    <w:rFonts w:ascii="Times New Roman"/>
                                    <w:sz w:val="24"/>
                                  </w:rPr>
                                  <w:t xml:space="preserve"> WA  </w:t>
                                </w:r>
                                <w:r>
                                  <w:rPr>
                                    <w:rFonts w:ascii="Times New Roman"/>
                                    <w:spacing w:val="-1"/>
                                    <w:sz w:val="24"/>
                                  </w:rPr>
                                  <w:t>98504-0128</w:t>
                                </w:r>
                              </w:p>
                              <w:p w14:paraId="62987150" w14:textId="77777777" w:rsidR="008916D0" w:rsidRDefault="008916D0" w:rsidP="008916D0">
                                <w:pPr>
                                  <w:ind w:left="107"/>
                                  <w:rPr>
                                    <w:rFonts w:ascii="Times New Roman" w:eastAsia="Times New Roman" w:hAnsi="Times New Roman" w:cs="Times New Roman"/>
                                    <w:sz w:val="24"/>
                                    <w:szCs w:val="24"/>
                                  </w:rPr>
                                </w:pPr>
                                <w:r>
                                  <w:rPr>
                                    <w:rFonts w:ascii="Times New Roman"/>
                                    <w:sz w:val="24"/>
                                  </w:rPr>
                                  <w:t>(360)</w:t>
                                </w:r>
                                <w:r>
                                  <w:rPr>
                                    <w:rFonts w:ascii="Times New Roman"/>
                                    <w:spacing w:val="-2"/>
                                    <w:sz w:val="24"/>
                                  </w:rPr>
                                  <w:t xml:space="preserve"> 664-1192</w:t>
                                </w:r>
                              </w:p>
                              <w:p w14:paraId="62987151" w14:textId="77777777" w:rsidR="008916D0" w:rsidRDefault="008916D0" w:rsidP="008916D0">
                                <w:pPr>
                                  <w:spacing w:before="5"/>
                                  <w:ind w:left="107"/>
                                  <w:rPr>
                                    <w:rFonts w:ascii="Times New Roman" w:eastAsia="Times New Roman" w:hAnsi="Times New Roman" w:cs="Times New Roman"/>
                                    <w:sz w:val="24"/>
                                    <w:szCs w:val="24"/>
                                  </w:rPr>
                                </w:pPr>
                                <w:r>
                                  <w:rPr>
                                    <w:rFonts w:ascii="Times New Roman"/>
                                    <w:spacing w:val="-2"/>
                                    <w:sz w:val="24"/>
                                  </w:rPr>
                                  <w:t>Em</w:t>
                                </w:r>
                                <w:hyperlink r:id="rId14">
                                  <w:r>
                                    <w:rPr>
                                      <w:rFonts w:ascii="Times New Roman"/>
                                      <w:spacing w:val="-2"/>
                                      <w:sz w:val="24"/>
                                    </w:rPr>
                                    <w:t>ail:</w:t>
                                  </w:r>
                                  <w:r>
                                    <w:rPr>
                                      <w:rFonts w:ascii="Times New Roman"/>
                                      <w:spacing w:val="-1"/>
                                      <w:sz w:val="24"/>
                                    </w:rPr>
                                    <w:t xml:space="preserve"> </w:t>
                                  </w:r>
                                  <w:r>
                                    <w:rPr>
                                      <w:rFonts w:ascii="Times New Roman"/>
                                      <w:spacing w:val="-2"/>
                                      <w:sz w:val="24"/>
                                    </w:rPr>
                                    <w:t>jbeattie@utc.wa.gov</w:t>
                                  </w:r>
                                </w:hyperlink>
                              </w:p>
                            </w:txbxContent>
                          </wps:txbx>
                          <wps:bodyPr rot="0" vert="horz" wrap="square" lIns="0" tIns="0" rIns="0" bIns="0" anchor="t" anchorCtr="0" upright="1">
                            <a:noAutofit/>
                          </wps:bodyPr>
                        </wps:wsp>
                        <wps:wsp>
                          <wps:cNvPr id="17" name="Text Box 15"/>
                          <wps:cNvSpPr txBox="1">
                            <a:spLocks noChangeArrowheads="1"/>
                          </wps:cNvSpPr>
                          <wps:spPr bwMode="auto">
                            <a:xfrm>
                              <a:off x="4351" y="6"/>
                              <a:ext cx="4861" cy="2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87152" w14:textId="77777777" w:rsidR="008916D0" w:rsidRDefault="008916D0" w:rsidP="008916D0">
                                <w:pPr>
                                  <w:spacing w:before="10"/>
                                  <w:ind w:right="120"/>
                                  <w:rPr>
                                    <w:rFonts w:ascii="Times New Roman" w:eastAsia="Times New Roman" w:hAnsi="Times New Roman" w:cs="Times New Roman"/>
                                    <w:sz w:val="23"/>
                                    <w:szCs w:val="23"/>
                                  </w:rPr>
                                </w:pPr>
                              </w:p>
                              <w:p w14:paraId="62987153" w14:textId="77777777" w:rsidR="008916D0" w:rsidRDefault="008916D0" w:rsidP="008916D0">
                                <w:pPr>
                                  <w:tabs>
                                    <w:tab w:val="left" w:pos="1328"/>
                                  </w:tabs>
                                  <w:ind w:left="107" w:right="120"/>
                                  <w:rPr>
                                    <w:rFonts w:ascii="Times New Roman"/>
                                    <w:spacing w:val="22"/>
                                    <w:sz w:val="24"/>
                                  </w:rPr>
                                </w:pPr>
                                <w:r>
                                  <w:rPr>
                                    <w:rFonts w:ascii="Times New Roman"/>
                                    <w:spacing w:val="-1"/>
                                    <w:sz w:val="24"/>
                                  </w:rPr>
                                  <w:t xml:space="preserve">David </w:t>
                                </w:r>
                                <w:r>
                                  <w:rPr>
                                    <w:rFonts w:ascii="Times New Roman"/>
                                    <w:spacing w:val="-2"/>
                                    <w:sz w:val="24"/>
                                  </w:rPr>
                                  <w:t>W.</w:t>
                                </w:r>
                                <w:r>
                                  <w:rPr>
                                    <w:rFonts w:ascii="Times New Roman"/>
                                    <w:sz w:val="24"/>
                                  </w:rPr>
                                  <w:t xml:space="preserve"> Wiley</w:t>
                                </w:r>
                                <w:r>
                                  <w:rPr>
                                    <w:rFonts w:ascii="Times New Roman"/>
                                    <w:spacing w:val="22"/>
                                    <w:sz w:val="24"/>
                                  </w:rPr>
                                  <w:t xml:space="preserve"> </w:t>
                                </w:r>
                              </w:p>
                              <w:p w14:paraId="62987154" w14:textId="77777777" w:rsidR="008916D0" w:rsidRDefault="008916D0" w:rsidP="008916D0">
                                <w:pPr>
                                  <w:tabs>
                                    <w:tab w:val="left" w:pos="1328"/>
                                  </w:tabs>
                                  <w:ind w:left="107" w:right="120"/>
                                  <w:rPr>
                                    <w:rFonts w:ascii="Times New Roman"/>
                                    <w:spacing w:val="25"/>
                                    <w:sz w:val="24"/>
                                  </w:rPr>
                                </w:pPr>
                                <w:r>
                                  <w:rPr>
                                    <w:rFonts w:ascii="Times New Roman"/>
                                    <w:spacing w:val="-1"/>
                                    <w:sz w:val="24"/>
                                  </w:rPr>
                                  <w:t>Williams</w:t>
                                </w:r>
                                <w:r>
                                  <w:rPr>
                                    <w:rFonts w:ascii="Times New Roman"/>
                                    <w:spacing w:val="2"/>
                                    <w:sz w:val="24"/>
                                  </w:rPr>
                                  <w:t xml:space="preserve"> </w:t>
                                </w:r>
                                <w:r>
                                  <w:rPr>
                                    <w:rFonts w:ascii="Times New Roman"/>
                                    <w:spacing w:val="-1"/>
                                    <w:sz w:val="24"/>
                                  </w:rPr>
                                  <w:t>Kastner</w:t>
                                </w:r>
                                <w:r>
                                  <w:rPr>
                                    <w:rFonts w:ascii="Times New Roman"/>
                                    <w:spacing w:val="25"/>
                                    <w:sz w:val="24"/>
                                  </w:rPr>
                                  <w:t xml:space="preserve"> </w:t>
                                </w:r>
                              </w:p>
                              <w:p w14:paraId="62987155" w14:textId="77777777" w:rsidR="008916D0" w:rsidRDefault="008916D0" w:rsidP="008916D0">
                                <w:pPr>
                                  <w:tabs>
                                    <w:tab w:val="left" w:pos="1328"/>
                                  </w:tabs>
                                  <w:ind w:left="107" w:right="120"/>
                                  <w:rPr>
                                    <w:rFonts w:ascii="Times New Roman" w:eastAsia="Times New Roman" w:hAnsi="Times New Roman" w:cs="Times New Roman"/>
                                    <w:sz w:val="24"/>
                                    <w:szCs w:val="24"/>
                                  </w:rPr>
                                </w:pPr>
                                <w:r>
                                  <w:rPr>
                                    <w:rFonts w:ascii="Times New Roman"/>
                                    <w:spacing w:val="-2"/>
                                    <w:sz w:val="24"/>
                                  </w:rPr>
                                  <w:t>Two</w:t>
                                </w:r>
                                <w:r>
                                  <w:rPr>
                                    <w:rFonts w:ascii="Times New Roman"/>
                                    <w:sz w:val="24"/>
                                  </w:rPr>
                                  <w:t xml:space="preserve"> Union </w:t>
                                </w:r>
                                <w:r>
                                  <w:rPr>
                                    <w:rFonts w:ascii="Times New Roman"/>
                                    <w:spacing w:val="-2"/>
                                    <w:sz w:val="24"/>
                                  </w:rPr>
                                  <w:t>Square</w:t>
                                </w:r>
                              </w:p>
                              <w:p w14:paraId="62987156" w14:textId="77777777" w:rsidR="008916D0" w:rsidRDefault="008916D0" w:rsidP="008916D0">
                                <w:pPr>
                                  <w:tabs>
                                    <w:tab w:val="left" w:pos="1328"/>
                                  </w:tabs>
                                  <w:ind w:left="107" w:right="120"/>
                                  <w:rPr>
                                    <w:rFonts w:ascii="Times New Roman" w:eastAsia="Times New Roman" w:hAnsi="Times New Roman" w:cs="Times New Roman"/>
                                    <w:sz w:val="24"/>
                                    <w:szCs w:val="24"/>
                                  </w:rPr>
                                </w:pPr>
                                <w:r>
                                  <w:rPr>
                                    <w:rFonts w:ascii="Times New Roman"/>
                                    <w:sz w:val="24"/>
                                  </w:rPr>
                                  <w:t xml:space="preserve">601 Union </w:t>
                                </w:r>
                                <w:r>
                                  <w:rPr>
                                    <w:rFonts w:ascii="Times New Roman"/>
                                    <w:spacing w:val="-1"/>
                                    <w:sz w:val="24"/>
                                  </w:rPr>
                                  <w:t>Street,</w:t>
                                </w:r>
                                <w:r>
                                  <w:rPr>
                                    <w:rFonts w:ascii="Times New Roman"/>
                                    <w:spacing w:val="-2"/>
                                    <w:sz w:val="24"/>
                                  </w:rPr>
                                  <w:t xml:space="preserve"> </w:t>
                                </w:r>
                                <w:r>
                                  <w:rPr>
                                    <w:rFonts w:ascii="Times New Roman"/>
                                    <w:sz w:val="24"/>
                                  </w:rPr>
                                  <w:t>Suite</w:t>
                                </w:r>
                                <w:r>
                                  <w:rPr>
                                    <w:rFonts w:ascii="Times New Roman"/>
                                    <w:spacing w:val="-2"/>
                                    <w:sz w:val="24"/>
                                  </w:rPr>
                                  <w:t xml:space="preserve"> </w:t>
                                </w:r>
                                <w:r>
                                  <w:rPr>
                                    <w:rFonts w:ascii="Times New Roman"/>
                                    <w:sz w:val="24"/>
                                  </w:rPr>
                                  <w:t>4100</w:t>
                                </w:r>
                              </w:p>
                              <w:p w14:paraId="62987157" w14:textId="77777777" w:rsidR="008916D0" w:rsidRDefault="008916D0" w:rsidP="008916D0">
                                <w:pPr>
                                  <w:tabs>
                                    <w:tab w:val="left" w:pos="1328"/>
                                  </w:tabs>
                                  <w:ind w:left="107" w:right="120"/>
                                  <w:rPr>
                                    <w:rFonts w:ascii="Times New Roman" w:eastAsia="Times New Roman" w:hAnsi="Times New Roman" w:cs="Times New Roman"/>
                                    <w:sz w:val="24"/>
                                    <w:szCs w:val="24"/>
                                  </w:rPr>
                                </w:pPr>
                                <w:r>
                                  <w:rPr>
                                    <w:rFonts w:ascii="Times New Roman"/>
                                    <w:spacing w:val="-1"/>
                                    <w:sz w:val="24"/>
                                  </w:rPr>
                                  <w:t>Seattle, WA</w:t>
                                </w:r>
                                <w:r>
                                  <w:rPr>
                                    <w:rFonts w:ascii="Times New Roman"/>
                                    <w:sz w:val="24"/>
                                  </w:rPr>
                                  <w:t xml:space="preserve"> 98101</w:t>
                                </w:r>
                              </w:p>
                              <w:p w14:paraId="62987158" w14:textId="77777777" w:rsidR="008916D0" w:rsidRDefault="008916D0" w:rsidP="008916D0">
                                <w:pPr>
                                  <w:ind w:left="107"/>
                                  <w:rPr>
                                    <w:rFonts w:ascii="Times New Roman" w:eastAsia="Times New Roman" w:hAnsi="Times New Roman" w:cs="Times New Roman"/>
                                    <w:sz w:val="24"/>
                                    <w:szCs w:val="24"/>
                                  </w:rPr>
                                </w:pPr>
                                <w:r>
                                  <w:rPr>
                                    <w:rFonts w:ascii="Times New Roman"/>
                                    <w:spacing w:val="-2"/>
                                    <w:sz w:val="24"/>
                                  </w:rPr>
                                  <w:t>206-233-2895</w:t>
                                </w:r>
                              </w:p>
                              <w:p w14:paraId="62987159" w14:textId="77777777" w:rsidR="008916D0" w:rsidRDefault="008916D0" w:rsidP="008916D0">
                                <w:pPr>
                                  <w:spacing w:before="5"/>
                                  <w:ind w:left="107"/>
                                  <w:rPr>
                                    <w:rFonts w:ascii="Times New Roman" w:eastAsia="Times New Roman" w:hAnsi="Times New Roman" w:cs="Times New Roman"/>
                                    <w:sz w:val="24"/>
                                    <w:szCs w:val="24"/>
                                  </w:rPr>
                                </w:pPr>
                                <w:r>
                                  <w:rPr>
                                    <w:rFonts w:ascii="Times New Roman"/>
                                    <w:spacing w:val="-2"/>
                                    <w:sz w:val="24"/>
                                  </w:rPr>
                                  <w:t>Em</w:t>
                                </w:r>
                                <w:hyperlink r:id="rId15">
                                  <w:r>
                                    <w:rPr>
                                      <w:rFonts w:ascii="Times New Roman"/>
                                      <w:spacing w:val="-2"/>
                                      <w:sz w:val="24"/>
                                    </w:rPr>
                                    <w:t>ail:</w:t>
                                  </w:r>
                                  <w:r>
                                    <w:rPr>
                                      <w:rFonts w:ascii="Times New Roman"/>
                                      <w:spacing w:val="-1"/>
                                      <w:sz w:val="24"/>
                                    </w:rPr>
                                    <w:t xml:space="preserve"> </w:t>
                                  </w:r>
                                  <w:r>
                                    <w:rPr>
                                      <w:rFonts w:ascii="Times New Roman"/>
                                      <w:spacing w:val="-2"/>
                                      <w:sz w:val="24"/>
                                    </w:rPr>
                                    <w:t>dwiley@williamskastner.com</w:t>
                                  </w:r>
                                </w:hyperlink>
                              </w:p>
                            </w:txbxContent>
                          </wps:txbx>
                          <wps:bodyPr rot="0" vert="horz" wrap="square" lIns="0" tIns="0" rIns="0" bIns="0" anchor="t" anchorCtr="0" upright="1">
                            <a:noAutofit/>
                          </wps:bodyPr>
                        </wps:wsp>
                      </wpg:grpSp>
                    </wpg:wgp>
                  </a:graphicData>
                </a:graphic>
              </wp:inline>
            </w:drawing>
          </mc:Choice>
          <mc:Fallback>
            <w:pict>
              <v:group w14:anchorId="6298712B" id="Group 4" o:spid="_x0000_s1032" style="width:401.25pt;height:124.8pt;mso-position-horizontal-relative:char;mso-position-vertical-relative:line" coordorigin="6,6" coordsize="9210,2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">
                <v:group id="Group 3" o:spid="_x0000_s1033" style="position:absolute;left:6;top:6;width:9210;height:2" coordorigin="6,6" coordsize="9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34" style="position:absolute;left:6;top:6;width:9210;height:2;visibility:visible;mso-wrap-style:square;v-text-anchor:top" coordsize="9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97/b8A&#10;AADaAAAADwAAAGRycy9kb3ducmV2LnhtbERPTYvCMBC9C/6HMAt703Q9iHSNIrso4kGsLp6HZmyr&#10;zaQm2Vr/vREEj4/3PZ13phYtOV9ZVvA1TEAQ51ZXXCj4OywHExA+IGusLZOCO3mYz/q9Kaba3jij&#10;dh8KEUPYp6igDKFJpfR5SQb90DbEkTtZZzBE6AqpHd5iuKnlKEnG0mDFsaHEhn5Kyi/7f6Mgzjlm&#10;m+Vu83vN2u1lu7Nnt1or9fnRLb5BBOrCW/xyr7WCMTyvxBsgZ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L3v9vwAAANoAAAAPAAAAAAAAAAAAAAAAAJgCAABkcnMvZG93bnJl&#10;di54bWxQSwUGAAAAAAQABAD1AAAAhAMAAAAA&#10;" path="m,l9210,e" filled="f" strokeweight=".58pt">
                    <v:path arrowok="t" o:connecttype="custom" o:connectlocs="0,0;9210,0" o:connectangles="0,0"/>
                  </v:shape>
                </v:group>
                <v:group id="Group 5" o:spid="_x0000_s1035" style="position:absolute;left:11;top:11;width:2;height:2484" coordorigin="11,11" coordsize="2,2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 o:spid="_x0000_s1036" style="position:absolute;left:11;top:11;width:2;height:2484;visibility:visible;mso-wrap-style:square;v-text-anchor:top" coordsize="2,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6+4bsA&#10;AADaAAAADwAAAGRycy9kb3ducmV2LnhtbERPvQrCMBDeBd8hnOAimtZBtDaKioKDi9oHOJqzLW0u&#10;pYla394MguPH959ue9OIF3WusqwgnkUgiHOrKy4UZPfTdAnCeWSNjWVS8CEH281wkGKi7Zuv9Lr5&#10;QoQQdgkqKL1vEyldXpJBN7MtceAetjPoA+wKqTt8h3DTyHkULaTBikNDiS0dSsrr29MokPZ5vOzj&#10;ypx5FR0ey0nmY1krNR71uzUIT73/i3/us1YQtoYr4Qb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YOvuG7AAAA2gAAAA8AAAAAAAAAAAAAAAAAmAIAAGRycy9kb3ducmV2Lnht&#10;bFBLBQYAAAAABAAEAPUAAACAAwAAAAA=&#10;" path="m,l,2484e" filled="f" strokeweight=".58pt">
                    <v:path arrowok="t" o:connecttype="custom" o:connectlocs="0,11;0,2495" o:connectangles="0,0"/>
                  </v:shape>
                </v:group>
                <v:group id="Group 7" o:spid="_x0000_s1037" style="position:absolute;left:6;top:2500;width:9210;height:2" coordorigin="6,2500" coordsize="9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 o:spid="_x0000_s1038" style="position:absolute;left:6;top:2500;width:9210;height:2;visibility:visible;mso-wrap-style:square;v-text-anchor:top" coordsize="9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Z5sMA&#10;AADbAAAADwAAAGRycy9kb3ducmV2LnhtbESPQW/CMAyF70j7D5GRdoOUHdDUERDaxIQ4IAoTZ6sx&#10;baFxuiSU7t/Ph0m7PcvPz99brAbXqp5CbDwbmE0zUMSltw1XBr5Om8krqJiQLbaeycAPRVgtn0YL&#10;zK1/cEH9MVVKQjjmaKBOqcu1jmVNDuPUd8Syu/jgMMkYKm0DPiTctfoly+baYcPyocaO3msqb8e7&#10;MyA452K3Oew+vot+f9sf/DV8bo15Hg/rN1CJhvRv/rveWsEXeukiAv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PZ5sMAAADbAAAADwAAAAAAAAAAAAAAAACYAgAAZHJzL2Rv&#10;d25yZXYueG1sUEsFBgAAAAAEAAQA9QAAAIgDAAAAAA==&#10;" path="m,l9210,e" filled="f" strokeweight=".58pt">
                    <v:path arrowok="t" o:connecttype="custom" o:connectlocs="0,0;9210,0" o:connectangles="0,0"/>
                  </v:shape>
                </v:group>
                <v:group id="Group 9" o:spid="_x0000_s1039" style="position:absolute;left:4351;top:11;width:2;height:2484" coordorigin="4351,11" coordsize="2,2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40" style="position:absolute;left:4351;top:11;width:2;height:2484;visibility:visible;mso-wrap-style:square;v-text-anchor:top" coordsize="2,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Vzm70A&#10;AADbAAAADwAAAGRycy9kb3ducmV2LnhtbERPSwrCMBDdC94hjOBGNK0L0WoqKgou3Pg5wNCMbWkz&#10;KU3UensjCO7m8b6zWnemFk9qXWlZQTyJQBBnVpecK7hdD+M5COeRNdaWScGbHKzTfm+FibYvPtPz&#10;4nMRQtglqKDwvkmkdFlBBt3ENsSBu9vWoA+wzaVu8RXCTS2nUTSTBksODQU2tCsoqy4Po0Dax/60&#10;jUtz5EW0u89HNx/LSqnhoNssQXjq/F/8cx91mD+F7y/hAJl+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9Vzm70AAADbAAAADwAAAAAAAAAAAAAAAACYAgAAZHJzL2Rvd25yZXYu&#10;eG1sUEsFBgAAAAAEAAQA9QAAAIIDAAAAAA==&#10;" path="m,l,2484e" filled="f" strokeweight=".58pt">
                    <v:path arrowok="t" o:connecttype="custom" o:connectlocs="0,11;0,2495" o:connectangles="0,0"/>
                  </v:shape>
                </v:group>
                <v:group id="Group 11" o:spid="_x0000_s1041" style="position:absolute;left:11;top:6;width:9203;height:2496" coordorigin="11,6" coordsize="9203,2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2" o:spid="_x0000_s1042" style="position:absolute;left:9212;top:11;width:2;height:2484;visibility:visible;mso-wrap-style:square;v-text-anchor:top" coordsize="2,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BOdL0A&#10;AADbAAAADwAAAGRycy9kb3ducmV2LnhtbERPSwrCMBDdC94hjOBGNK2IaDWKioILN1YPMDRjW2wm&#10;pYlab28Ewd083neW69ZU4kmNKy0riEcRCOLM6pJzBdfLYTgD4TyyxsoyKXiTg/Wq21liou2Lz/RM&#10;fS5CCLsEFRTe14mULivIoBvZmjhwN9sY9AE2udQNvkK4qeQ4iqbSYMmhocCadgVl9/RhFEj72J+2&#10;cWmOPI92t9ng6mN5V6rfazcLEJ5a/xf/3Ecd5k/g+0s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3BOdL0AAADbAAAADwAAAAAAAAAAAAAAAACYAgAAZHJzL2Rvd25yZXYu&#10;eG1sUEsFBgAAAAAEAAQA9QAAAIIDAAAAAA==&#10;" path="m,l,2484e" filled="f" strokeweight=".58pt">
                    <v:path arrowok="t" o:connecttype="custom" o:connectlocs="0,11;0,2495"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43" type="#_x0000_t75" style="position:absolute;left:12;top:7;width:9200;height:24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1+7DAAAA2wAAAA8AAABkcnMvZG93bnJldi54bWxEj0Frg0AQhe+B/IdlCrklq4K12GykhIb0&#10;kkNNfsDgTlXqzoq7VeOv7wYKvc3w3vvmzb6YTSdGGlxrWUG8i0AQV1a3XCu4XU/bFxDOI2vsLJOC&#10;OzkoDuvVHnNtJ/6ksfS1CBB2OSpovO9zKV3VkEG3sz1x0L7sYNCHdailHnAKcNPJJIqepcGWw4UG&#10;ezo2VH2XPyZQkvh9udI5u4w+XW5x1tetTJXaPM1vryA8zf7f/Jf+0KF+Co9fwgDy8A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D/X7sMAAADbAAAADwAAAAAAAAAAAAAAAACf&#10;AgAAZHJzL2Rvd25yZXYueG1sUEsFBgAAAAAEAAQA9wAAAI8DAAAAAA==&#10;">
                    <v:imagedata r:id="rId16" o:title=""/>
                  </v:shape>
                  <v:shape id="Text Box 14" o:spid="_x0000_s1044" type="#_x0000_t202" style="position:absolute;left:11;top:6;width:5173;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6298714B" w14:textId="77777777" w:rsidR="008916D0" w:rsidRDefault="008916D0" w:rsidP="008916D0">
                          <w:pPr>
                            <w:spacing w:before="7"/>
                            <w:rPr>
                              <w:rFonts w:ascii="Times New Roman" w:eastAsia="Times New Roman" w:hAnsi="Times New Roman" w:cs="Times New Roman"/>
                              <w:sz w:val="23"/>
                              <w:szCs w:val="23"/>
                            </w:rPr>
                          </w:pPr>
                        </w:p>
                        <w:p w14:paraId="6298714C" w14:textId="77777777" w:rsidR="008916D0" w:rsidRDefault="008916D0" w:rsidP="008916D0">
                          <w:pPr>
                            <w:ind w:left="107"/>
                            <w:rPr>
                              <w:rFonts w:ascii="Times New Roman" w:eastAsia="Times New Roman" w:hAnsi="Times New Roman" w:cs="Times New Roman"/>
                              <w:sz w:val="24"/>
                              <w:szCs w:val="24"/>
                            </w:rPr>
                          </w:pPr>
                          <w:r>
                            <w:rPr>
                              <w:rFonts w:ascii="Times New Roman"/>
                              <w:sz w:val="24"/>
                            </w:rPr>
                            <w:t xml:space="preserve">Julian </w:t>
                          </w:r>
                          <w:r>
                            <w:rPr>
                              <w:rFonts w:ascii="Times New Roman"/>
                              <w:spacing w:val="-2"/>
                              <w:sz w:val="24"/>
                            </w:rPr>
                            <w:t>Beattie</w:t>
                          </w:r>
                        </w:p>
                        <w:p w14:paraId="6298714D" w14:textId="77777777" w:rsidR="008916D0" w:rsidRDefault="008916D0" w:rsidP="008916D0">
                          <w:pPr>
                            <w:ind w:left="107" w:right="717"/>
                            <w:rPr>
                              <w:rFonts w:ascii="Times New Roman" w:eastAsia="Times New Roman" w:hAnsi="Times New Roman" w:cs="Times New Roman"/>
                              <w:sz w:val="24"/>
                              <w:szCs w:val="24"/>
                            </w:rPr>
                          </w:pPr>
                          <w:r>
                            <w:rPr>
                              <w:rFonts w:ascii="Times New Roman"/>
                              <w:spacing w:val="-2"/>
                              <w:sz w:val="24"/>
                            </w:rPr>
                            <w:t xml:space="preserve">Office </w:t>
                          </w:r>
                          <w:r>
                            <w:rPr>
                              <w:rFonts w:ascii="Times New Roman"/>
                              <w:sz w:val="24"/>
                            </w:rPr>
                            <w:t>of the</w:t>
                          </w:r>
                          <w:r>
                            <w:rPr>
                              <w:rFonts w:ascii="Times New Roman"/>
                              <w:spacing w:val="-2"/>
                              <w:sz w:val="24"/>
                            </w:rPr>
                            <w:t xml:space="preserve"> </w:t>
                          </w:r>
                          <w:r>
                            <w:rPr>
                              <w:rFonts w:ascii="Times New Roman"/>
                              <w:sz w:val="24"/>
                            </w:rPr>
                            <w:t>Attorney</w:t>
                          </w:r>
                          <w:r>
                            <w:rPr>
                              <w:rFonts w:ascii="Times New Roman"/>
                              <w:spacing w:val="-4"/>
                              <w:sz w:val="24"/>
                            </w:rPr>
                            <w:t xml:space="preserve"> </w:t>
                          </w:r>
                          <w:r>
                            <w:rPr>
                              <w:rFonts w:ascii="Times New Roman"/>
                              <w:spacing w:val="-2"/>
                              <w:sz w:val="24"/>
                            </w:rPr>
                            <w:t>General</w:t>
                          </w:r>
                          <w:r>
                            <w:rPr>
                              <w:rFonts w:ascii="Times New Roman"/>
                              <w:spacing w:val="25"/>
                              <w:sz w:val="24"/>
                            </w:rPr>
                            <w:t xml:space="preserve"> </w:t>
                          </w:r>
                          <w:r>
                            <w:rPr>
                              <w:rFonts w:ascii="Times New Roman"/>
                              <w:spacing w:val="-1"/>
                              <w:sz w:val="24"/>
                            </w:rPr>
                            <w:t>Utilities and</w:t>
                          </w:r>
                          <w:r>
                            <w:rPr>
                              <w:rFonts w:ascii="Times New Roman"/>
                              <w:spacing w:val="-3"/>
                              <w:sz w:val="24"/>
                            </w:rPr>
                            <w:t xml:space="preserve"> </w:t>
                          </w:r>
                          <w:r>
                            <w:rPr>
                              <w:rFonts w:ascii="Times New Roman"/>
                              <w:spacing w:val="-2"/>
                              <w:sz w:val="24"/>
                            </w:rPr>
                            <w:t xml:space="preserve">Transportation </w:t>
                          </w:r>
                          <w:r>
                            <w:rPr>
                              <w:rFonts w:ascii="Times New Roman"/>
                              <w:sz w:val="24"/>
                            </w:rPr>
                            <w:t>Division</w:t>
                          </w:r>
                          <w:r>
                            <w:rPr>
                              <w:rFonts w:ascii="Times New Roman"/>
                              <w:spacing w:val="30"/>
                              <w:sz w:val="24"/>
                            </w:rPr>
                            <w:t xml:space="preserve"> </w:t>
                          </w:r>
                          <w:r>
                            <w:rPr>
                              <w:rFonts w:ascii="Times New Roman"/>
                              <w:sz w:val="24"/>
                            </w:rPr>
                            <w:t xml:space="preserve">1400 S. </w:t>
                          </w:r>
                          <w:r>
                            <w:rPr>
                              <w:rFonts w:ascii="Times New Roman"/>
                              <w:spacing w:val="-1"/>
                              <w:sz w:val="24"/>
                            </w:rPr>
                            <w:t>Evergreen</w:t>
                          </w:r>
                          <w:r>
                            <w:rPr>
                              <w:rFonts w:ascii="Times New Roman"/>
                              <w:spacing w:val="-2"/>
                              <w:sz w:val="24"/>
                            </w:rPr>
                            <w:t xml:space="preserve"> </w:t>
                          </w:r>
                          <w:r>
                            <w:rPr>
                              <w:rFonts w:ascii="Times New Roman"/>
                              <w:spacing w:val="-1"/>
                              <w:sz w:val="24"/>
                            </w:rPr>
                            <w:t>Park Dr.</w:t>
                          </w:r>
                          <w:r>
                            <w:rPr>
                              <w:rFonts w:ascii="Times New Roman"/>
                              <w:spacing w:val="-2"/>
                              <w:sz w:val="24"/>
                            </w:rPr>
                            <w:t xml:space="preserve"> </w:t>
                          </w:r>
                          <w:r>
                            <w:rPr>
                              <w:rFonts w:ascii="Times New Roman"/>
                              <w:sz w:val="24"/>
                            </w:rPr>
                            <w:t>SW</w:t>
                          </w:r>
                        </w:p>
                        <w:p w14:paraId="6298714E" w14:textId="77777777" w:rsidR="008916D0" w:rsidRDefault="008916D0" w:rsidP="008916D0">
                          <w:pPr>
                            <w:ind w:left="107"/>
                            <w:rPr>
                              <w:rFonts w:ascii="Times New Roman" w:eastAsia="Times New Roman" w:hAnsi="Times New Roman" w:cs="Times New Roman"/>
                              <w:sz w:val="24"/>
                              <w:szCs w:val="24"/>
                            </w:rPr>
                          </w:pPr>
                          <w:r>
                            <w:rPr>
                              <w:rFonts w:ascii="Times New Roman"/>
                              <w:sz w:val="24"/>
                            </w:rPr>
                            <w:t>PO</w:t>
                          </w:r>
                          <w:r>
                            <w:rPr>
                              <w:rFonts w:ascii="Times New Roman"/>
                              <w:spacing w:val="-1"/>
                              <w:sz w:val="24"/>
                            </w:rPr>
                            <w:t xml:space="preserve"> Box</w:t>
                          </w:r>
                          <w:r>
                            <w:rPr>
                              <w:rFonts w:ascii="Times New Roman"/>
                              <w:spacing w:val="1"/>
                              <w:sz w:val="24"/>
                            </w:rPr>
                            <w:t xml:space="preserve"> </w:t>
                          </w:r>
                          <w:r>
                            <w:rPr>
                              <w:rFonts w:ascii="Times New Roman"/>
                              <w:sz w:val="24"/>
                            </w:rPr>
                            <w:t>40128</w:t>
                          </w:r>
                        </w:p>
                        <w:p w14:paraId="6298714F" w14:textId="77777777" w:rsidR="008916D0" w:rsidRDefault="008916D0" w:rsidP="008916D0">
                          <w:pPr>
                            <w:ind w:left="107"/>
                            <w:rPr>
                              <w:rFonts w:ascii="Times New Roman" w:eastAsia="Times New Roman" w:hAnsi="Times New Roman" w:cs="Times New Roman"/>
                              <w:sz w:val="24"/>
                              <w:szCs w:val="24"/>
                            </w:rPr>
                          </w:pPr>
                          <w:r>
                            <w:rPr>
                              <w:rFonts w:ascii="Times New Roman"/>
                              <w:spacing w:val="-2"/>
                              <w:sz w:val="24"/>
                            </w:rPr>
                            <w:t>Olympia,</w:t>
                          </w:r>
                          <w:r>
                            <w:rPr>
                              <w:rFonts w:ascii="Times New Roman"/>
                              <w:sz w:val="24"/>
                            </w:rPr>
                            <w:t xml:space="preserve"> WA  </w:t>
                          </w:r>
                          <w:r>
                            <w:rPr>
                              <w:rFonts w:ascii="Times New Roman"/>
                              <w:spacing w:val="-1"/>
                              <w:sz w:val="24"/>
                            </w:rPr>
                            <w:t>98504-0128</w:t>
                          </w:r>
                        </w:p>
                        <w:p w14:paraId="62987150" w14:textId="77777777" w:rsidR="008916D0" w:rsidRDefault="008916D0" w:rsidP="008916D0">
                          <w:pPr>
                            <w:ind w:left="107"/>
                            <w:rPr>
                              <w:rFonts w:ascii="Times New Roman" w:eastAsia="Times New Roman" w:hAnsi="Times New Roman" w:cs="Times New Roman"/>
                              <w:sz w:val="24"/>
                              <w:szCs w:val="24"/>
                            </w:rPr>
                          </w:pPr>
                          <w:r>
                            <w:rPr>
                              <w:rFonts w:ascii="Times New Roman"/>
                              <w:sz w:val="24"/>
                            </w:rPr>
                            <w:t>(360)</w:t>
                          </w:r>
                          <w:r>
                            <w:rPr>
                              <w:rFonts w:ascii="Times New Roman"/>
                              <w:spacing w:val="-2"/>
                              <w:sz w:val="24"/>
                            </w:rPr>
                            <w:t xml:space="preserve"> 664-1192</w:t>
                          </w:r>
                        </w:p>
                        <w:p w14:paraId="62987151" w14:textId="77777777" w:rsidR="008916D0" w:rsidRDefault="008916D0" w:rsidP="008916D0">
                          <w:pPr>
                            <w:spacing w:before="5"/>
                            <w:ind w:left="107"/>
                            <w:rPr>
                              <w:rFonts w:ascii="Times New Roman" w:eastAsia="Times New Roman" w:hAnsi="Times New Roman" w:cs="Times New Roman"/>
                              <w:sz w:val="24"/>
                              <w:szCs w:val="24"/>
                            </w:rPr>
                          </w:pPr>
                          <w:r>
                            <w:rPr>
                              <w:rFonts w:ascii="Times New Roman"/>
                              <w:spacing w:val="-2"/>
                              <w:sz w:val="24"/>
                            </w:rPr>
                            <w:t>Em</w:t>
                          </w:r>
                          <w:hyperlink r:id="rId17">
                            <w:r>
                              <w:rPr>
                                <w:rFonts w:ascii="Times New Roman"/>
                                <w:spacing w:val="-2"/>
                                <w:sz w:val="24"/>
                              </w:rPr>
                              <w:t>ail:</w:t>
                            </w:r>
                            <w:r>
                              <w:rPr>
                                <w:rFonts w:ascii="Times New Roman"/>
                                <w:spacing w:val="-1"/>
                                <w:sz w:val="24"/>
                              </w:rPr>
                              <w:t xml:space="preserve"> </w:t>
                            </w:r>
                            <w:r>
                              <w:rPr>
                                <w:rFonts w:ascii="Times New Roman"/>
                                <w:spacing w:val="-2"/>
                                <w:sz w:val="24"/>
                              </w:rPr>
                              <w:t>jbeattie@utc.wa.gov</w:t>
                            </w:r>
                          </w:hyperlink>
                        </w:p>
                      </w:txbxContent>
                    </v:textbox>
                  </v:shape>
                  <v:shape id="Text Box 15" o:spid="_x0000_s1045" type="#_x0000_t202" style="position:absolute;left:4351;top:6;width:4861;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62987152" w14:textId="77777777" w:rsidR="008916D0" w:rsidRDefault="008916D0" w:rsidP="008916D0">
                          <w:pPr>
                            <w:spacing w:before="10"/>
                            <w:ind w:right="120"/>
                            <w:rPr>
                              <w:rFonts w:ascii="Times New Roman" w:eastAsia="Times New Roman" w:hAnsi="Times New Roman" w:cs="Times New Roman"/>
                              <w:sz w:val="23"/>
                              <w:szCs w:val="23"/>
                            </w:rPr>
                          </w:pPr>
                        </w:p>
                        <w:p w14:paraId="62987153" w14:textId="77777777" w:rsidR="008916D0" w:rsidRDefault="008916D0" w:rsidP="008916D0">
                          <w:pPr>
                            <w:tabs>
                              <w:tab w:val="left" w:pos="1328"/>
                            </w:tabs>
                            <w:ind w:left="107" w:right="120"/>
                            <w:rPr>
                              <w:rFonts w:ascii="Times New Roman"/>
                              <w:spacing w:val="22"/>
                              <w:sz w:val="24"/>
                            </w:rPr>
                          </w:pPr>
                          <w:r>
                            <w:rPr>
                              <w:rFonts w:ascii="Times New Roman"/>
                              <w:spacing w:val="-1"/>
                              <w:sz w:val="24"/>
                            </w:rPr>
                            <w:t xml:space="preserve">David </w:t>
                          </w:r>
                          <w:r>
                            <w:rPr>
                              <w:rFonts w:ascii="Times New Roman"/>
                              <w:spacing w:val="-2"/>
                              <w:sz w:val="24"/>
                            </w:rPr>
                            <w:t>W.</w:t>
                          </w:r>
                          <w:r>
                            <w:rPr>
                              <w:rFonts w:ascii="Times New Roman"/>
                              <w:sz w:val="24"/>
                            </w:rPr>
                            <w:t xml:space="preserve"> Wiley</w:t>
                          </w:r>
                          <w:r>
                            <w:rPr>
                              <w:rFonts w:ascii="Times New Roman"/>
                              <w:spacing w:val="22"/>
                              <w:sz w:val="24"/>
                            </w:rPr>
                            <w:t xml:space="preserve"> </w:t>
                          </w:r>
                        </w:p>
                        <w:p w14:paraId="62987154" w14:textId="77777777" w:rsidR="008916D0" w:rsidRDefault="008916D0" w:rsidP="008916D0">
                          <w:pPr>
                            <w:tabs>
                              <w:tab w:val="left" w:pos="1328"/>
                            </w:tabs>
                            <w:ind w:left="107" w:right="120"/>
                            <w:rPr>
                              <w:rFonts w:ascii="Times New Roman"/>
                              <w:spacing w:val="25"/>
                              <w:sz w:val="24"/>
                            </w:rPr>
                          </w:pPr>
                          <w:r>
                            <w:rPr>
                              <w:rFonts w:ascii="Times New Roman"/>
                              <w:spacing w:val="-1"/>
                              <w:sz w:val="24"/>
                            </w:rPr>
                            <w:t>Williams</w:t>
                          </w:r>
                          <w:r>
                            <w:rPr>
                              <w:rFonts w:ascii="Times New Roman"/>
                              <w:spacing w:val="2"/>
                              <w:sz w:val="24"/>
                            </w:rPr>
                            <w:t xml:space="preserve"> </w:t>
                          </w:r>
                          <w:r>
                            <w:rPr>
                              <w:rFonts w:ascii="Times New Roman"/>
                              <w:spacing w:val="-1"/>
                              <w:sz w:val="24"/>
                            </w:rPr>
                            <w:t>Kastner</w:t>
                          </w:r>
                          <w:r>
                            <w:rPr>
                              <w:rFonts w:ascii="Times New Roman"/>
                              <w:spacing w:val="25"/>
                              <w:sz w:val="24"/>
                            </w:rPr>
                            <w:t xml:space="preserve"> </w:t>
                          </w:r>
                        </w:p>
                        <w:p w14:paraId="62987155" w14:textId="77777777" w:rsidR="008916D0" w:rsidRDefault="008916D0" w:rsidP="008916D0">
                          <w:pPr>
                            <w:tabs>
                              <w:tab w:val="left" w:pos="1328"/>
                            </w:tabs>
                            <w:ind w:left="107" w:right="120"/>
                            <w:rPr>
                              <w:rFonts w:ascii="Times New Roman" w:eastAsia="Times New Roman" w:hAnsi="Times New Roman" w:cs="Times New Roman"/>
                              <w:sz w:val="24"/>
                              <w:szCs w:val="24"/>
                            </w:rPr>
                          </w:pPr>
                          <w:r>
                            <w:rPr>
                              <w:rFonts w:ascii="Times New Roman"/>
                              <w:spacing w:val="-2"/>
                              <w:sz w:val="24"/>
                            </w:rPr>
                            <w:t>Two</w:t>
                          </w:r>
                          <w:r>
                            <w:rPr>
                              <w:rFonts w:ascii="Times New Roman"/>
                              <w:sz w:val="24"/>
                            </w:rPr>
                            <w:t xml:space="preserve"> Union </w:t>
                          </w:r>
                          <w:r>
                            <w:rPr>
                              <w:rFonts w:ascii="Times New Roman"/>
                              <w:spacing w:val="-2"/>
                              <w:sz w:val="24"/>
                            </w:rPr>
                            <w:t>Square</w:t>
                          </w:r>
                        </w:p>
                        <w:p w14:paraId="62987156" w14:textId="77777777" w:rsidR="008916D0" w:rsidRDefault="008916D0" w:rsidP="008916D0">
                          <w:pPr>
                            <w:tabs>
                              <w:tab w:val="left" w:pos="1328"/>
                            </w:tabs>
                            <w:ind w:left="107" w:right="120"/>
                            <w:rPr>
                              <w:rFonts w:ascii="Times New Roman" w:eastAsia="Times New Roman" w:hAnsi="Times New Roman" w:cs="Times New Roman"/>
                              <w:sz w:val="24"/>
                              <w:szCs w:val="24"/>
                            </w:rPr>
                          </w:pPr>
                          <w:r>
                            <w:rPr>
                              <w:rFonts w:ascii="Times New Roman"/>
                              <w:sz w:val="24"/>
                            </w:rPr>
                            <w:t xml:space="preserve">601 Union </w:t>
                          </w:r>
                          <w:r>
                            <w:rPr>
                              <w:rFonts w:ascii="Times New Roman"/>
                              <w:spacing w:val="-1"/>
                              <w:sz w:val="24"/>
                            </w:rPr>
                            <w:t>Street,</w:t>
                          </w:r>
                          <w:r>
                            <w:rPr>
                              <w:rFonts w:ascii="Times New Roman"/>
                              <w:spacing w:val="-2"/>
                              <w:sz w:val="24"/>
                            </w:rPr>
                            <w:t xml:space="preserve"> </w:t>
                          </w:r>
                          <w:r>
                            <w:rPr>
                              <w:rFonts w:ascii="Times New Roman"/>
                              <w:sz w:val="24"/>
                            </w:rPr>
                            <w:t>Suite</w:t>
                          </w:r>
                          <w:r>
                            <w:rPr>
                              <w:rFonts w:ascii="Times New Roman"/>
                              <w:spacing w:val="-2"/>
                              <w:sz w:val="24"/>
                            </w:rPr>
                            <w:t xml:space="preserve"> </w:t>
                          </w:r>
                          <w:r>
                            <w:rPr>
                              <w:rFonts w:ascii="Times New Roman"/>
                              <w:sz w:val="24"/>
                            </w:rPr>
                            <w:t>4100</w:t>
                          </w:r>
                        </w:p>
                        <w:p w14:paraId="62987157" w14:textId="77777777" w:rsidR="008916D0" w:rsidRDefault="008916D0" w:rsidP="008916D0">
                          <w:pPr>
                            <w:tabs>
                              <w:tab w:val="left" w:pos="1328"/>
                            </w:tabs>
                            <w:ind w:left="107" w:right="120"/>
                            <w:rPr>
                              <w:rFonts w:ascii="Times New Roman" w:eastAsia="Times New Roman" w:hAnsi="Times New Roman" w:cs="Times New Roman"/>
                              <w:sz w:val="24"/>
                              <w:szCs w:val="24"/>
                            </w:rPr>
                          </w:pPr>
                          <w:r>
                            <w:rPr>
                              <w:rFonts w:ascii="Times New Roman"/>
                              <w:spacing w:val="-1"/>
                              <w:sz w:val="24"/>
                            </w:rPr>
                            <w:t>Seattle, WA</w:t>
                          </w:r>
                          <w:r>
                            <w:rPr>
                              <w:rFonts w:ascii="Times New Roman"/>
                              <w:sz w:val="24"/>
                            </w:rPr>
                            <w:t xml:space="preserve"> 98101</w:t>
                          </w:r>
                        </w:p>
                        <w:p w14:paraId="62987158" w14:textId="77777777" w:rsidR="008916D0" w:rsidRDefault="008916D0" w:rsidP="008916D0">
                          <w:pPr>
                            <w:ind w:left="107"/>
                            <w:rPr>
                              <w:rFonts w:ascii="Times New Roman" w:eastAsia="Times New Roman" w:hAnsi="Times New Roman" w:cs="Times New Roman"/>
                              <w:sz w:val="24"/>
                              <w:szCs w:val="24"/>
                            </w:rPr>
                          </w:pPr>
                          <w:r>
                            <w:rPr>
                              <w:rFonts w:ascii="Times New Roman"/>
                              <w:spacing w:val="-2"/>
                              <w:sz w:val="24"/>
                            </w:rPr>
                            <w:t>206-233-2895</w:t>
                          </w:r>
                        </w:p>
                        <w:p w14:paraId="62987159" w14:textId="77777777" w:rsidR="008916D0" w:rsidRDefault="008916D0" w:rsidP="008916D0">
                          <w:pPr>
                            <w:spacing w:before="5"/>
                            <w:ind w:left="107"/>
                            <w:rPr>
                              <w:rFonts w:ascii="Times New Roman" w:eastAsia="Times New Roman" w:hAnsi="Times New Roman" w:cs="Times New Roman"/>
                              <w:sz w:val="24"/>
                              <w:szCs w:val="24"/>
                            </w:rPr>
                          </w:pPr>
                          <w:r>
                            <w:rPr>
                              <w:rFonts w:ascii="Times New Roman"/>
                              <w:spacing w:val="-2"/>
                              <w:sz w:val="24"/>
                            </w:rPr>
                            <w:t>Em</w:t>
                          </w:r>
                          <w:hyperlink r:id="rId18">
                            <w:r>
                              <w:rPr>
                                <w:rFonts w:ascii="Times New Roman"/>
                                <w:spacing w:val="-2"/>
                                <w:sz w:val="24"/>
                              </w:rPr>
                              <w:t>ail:</w:t>
                            </w:r>
                            <w:r>
                              <w:rPr>
                                <w:rFonts w:ascii="Times New Roman"/>
                                <w:spacing w:val="-1"/>
                                <w:sz w:val="24"/>
                              </w:rPr>
                              <w:t xml:space="preserve"> </w:t>
                            </w:r>
                            <w:r>
                              <w:rPr>
                                <w:rFonts w:ascii="Times New Roman"/>
                                <w:spacing w:val="-2"/>
                                <w:sz w:val="24"/>
                              </w:rPr>
                              <w:t>dwiley@williamskastner.com</w:t>
                            </w:r>
                          </w:hyperlink>
                        </w:p>
                      </w:txbxContent>
                    </v:textbox>
                  </v:shape>
                </v:group>
                <w10:anchorlock/>
              </v:group>
            </w:pict>
          </mc:Fallback>
        </mc:AlternateContent>
      </w:r>
    </w:p>
    <w:p w14:paraId="6298711F" w14:textId="77777777" w:rsidR="008916D0" w:rsidRDefault="008916D0" w:rsidP="008916D0">
      <w:pPr>
        <w:ind w:hanging="1"/>
        <w:rPr>
          <w:rFonts w:ascii="Times New Roman" w:eastAsia="Times New Roman" w:hAnsi="Times New Roman" w:cs="Times New Roman"/>
          <w:sz w:val="23"/>
          <w:szCs w:val="23"/>
        </w:rPr>
      </w:pPr>
    </w:p>
    <w:p w14:paraId="62987120" w14:textId="77777777" w:rsidR="008916D0" w:rsidRDefault="008916D0" w:rsidP="008916D0">
      <w:pPr>
        <w:pStyle w:val="BodyText"/>
        <w:ind w:left="1462" w:hanging="1"/>
      </w:pPr>
      <w:r>
        <w:t>Dated</w:t>
      </w:r>
      <w:r>
        <w:rPr>
          <w:spacing w:val="-2"/>
        </w:rPr>
        <w:t xml:space="preserve"> </w:t>
      </w:r>
      <w:r>
        <w:rPr>
          <w:spacing w:val="-1"/>
        </w:rPr>
        <w:t xml:space="preserve">at </w:t>
      </w:r>
      <w:r>
        <w:t>McLean,</w:t>
      </w:r>
      <w:r>
        <w:rPr>
          <w:spacing w:val="-2"/>
        </w:rPr>
        <w:t xml:space="preserve"> </w:t>
      </w:r>
      <w:r>
        <w:t>Virginia this</w:t>
      </w:r>
      <w:r>
        <w:rPr>
          <w:spacing w:val="3"/>
        </w:rPr>
        <w:t xml:space="preserve"> </w:t>
      </w:r>
      <w:r>
        <w:t>29th day</w:t>
      </w:r>
      <w:r>
        <w:rPr>
          <w:spacing w:val="-9"/>
        </w:rPr>
        <w:t xml:space="preserve"> </w:t>
      </w:r>
      <w:r>
        <w:t>of</w:t>
      </w:r>
      <w:r>
        <w:rPr>
          <w:spacing w:val="-1"/>
        </w:rPr>
        <w:t xml:space="preserve"> December,</w:t>
      </w:r>
      <w:r>
        <w:rPr>
          <w:spacing w:val="-2"/>
        </w:rPr>
        <w:t xml:space="preserve"> </w:t>
      </w:r>
      <w:r>
        <w:t>2016.</w:t>
      </w:r>
    </w:p>
    <w:p w14:paraId="62987121" w14:textId="77777777" w:rsidR="008916D0" w:rsidRDefault="008916D0" w:rsidP="008916D0">
      <w:pPr>
        <w:ind w:hanging="1"/>
        <w:rPr>
          <w:rFonts w:ascii="Times New Roman" w:eastAsia="Times New Roman" w:hAnsi="Times New Roman" w:cs="Times New Roman"/>
          <w:sz w:val="20"/>
          <w:szCs w:val="20"/>
        </w:rPr>
      </w:pPr>
    </w:p>
    <w:p w14:paraId="62987122" w14:textId="77777777" w:rsidR="008916D0" w:rsidRDefault="008916D0" w:rsidP="008916D0">
      <w:pPr>
        <w:spacing w:before="1"/>
        <w:ind w:hanging="1"/>
        <w:rPr>
          <w:rFonts w:ascii="Times New Roman" w:eastAsia="Times New Roman" w:hAnsi="Times New Roman" w:cs="Times New Roman"/>
          <w:sz w:val="20"/>
          <w:szCs w:val="20"/>
        </w:rPr>
      </w:pPr>
    </w:p>
    <w:p w14:paraId="62987123" w14:textId="77777777" w:rsidR="008916D0" w:rsidRDefault="008916D0" w:rsidP="008916D0">
      <w:pPr>
        <w:spacing w:line="200" w:lineRule="atLeast"/>
        <w:ind w:left="5351" w:hanging="1"/>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298712D" wp14:editId="6298712E">
            <wp:extent cx="2090927" cy="56007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9" cstate="print"/>
                    <a:stretch>
                      <a:fillRect/>
                    </a:stretch>
                  </pic:blipFill>
                  <pic:spPr>
                    <a:xfrm>
                      <a:off x="0" y="0"/>
                      <a:ext cx="2090927" cy="560070"/>
                    </a:xfrm>
                    <a:prstGeom prst="rect">
                      <a:avLst/>
                    </a:prstGeom>
                  </pic:spPr>
                </pic:pic>
              </a:graphicData>
            </a:graphic>
          </wp:inline>
        </w:drawing>
      </w:r>
    </w:p>
    <w:p w14:paraId="62987124" w14:textId="77777777" w:rsidR="008916D0" w:rsidRDefault="008916D0" w:rsidP="008916D0">
      <w:pPr>
        <w:pStyle w:val="BodyText"/>
        <w:spacing w:before="15"/>
        <w:ind w:left="5610" w:right="1890" w:hanging="1"/>
        <w:rPr>
          <w:spacing w:val="27"/>
        </w:rPr>
      </w:pPr>
      <w:r>
        <w:rPr>
          <w:spacing w:val="-2"/>
        </w:rPr>
        <w:t>Elisheva</w:t>
      </w:r>
      <w:r>
        <w:rPr>
          <w:spacing w:val="-3"/>
        </w:rPr>
        <w:t xml:space="preserve"> S</w:t>
      </w:r>
      <w:r>
        <w:t>imon</w:t>
      </w:r>
      <w:r>
        <w:rPr>
          <w:spacing w:val="27"/>
        </w:rPr>
        <w:t xml:space="preserve"> </w:t>
      </w:r>
    </w:p>
    <w:p w14:paraId="62987125" w14:textId="77777777" w:rsidR="008916D0" w:rsidRDefault="008916D0" w:rsidP="008916D0">
      <w:pPr>
        <w:pStyle w:val="BodyText"/>
        <w:spacing w:before="15"/>
        <w:ind w:left="5610" w:right="1890" w:hanging="1"/>
      </w:pPr>
      <w:r>
        <w:rPr>
          <w:spacing w:val="-2"/>
        </w:rPr>
        <w:t>Legal</w:t>
      </w:r>
      <w:r>
        <w:rPr>
          <w:spacing w:val="-1"/>
        </w:rPr>
        <w:t xml:space="preserve"> </w:t>
      </w:r>
      <w:r>
        <w:t>Assistant</w:t>
      </w:r>
    </w:p>
    <w:p w14:paraId="62987126" w14:textId="77777777" w:rsidR="008916D0" w:rsidRPr="008A083C" w:rsidRDefault="008916D0">
      <w:pPr>
        <w:pStyle w:val="BodyText"/>
        <w:ind w:left="5681"/>
        <w:jc w:val="both"/>
        <w:rPr>
          <w:rFonts w:cs="Times New Roman"/>
        </w:rPr>
      </w:pPr>
    </w:p>
    <w:sectPr w:rsidR="008916D0" w:rsidRPr="008A083C" w:rsidSect="00843AC4">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0" w:footer="72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87131" w14:textId="77777777" w:rsidR="008011A4" w:rsidRDefault="008011A4">
      <w:r>
        <w:separator/>
      </w:r>
    </w:p>
  </w:endnote>
  <w:endnote w:type="continuationSeparator" w:id="0">
    <w:p w14:paraId="62987132" w14:textId="77777777" w:rsidR="008011A4" w:rsidRDefault="0080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87135" w14:textId="77777777" w:rsidR="00802D26" w:rsidRDefault="00802D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87136" w14:textId="77777777" w:rsidR="00D95BF6" w:rsidRDefault="00D95BF6">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62987139" wp14:editId="6298713A">
              <wp:simplePos x="0" y="0"/>
              <wp:positionH relativeFrom="page">
                <wp:posOffset>844550</wp:posOffset>
              </wp:positionH>
              <wp:positionV relativeFrom="page">
                <wp:posOffset>9627870</wp:posOffset>
              </wp:positionV>
              <wp:extent cx="4686300" cy="152400"/>
              <wp:effectExtent l="0" t="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8715A" w14:textId="77777777" w:rsidR="004F0F97" w:rsidRDefault="00425B6C">
                          <w:pPr>
                            <w:spacing w:line="224" w:lineRule="exact"/>
                            <w:ind w:left="20"/>
                            <w:rPr>
                              <w:rFonts w:ascii="Times New Roman"/>
                              <w:sz w:val="20"/>
                            </w:rPr>
                          </w:pPr>
                          <w:r>
                            <w:rPr>
                              <w:rFonts w:ascii="Times New Roman"/>
                              <w:sz w:val="20"/>
                            </w:rPr>
                            <w:t>PETITIONER</w:t>
                          </w:r>
                          <w:r w:rsidR="004F0F97">
                            <w:rPr>
                              <w:rFonts w:ascii="Times New Roman"/>
                              <w:sz w:val="20"/>
                            </w:rPr>
                            <w:t>’</w:t>
                          </w:r>
                          <w:r w:rsidR="004F0F97">
                            <w:rPr>
                              <w:rFonts w:ascii="Times New Roman"/>
                              <w:sz w:val="20"/>
                            </w:rPr>
                            <w:t xml:space="preserve">S </w:t>
                          </w:r>
                          <w:r w:rsidR="00D27AE0">
                            <w:rPr>
                              <w:rFonts w:ascii="Times New Roman"/>
                              <w:sz w:val="20"/>
                            </w:rPr>
                            <w:t xml:space="preserve">ANSWER TO MOTION TO CONSOLIDATE </w:t>
                          </w:r>
                          <w:r w:rsidR="00843AC4">
                            <w:rPr>
                              <w:rFonts w:ascii="Times New Roman"/>
                              <w:sz w:val="20"/>
                            </w:rPr>
                            <w:t xml:space="preserve">- </w:t>
                          </w:r>
                          <w:r w:rsidR="00843AC4" w:rsidRPr="00843AC4">
                            <w:rPr>
                              <w:rFonts w:ascii="Times New Roman"/>
                              <w:sz w:val="20"/>
                            </w:rPr>
                            <w:fldChar w:fldCharType="begin"/>
                          </w:r>
                          <w:r w:rsidR="00843AC4" w:rsidRPr="00843AC4">
                            <w:rPr>
                              <w:rFonts w:ascii="Times New Roman"/>
                              <w:sz w:val="20"/>
                            </w:rPr>
                            <w:instrText xml:space="preserve"> PAGE   \* MERGEFORMAT </w:instrText>
                          </w:r>
                          <w:r w:rsidR="00843AC4" w:rsidRPr="00843AC4">
                            <w:rPr>
                              <w:rFonts w:ascii="Times New Roman"/>
                              <w:sz w:val="20"/>
                            </w:rPr>
                            <w:fldChar w:fldCharType="separate"/>
                          </w:r>
                          <w:r w:rsidR="00581680">
                            <w:rPr>
                              <w:rFonts w:ascii="Times New Roman"/>
                              <w:noProof/>
                              <w:sz w:val="20"/>
                            </w:rPr>
                            <w:t>1</w:t>
                          </w:r>
                          <w:r w:rsidR="00843AC4" w:rsidRPr="00843AC4">
                            <w:rPr>
                              <w:rFonts w:ascii="Times New Roman"/>
                              <w:noProof/>
                              <w:sz w:val="20"/>
                            </w:rPr>
                            <w:fldChar w:fldCharType="end"/>
                          </w:r>
                        </w:p>
                        <w:p w14:paraId="6298715B" w14:textId="77777777" w:rsidR="00D95BF6" w:rsidRDefault="00D95BF6" w:rsidP="004F0F97">
                          <w:pPr>
                            <w:spacing w:line="224" w:lineRule="exact"/>
                            <w:rPr>
                              <w:rFonts w:ascii="Times New Roman" w:eastAsia="Times New Roman" w:hAnsi="Times New Roman" w:cs="Times New Roman"/>
                              <w:sz w:val="20"/>
                              <w:szCs w:val="20"/>
                            </w:rPr>
                          </w:pPr>
                          <w:r>
                            <w:rPr>
                              <w:rFonts w:ascii="Times New Roman"/>
                              <w:spacing w:val="-1"/>
                              <w:sz w:val="20"/>
                            </w:rPr>
                            <w:t xml:space="preserve"> </w:t>
                          </w:r>
                          <w:r>
                            <w:rPr>
                              <w:rFonts w:ascii="Times New Roman"/>
                              <w:sz w:val="20"/>
                            </w:rPr>
                            <w:t>-</w:t>
                          </w:r>
                          <w:r>
                            <w:rPr>
                              <w:rFonts w:ascii="Times New Roman"/>
                              <w:spacing w:val="-7"/>
                              <w:sz w:val="20"/>
                            </w:rPr>
                            <w:t xml:space="preserve"> </w:t>
                          </w:r>
                          <w:r>
                            <w:fldChar w:fldCharType="begin"/>
                          </w:r>
                          <w:r>
                            <w:rPr>
                              <w:rFonts w:ascii="Times New Roman"/>
                              <w:sz w:val="20"/>
                            </w:rPr>
                            <w:instrText xml:space="preserve"> PAGE </w:instrText>
                          </w:r>
                          <w:r>
                            <w:fldChar w:fldCharType="separate"/>
                          </w:r>
                          <w:r w:rsidR="00581680">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87139" id="_x0000_t202" coordsize="21600,21600" o:spt="202" path="m,l,21600r21600,l21600,xe">
              <v:stroke joinstyle="miter"/>
              <v:path gradientshapeok="t" o:connecttype="rect"/>
            </v:shapetype>
            <v:shape id="Text Box 1" o:spid="_x0000_s1046" type="#_x0000_t202" style="position:absolute;margin-left:66.5pt;margin-top:758.1pt;width:36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" filled="f" stroked="f">
              <v:textbox inset="0,0,0,0">
                <w:txbxContent>
                  <w:p w14:paraId="6298715A" w14:textId="77777777" w:rsidR="004F0F97" w:rsidRDefault="00425B6C">
                    <w:pPr>
                      <w:spacing w:line="224" w:lineRule="exact"/>
                      <w:ind w:left="20"/>
                      <w:rPr>
                        <w:rFonts w:ascii="Times New Roman"/>
                        <w:sz w:val="20"/>
                      </w:rPr>
                    </w:pPr>
                    <w:r>
                      <w:rPr>
                        <w:rFonts w:ascii="Times New Roman"/>
                        <w:sz w:val="20"/>
                      </w:rPr>
                      <w:t>PETITIONER</w:t>
                    </w:r>
                    <w:r w:rsidR="004F0F97">
                      <w:rPr>
                        <w:rFonts w:ascii="Times New Roman"/>
                        <w:sz w:val="20"/>
                      </w:rPr>
                      <w:t>’</w:t>
                    </w:r>
                    <w:r w:rsidR="004F0F97">
                      <w:rPr>
                        <w:rFonts w:ascii="Times New Roman"/>
                        <w:sz w:val="20"/>
                      </w:rPr>
                      <w:t xml:space="preserve">S </w:t>
                    </w:r>
                    <w:r w:rsidR="00D27AE0">
                      <w:rPr>
                        <w:rFonts w:ascii="Times New Roman"/>
                        <w:sz w:val="20"/>
                      </w:rPr>
                      <w:t xml:space="preserve">ANSWER TO MOTION TO CONSOLIDATE </w:t>
                    </w:r>
                    <w:r w:rsidR="00843AC4">
                      <w:rPr>
                        <w:rFonts w:ascii="Times New Roman"/>
                        <w:sz w:val="20"/>
                      </w:rPr>
                      <w:t xml:space="preserve">- </w:t>
                    </w:r>
                    <w:r w:rsidR="00843AC4" w:rsidRPr="00843AC4">
                      <w:rPr>
                        <w:rFonts w:ascii="Times New Roman"/>
                        <w:sz w:val="20"/>
                      </w:rPr>
                      <w:fldChar w:fldCharType="begin"/>
                    </w:r>
                    <w:r w:rsidR="00843AC4" w:rsidRPr="00843AC4">
                      <w:rPr>
                        <w:rFonts w:ascii="Times New Roman"/>
                        <w:sz w:val="20"/>
                      </w:rPr>
                      <w:instrText xml:space="preserve"> PAGE   \* MERGEFORMAT </w:instrText>
                    </w:r>
                    <w:r w:rsidR="00843AC4" w:rsidRPr="00843AC4">
                      <w:rPr>
                        <w:rFonts w:ascii="Times New Roman"/>
                        <w:sz w:val="20"/>
                      </w:rPr>
                      <w:fldChar w:fldCharType="separate"/>
                    </w:r>
                    <w:r w:rsidR="00581680">
                      <w:rPr>
                        <w:rFonts w:ascii="Times New Roman"/>
                        <w:noProof/>
                        <w:sz w:val="20"/>
                      </w:rPr>
                      <w:t>1</w:t>
                    </w:r>
                    <w:r w:rsidR="00843AC4" w:rsidRPr="00843AC4">
                      <w:rPr>
                        <w:rFonts w:ascii="Times New Roman"/>
                        <w:noProof/>
                        <w:sz w:val="20"/>
                      </w:rPr>
                      <w:fldChar w:fldCharType="end"/>
                    </w:r>
                  </w:p>
                  <w:p w14:paraId="6298715B" w14:textId="77777777" w:rsidR="00D95BF6" w:rsidRDefault="00D95BF6" w:rsidP="004F0F97">
                    <w:pPr>
                      <w:spacing w:line="224" w:lineRule="exact"/>
                      <w:rPr>
                        <w:rFonts w:ascii="Times New Roman" w:eastAsia="Times New Roman" w:hAnsi="Times New Roman" w:cs="Times New Roman"/>
                        <w:sz w:val="20"/>
                        <w:szCs w:val="20"/>
                      </w:rPr>
                    </w:pPr>
                    <w:r>
                      <w:rPr>
                        <w:rFonts w:ascii="Times New Roman"/>
                        <w:spacing w:val="-1"/>
                        <w:sz w:val="20"/>
                      </w:rPr>
                      <w:t xml:space="preserve"> </w:t>
                    </w:r>
                    <w:r>
                      <w:rPr>
                        <w:rFonts w:ascii="Times New Roman"/>
                        <w:sz w:val="20"/>
                      </w:rPr>
                      <w:t>-</w:t>
                    </w:r>
                    <w:r>
                      <w:rPr>
                        <w:rFonts w:ascii="Times New Roman"/>
                        <w:spacing w:val="-7"/>
                        <w:sz w:val="20"/>
                      </w:rPr>
                      <w:t xml:space="preserve"> </w:t>
                    </w:r>
                    <w:r>
                      <w:fldChar w:fldCharType="begin"/>
                    </w:r>
                    <w:r>
                      <w:rPr>
                        <w:rFonts w:ascii="Times New Roman"/>
                        <w:sz w:val="20"/>
                      </w:rPr>
                      <w:instrText xml:space="preserve"> PAGE </w:instrText>
                    </w:r>
                    <w:r>
                      <w:fldChar w:fldCharType="separate"/>
                    </w:r>
                    <w:r w:rsidR="00581680">
                      <w:rPr>
                        <w:rFonts w:ascii="Times New Roman"/>
                        <w:noProof/>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87138" w14:textId="77777777" w:rsidR="00802D26" w:rsidRDefault="00802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8712F" w14:textId="77777777" w:rsidR="008011A4" w:rsidRDefault="008011A4">
      <w:r>
        <w:separator/>
      </w:r>
    </w:p>
  </w:footnote>
  <w:footnote w:type="continuationSeparator" w:id="0">
    <w:p w14:paraId="62987130" w14:textId="77777777" w:rsidR="008011A4" w:rsidRDefault="008011A4">
      <w:r>
        <w:continuationSeparator/>
      </w:r>
    </w:p>
  </w:footnote>
  <w:footnote w:id="1">
    <w:p w14:paraId="6298713B" w14:textId="77777777" w:rsidR="00F174AB" w:rsidRPr="00653901" w:rsidRDefault="00F174AB" w:rsidP="00F174AB">
      <w:pPr>
        <w:pStyle w:val="FootnoteText"/>
        <w:rPr>
          <w:rFonts w:ascii="Times New Roman" w:hAnsi="Times New Roman" w:cs="Times New Roman"/>
        </w:rPr>
      </w:pPr>
      <w:r w:rsidRPr="00653901">
        <w:rPr>
          <w:rStyle w:val="FootnoteReference"/>
          <w:rFonts w:ascii="Times New Roman" w:hAnsi="Times New Roman" w:cs="Times New Roman"/>
        </w:rPr>
        <w:footnoteRef/>
      </w:r>
      <w:r w:rsidRPr="00653901">
        <w:rPr>
          <w:rFonts w:ascii="Times New Roman" w:hAnsi="Times New Roman" w:cs="Times New Roman"/>
        </w:rPr>
        <w:t xml:space="preserve"> Formal Complaint, Speedshuttle Washington LLC d/b/a Speedishuttle Seattle v. Shuttle Express, Inc. (Dkt. TC-161257, Nov. 30, 2016)(“Complaint”).</w:t>
      </w:r>
    </w:p>
  </w:footnote>
  <w:footnote w:id="2">
    <w:p w14:paraId="6298713C" w14:textId="77777777" w:rsidR="00C01210" w:rsidRPr="00653901" w:rsidRDefault="00C01210">
      <w:pPr>
        <w:pStyle w:val="FootnoteText"/>
        <w:rPr>
          <w:rFonts w:ascii="Times New Roman" w:hAnsi="Times New Roman" w:cs="Times New Roman"/>
        </w:rPr>
      </w:pPr>
      <w:r w:rsidRPr="00653901">
        <w:rPr>
          <w:rStyle w:val="FootnoteReference"/>
          <w:rFonts w:ascii="Times New Roman" w:hAnsi="Times New Roman" w:cs="Times New Roman"/>
        </w:rPr>
        <w:footnoteRef/>
      </w:r>
      <w:r w:rsidRPr="00653901">
        <w:rPr>
          <w:rFonts w:ascii="Times New Roman" w:hAnsi="Times New Roman" w:cs="Times New Roman"/>
        </w:rPr>
        <w:t xml:space="preserve"> Shuttle Express notes that Speedishuttle has never articulated a basis for being able to assert a defense of “unclean hands” to a complaint or petition like that filed by Shuttle Express.  Since this answer is to a motion that is procedural only, Shuttle Express will not delve into the substance of that alleged defense.  It notes, however, that its deference at this stage should not be construed as an admission that such a defense is cognizable under Commission laws, rules or orders.</w:t>
      </w:r>
    </w:p>
  </w:footnote>
  <w:footnote w:id="3">
    <w:p w14:paraId="6298713D" w14:textId="77777777" w:rsidR="0003149B" w:rsidRPr="00653901" w:rsidRDefault="0003149B">
      <w:pPr>
        <w:pStyle w:val="FootnoteText"/>
        <w:rPr>
          <w:rFonts w:ascii="Times New Roman" w:hAnsi="Times New Roman" w:cs="Times New Roman"/>
        </w:rPr>
      </w:pPr>
      <w:r w:rsidRPr="00653901">
        <w:rPr>
          <w:rStyle w:val="FootnoteReference"/>
          <w:rFonts w:ascii="Times New Roman" w:hAnsi="Times New Roman" w:cs="Times New Roman"/>
        </w:rPr>
        <w:footnoteRef/>
      </w:r>
      <w:r w:rsidRPr="00653901">
        <w:rPr>
          <w:rFonts w:ascii="Times New Roman" w:hAnsi="Times New Roman" w:cs="Times New Roman"/>
        </w:rPr>
        <w:t xml:space="preserve"> “The issues now remaining in [the Petition] proceeding can be distilled into the single issue of whether Speedishuttle is exceeding its operating certificate pursuant to the business model the Commission found was not the “same service” as Shuttle Express.  …   The sole issue in Shuttle Express’ Formal Complaint is now limited to the allegation of whether Speedishuttle engages in predatory pricing by assessing fares below cost.”  Motion to Consolidate, ¶ 4.  Shuttle Express does not agree the issues are quite so narrow, but these passage</w:t>
      </w:r>
      <w:r w:rsidR="00653901">
        <w:rPr>
          <w:rFonts w:ascii="Times New Roman" w:hAnsi="Times New Roman" w:cs="Times New Roman"/>
        </w:rPr>
        <w:t>s</w:t>
      </w:r>
      <w:r w:rsidRPr="00653901">
        <w:rPr>
          <w:rFonts w:ascii="Times New Roman" w:hAnsi="Times New Roman" w:cs="Times New Roman"/>
        </w:rPr>
        <w:t xml:space="preserve"> point up the enigmatic, almost schizophrenic, nature of the new Complaint and attempt to consolidate.</w:t>
      </w:r>
    </w:p>
  </w:footnote>
  <w:footnote w:id="4">
    <w:p w14:paraId="6298713E" w14:textId="77777777" w:rsidR="00534BCF" w:rsidRPr="00653901" w:rsidRDefault="00534BCF">
      <w:pPr>
        <w:pStyle w:val="FootnoteText"/>
        <w:rPr>
          <w:rFonts w:ascii="Times New Roman" w:hAnsi="Times New Roman" w:cs="Times New Roman"/>
        </w:rPr>
      </w:pPr>
      <w:r w:rsidRPr="00653901">
        <w:rPr>
          <w:rStyle w:val="FootnoteReference"/>
          <w:rFonts w:ascii="Times New Roman" w:hAnsi="Times New Roman" w:cs="Times New Roman"/>
        </w:rPr>
        <w:footnoteRef/>
      </w:r>
      <w:r w:rsidRPr="00653901">
        <w:rPr>
          <w:rFonts w:ascii="Times New Roman" w:hAnsi="Times New Roman" w:cs="Times New Roman"/>
        </w:rPr>
        <w:t xml:space="preserve"> The December 28</w:t>
      </w:r>
      <w:r w:rsidRPr="00653901">
        <w:rPr>
          <w:rFonts w:ascii="Times New Roman" w:hAnsi="Times New Roman" w:cs="Times New Roman"/>
          <w:vertAlign w:val="superscript"/>
        </w:rPr>
        <w:t>th</w:t>
      </w:r>
      <w:r w:rsidRPr="00653901">
        <w:rPr>
          <w:rFonts w:ascii="Times New Roman" w:hAnsi="Times New Roman" w:cs="Times New Roman"/>
        </w:rPr>
        <w:t xml:space="preserve"> ruling held that a number of Speedishuttle’s data requests were completely outside the scope of the issues in these dockets as ruled by the Commission repeatedly, and thus denied a motion to compel.  Potentially those data requests would suddenly become material if the new Complaint is consolidated, and could be re-served.  This scenario is a stark illustration of the broadening of issues that would result.</w:t>
      </w:r>
    </w:p>
  </w:footnote>
  <w:footnote w:id="5">
    <w:p w14:paraId="6298713F" w14:textId="77777777" w:rsidR="00192C08" w:rsidRPr="00653901" w:rsidRDefault="00192C08">
      <w:pPr>
        <w:pStyle w:val="FootnoteText"/>
        <w:rPr>
          <w:rFonts w:ascii="Times New Roman" w:hAnsi="Times New Roman" w:cs="Times New Roman"/>
        </w:rPr>
      </w:pPr>
      <w:r w:rsidRPr="00653901">
        <w:rPr>
          <w:rStyle w:val="FootnoteReference"/>
          <w:rFonts w:ascii="Times New Roman" w:hAnsi="Times New Roman" w:cs="Times New Roman"/>
        </w:rPr>
        <w:footnoteRef/>
      </w:r>
      <w:r w:rsidRPr="00653901">
        <w:rPr>
          <w:rFonts w:ascii="Times New Roman" w:hAnsi="Times New Roman" w:cs="Times New Roman"/>
        </w:rPr>
        <w:t xml:space="preserve"> </w:t>
      </w:r>
      <w:r w:rsidR="00653901">
        <w:rPr>
          <w:rFonts w:ascii="Times New Roman" w:hAnsi="Times New Roman" w:cs="Times New Roman"/>
        </w:rPr>
        <w:t>One might also ask</w:t>
      </w:r>
      <w:r w:rsidRPr="00653901">
        <w:rPr>
          <w:rFonts w:ascii="Times New Roman" w:hAnsi="Times New Roman" w:cs="Times New Roman"/>
        </w:rPr>
        <w:t xml:space="preserve"> why Speedishuttle should be free to expand the issues unilaterally by filing a new Complaint at the last minute while at the same time the Commission is limiting the scope of issues on the Shuttle Express pleading file last May.  Whether the Commission defines the issues broadly or narrowly, it shou</w:t>
      </w:r>
      <w:r w:rsidR="00653901" w:rsidRPr="00653901">
        <w:rPr>
          <w:rFonts w:ascii="Times New Roman" w:hAnsi="Times New Roman" w:cs="Times New Roman"/>
        </w:rPr>
        <w:t>ld do so consistently and equitably</w:t>
      </w:r>
      <w:r w:rsidRPr="00653901">
        <w:rPr>
          <w:rFonts w:ascii="Times New Roman" w:hAnsi="Times New Roman" w:cs="Times New Roman"/>
        </w:rPr>
        <w:t xml:space="preserve">. </w:t>
      </w:r>
    </w:p>
  </w:footnote>
  <w:footnote w:id="6">
    <w:p w14:paraId="62987140" w14:textId="77777777" w:rsidR="008A083C" w:rsidRDefault="008A083C">
      <w:pPr>
        <w:pStyle w:val="FootnoteText"/>
      </w:pPr>
      <w:r w:rsidRPr="008A083C">
        <w:rPr>
          <w:rStyle w:val="FootnoteReference"/>
          <w:rFonts w:ascii="Times New Roman" w:hAnsi="Times New Roman" w:cs="Times New Roman"/>
        </w:rPr>
        <w:footnoteRef/>
      </w:r>
      <w:r w:rsidRPr="008A083C">
        <w:rPr>
          <w:rFonts w:ascii="Times New Roman" w:hAnsi="Times New Roman" w:cs="Times New Roman"/>
        </w:rPr>
        <w:t xml:space="preserve"> Assuming the Respondent can convince the Commission that “unclean hands” is a cognizable defense to the type of action brought against it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87133" w14:textId="77777777" w:rsidR="00802D26" w:rsidRDefault="00802D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87134" w14:textId="77777777" w:rsidR="00802D26" w:rsidRDefault="00802D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87137" w14:textId="77777777" w:rsidR="00802D26" w:rsidRDefault="00802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9E0"/>
    <w:multiLevelType w:val="hybridMultilevel"/>
    <w:tmpl w:val="B0F2A9A0"/>
    <w:lvl w:ilvl="0" w:tplc="5B2C4456">
      <w:start w:val="1"/>
      <w:numFmt w:val="decimal"/>
      <w:lvlText w:val="%1"/>
      <w:lvlJc w:val="left"/>
      <w:pPr>
        <w:ind w:left="1080" w:hanging="720"/>
      </w:pPr>
      <w:rPr>
        <w:rFonts w:ascii="Times New Roman" w:eastAsia="Times New Roman" w:hAnsi="Times New Roman" w:hint="default"/>
        <w:b w:val="0"/>
        <w:i/>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B4112"/>
    <w:multiLevelType w:val="hybridMultilevel"/>
    <w:tmpl w:val="85DA6056"/>
    <w:lvl w:ilvl="0" w:tplc="86782DBA">
      <w:start w:val="1"/>
      <w:numFmt w:val="upp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 w15:restartNumberingAfterBreak="0">
    <w:nsid w:val="0B086B7E"/>
    <w:multiLevelType w:val="hybridMultilevel"/>
    <w:tmpl w:val="6ACEC21E"/>
    <w:lvl w:ilvl="0" w:tplc="4D008D76">
      <w:start w:val="5"/>
      <w:numFmt w:val="bullet"/>
      <w:lvlText w:val="-"/>
      <w:lvlJc w:val="left"/>
      <w:pPr>
        <w:ind w:left="1180" w:hanging="360"/>
      </w:pPr>
      <w:rPr>
        <w:rFonts w:ascii="Times New Roman" w:eastAsiaTheme="minorHAnsi" w:hAnsi="Times New Roman"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16C41350"/>
    <w:multiLevelType w:val="hybridMultilevel"/>
    <w:tmpl w:val="18D87FA0"/>
    <w:lvl w:ilvl="0" w:tplc="79DA3562">
      <w:start w:val="2"/>
      <w:numFmt w:val="upperLetter"/>
      <w:lvlText w:val="%1."/>
      <w:lvlJc w:val="left"/>
      <w:pPr>
        <w:ind w:left="459"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816E6"/>
    <w:multiLevelType w:val="hybridMultilevel"/>
    <w:tmpl w:val="4C387EFC"/>
    <w:lvl w:ilvl="0" w:tplc="9166A214">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1D394750"/>
    <w:multiLevelType w:val="hybridMultilevel"/>
    <w:tmpl w:val="628E69E2"/>
    <w:lvl w:ilvl="0" w:tplc="D8BA19B4">
      <w:start w:val="1"/>
      <w:numFmt w:val="upperLetter"/>
      <w:lvlText w:val="%1."/>
      <w:lvlJc w:val="left"/>
      <w:pPr>
        <w:ind w:left="1540" w:hanging="360"/>
      </w:pPr>
      <w:rPr>
        <w:rFonts w:hint="default"/>
        <w:b/>
        <w:u w:val="thick"/>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6" w15:restartNumberingAfterBreak="0">
    <w:nsid w:val="27953B7C"/>
    <w:multiLevelType w:val="hybridMultilevel"/>
    <w:tmpl w:val="2C9CE2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8BE30C8"/>
    <w:multiLevelType w:val="hybridMultilevel"/>
    <w:tmpl w:val="30A0B7F8"/>
    <w:lvl w:ilvl="0" w:tplc="5DDEA386">
      <w:start w:val="1"/>
      <w:numFmt w:val="lowerLetter"/>
      <w:lvlText w:val="%1."/>
      <w:lvlJc w:val="left"/>
      <w:pPr>
        <w:ind w:left="2260" w:hanging="360"/>
      </w:pPr>
      <w:rPr>
        <w:rFonts w:ascii="Times New Roman" w:eastAsia="Times New Roman" w:hAnsi="Times New Roman" w:hint="default"/>
        <w:spacing w:val="-1"/>
        <w:sz w:val="24"/>
        <w:szCs w:val="24"/>
      </w:rPr>
    </w:lvl>
    <w:lvl w:ilvl="1" w:tplc="F1D40DA8">
      <w:start w:val="1"/>
      <w:numFmt w:val="bullet"/>
      <w:lvlText w:val="•"/>
      <w:lvlJc w:val="left"/>
      <w:pPr>
        <w:ind w:left="3056" w:hanging="360"/>
      </w:pPr>
      <w:rPr>
        <w:rFonts w:hint="default"/>
      </w:rPr>
    </w:lvl>
    <w:lvl w:ilvl="2" w:tplc="266AFF0C">
      <w:start w:val="1"/>
      <w:numFmt w:val="bullet"/>
      <w:lvlText w:val="•"/>
      <w:lvlJc w:val="left"/>
      <w:pPr>
        <w:ind w:left="3852" w:hanging="360"/>
      </w:pPr>
      <w:rPr>
        <w:rFonts w:hint="default"/>
      </w:rPr>
    </w:lvl>
    <w:lvl w:ilvl="3" w:tplc="FDEC0992">
      <w:start w:val="1"/>
      <w:numFmt w:val="bullet"/>
      <w:lvlText w:val="•"/>
      <w:lvlJc w:val="left"/>
      <w:pPr>
        <w:ind w:left="4648" w:hanging="360"/>
      </w:pPr>
      <w:rPr>
        <w:rFonts w:hint="default"/>
      </w:rPr>
    </w:lvl>
    <w:lvl w:ilvl="4" w:tplc="6F7EABF0">
      <w:start w:val="1"/>
      <w:numFmt w:val="bullet"/>
      <w:lvlText w:val="•"/>
      <w:lvlJc w:val="left"/>
      <w:pPr>
        <w:ind w:left="5444" w:hanging="360"/>
      </w:pPr>
      <w:rPr>
        <w:rFonts w:hint="default"/>
      </w:rPr>
    </w:lvl>
    <w:lvl w:ilvl="5" w:tplc="A1585506">
      <w:start w:val="1"/>
      <w:numFmt w:val="bullet"/>
      <w:lvlText w:val="•"/>
      <w:lvlJc w:val="left"/>
      <w:pPr>
        <w:ind w:left="6240" w:hanging="360"/>
      </w:pPr>
      <w:rPr>
        <w:rFonts w:hint="default"/>
      </w:rPr>
    </w:lvl>
    <w:lvl w:ilvl="6" w:tplc="549C6040">
      <w:start w:val="1"/>
      <w:numFmt w:val="bullet"/>
      <w:lvlText w:val="•"/>
      <w:lvlJc w:val="left"/>
      <w:pPr>
        <w:ind w:left="7036" w:hanging="360"/>
      </w:pPr>
      <w:rPr>
        <w:rFonts w:hint="default"/>
      </w:rPr>
    </w:lvl>
    <w:lvl w:ilvl="7" w:tplc="DD3CFA44">
      <w:start w:val="1"/>
      <w:numFmt w:val="bullet"/>
      <w:lvlText w:val="•"/>
      <w:lvlJc w:val="left"/>
      <w:pPr>
        <w:ind w:left="7832" w:hanging="360"/>
      </w:pPr>
      <w:rPr>
        <w:rFonts w:hint="default"/>
      </w:rPr>
    </w:lvl>
    <w:lvl w:ilvl="8" w:tplc="B8B692AE">
      <w:start w:val="1"/>
      <w:numFmt w:val="bullet"/>
      <w:lvlText w:val="•"/>
      <w:lvlJc w:val="left"/>
      <w:pPr>
        <w:ind w:left="8628" w:hanging="360"/>
      </w:pPr>
      <w:rPr>
        <w:rFonts w:hint="default"/>
      </w:rPr>
    </w:lvl>
  </w:abstractNum>
  <w:abstractNum w:abstractNumId="8" w15:restartNumberingAfterBreak="0">
    <w:nsid w:val="2CA616E2"/>
    <w:multiLevelType w:val="hybridMultilevel"/>
    <w:tmpl w:val="393AC206"/>
    <w:lvl w:ilvl="0" w:tplc="468A9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A7055"/>
    <w:multiLevelType w:val="hybridMultilevel"/>
    <w:tmpl w:val="71149DB0"/>
    <w:lvl w:ilvl="0" w:tplc="468A97C0">
      <w:start w:val="1"/>
      <w:numFmt w:val="upperRoman"/>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0" w15:restartNumberingAfterBreak="0">
    <w:nsid w:val="31C50441"/>
    <w:multiLevelType w:val="hybridMultilevel"/>
    <w:tmpl w:val="393AC206"/>
    <w:lvl w:ilvl="0" w:tplc="468A9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917EA"/>
    <w:multiLevelType w:val="hybridMultilevel"/>
    <w:tmpl w:val="47781614"/>
    <w:lvl w:ilvl="0" w:tplc="64187024">
      <w:start w:val="1"/>
      <w:numFmt w:val="lowerLetter"/>
      <w:lvlText w:val="%1."/>
      <w:lvlJc w:val="left"/>
      <w:pPr>
        <w:ind w:left="2260" w:hanging="360"/>
      </w:pPr>
      <w:rPr>
        <w:rFonts w:ascii="Times New Roman" w:eastAsia="Times New Roman" w:hAnsi="Times New Roman" w:hint="default"/>
        <w:spacing w:val="-1"/>
        <w:sz w:val="24"/>
        <w:szCs w:val="24"/>
      </w:rPr>
    </w:lvl>
    <w:lvl w:ilvl="1" w:tplc="8214CB96">
      <w:start w:val="1"/>
      <w:numFmt w:val="bullet"/>
      <w:lvlText w:val="•"/>
      <w:lvlJc w:val="left"/>
      <w:pPr>
        <w:ind w:left="3054" w:hanging="360"/>
      </w:pPr>
      <w:rPr>
        <w:rFonts w:hint="default"/>
      </w:rPr>
    </w:lvl>
    <w:lvl w:ilvl="2" w:tplc="E9E44FCE">
      <w:start w:val="1"/>
      <w:numFmt w:val="bullet"/>
      <w:lvlText w:val="•"/>
      <w:lvlJc w:val="left"/>
      <w:pPr>
        <w:ind w:left="3848" w:hanging="360"/>
      </w:pPr>
      <w:rPr>
        <w:rFonts w:hint="default"/>
      </w:rPr>
    </w:lvl>
    <w:lvl w:ilvl="3" w:tplc="F59A9D72">
      <w:start w:val="1"/>
      <w:numFmt w:val="bullet"/>
      <w:lvlText w:val="•"/>
      <w:lvlJc w:val="left"/>
      <w:pPr>
        <w:ind w:left="4642" w:hanging="360"/>
      </w:pPr>
      <w:rPr>
        <w:rFonts w:hint="default"/>
      </w:rPr>
    </w:lvl>
    <w:lvl w:ilvl="4" w:tplc="B984779E">
      <w:start w:val="1"/>
      <w:numFmt w:val="bullet"/>
      <w:lvlText w:val="•"/>
      <w:lvlJc w:val="left"/>
      <w:pPr>
        <w:ind w:left="5436" w:hanging="360"/>
      </w:pPr>
      <w:rPr>
        <w:rFonts w:hint="default"/>
      </w:rPr>
    </w:lvl>
    <w:lvl w:ilvl="5" w:tplc="63C619D2">
      <w:start w:val="1"/>
      <w:numFmt w:val="bullet"/>
      <w:lvlText w:val="•"/>
      <w:lvlJc w:val="left"/>
      <w:pPr>
        <w:ind w:left="6230" w:hanging="360"/>
      </w:pPr>
      <w:rPr>
        <w:rFonts w:hint="default"/>
      </w:rPr>
    </w:lvl>
    <w:lvl w:ilvl="6" w:tplc="107CA0DA">
      <w:start w:val="1"/>
      <w:numFmt w:val="bullet"/>
      <w:lvlText w:val="•"/>
      <w:lvlJc w:val="left"/>
      <w:pPr>
        <w:ind w:left="7024" w:hanging="360"/>
      </w:pPr>
      <w:rPr>
        <w:rFonts w:hint="default"/>
      </w:rPr>
    </w:lvl>
    <w:lvl w:ilvl="7" w:tplc="69D6B29E">
      <w:start w:val="1"/>
      <w:numFmt w:val="bullet"/>
      <w:lvlText w:val="•"/>
      <w:lvlJc w:val="left"/>
      <w:pPr>
        <w:ind w:left="7818" w:hanging="360"/>
      </w:pPr>
      <w:rPr>
        <w:rFonts w:hint="default"/>
      </w:rPr>
    </w:lvl>
    <w:lvl w:ilvl="8" w:tplc="ED6248DE">
      <w:start w:val="1"/>
      <w:numFmt w:val="bullet"/>
      <w:lvlText w:val="•"/>
      <w:lvlJc w:val="left"/>
      <w:pPr>
        <w:ind w:left="8612" w:hanging="360"/>
      </w:pPr>
      <w:rPr>
        <w:rFonts w:hint="default"/>
      </w:rPr>
    </w:lvl>
  </w:abstractNum>
  <w:abstractNum w:abstractNumId="12" w15:restartNumberingAfterBreak="0">
    <w:nsid w:val="3DD8484D"/>
    <w:multiLevelType w:val="hybridMultilevel"/>
    <w:tmpl w:val="68D07A7E"/>
    <w:lvl w:ilvl="0" w:tplc="673E3B26">
      <w:start w:val="1"/>
      <w:numFmt w:val="upperLetter"/>
      <w:lvlText w:val="%1."/>
      <w:lvlJc w:val="left"/>
      <w:pPr>
        <w:ind w:left="2260" w:hanging="360"/>
      </w:pPr>
      <w:rPr>
        <w:rFonts w:hint="default"/>
        <w:b/>
        <w:u w:val="thick"/>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3" w15:restartNumberingAfterBreak="0">
    <w:nsid w:val="47AB288A"/>
    <w:multiLevelType w:val="hybridMultilevel"/>
    <w:tmpl w:val="B0F2A9A0"/>
    <w:lvl w:ilvl="0" w:tplc="5B2C4456">
      <w:start w:val="1"/>
      <w:numFmt w:val="decimal"/>
      <w:lvlText w:val="%1"/>
      <w:lvlJc w:val="left"/>
      <w:pPr>
        <w:ind w:left="1080" w:hanging="720"/>
      </w:pPr>
      <w:rPr>
        <w:rFonts w:ascii="Times New Roman" w:eastAsia="Times New Roman" w:hAnsi="Times New Roman" w:hint="default"/>
        <w:b w:val="0"/>
        <w:i/>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43200"/>
    <w:multiLevelType w:val="hybridMultilevel"/>
    <w:tmpl w:val="92BC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2B4567"/>
    <w:multiLevelType w:val="hybridMultilevel"/>
    <w:tmpl w:val="7F2663D4"/>
    <w:lvl w:ilvl="0" w:tplc="5B2C4456">
      <w:start w:val="1"/>
      <w:numFmt w:val="decimal"/>
      <w:lvlText w:val="%1"/>
      <w:lvlJc w:val="left"/>
      <w:pPr>
        <w:ind w:left="820" w:hanging="721"/>
      </w:pPr>
      <w:rPr>
        <w:rFonts w:ascii="Times New Roman" w:eastAsia="Times New Roman" w:hAnsi="Times New Roman" w:hint="default"/>
        <w:b w:val="0"/>
        <w:i/>
        <w:w w:val="99"/>
        <w:sz w:val="20"/>
        <w:szCs w:val="20"/>
      </w:rPr>
    </w:lvl>
    <w:lvl w:ilvl="1" w:tplc="6EE4ABE2">
      <w:start w:val="1"/>
      <w:numFmt w:val="upperRoman"/>
      <w:lvlText w:val="%2."/>
      <w:lvlJc w:val="left"/>
      <w:pPr>
        <w:ind w:left="1900" w:hanging="720"/>
      </w:pPr>
      <w:rPr>
        <w:rFonts w:ascii="Times New Roman" w:eastAsia="Times New Roman" w:hAnsi="Times New Roman" w:hint="default"/>
        <w:b/>
        <w:bCs/>
        <w:sz w:val="24"/>
        <w:szCs w:val="24"/>
      </w:rPr>
    </w:lvl>
    <w:lvl w:ilvl="2" w:tplc="89C242B6">
      <w:start w:val="1"/>
      <w:numFmt w:val="bullet"/>
      <w:lvlText w:val="•"/>
      <w:lvlJc w:val="left"/>
      <w:pPr>
        <w:ind w:left="2824" w:hanging="720"/>
      </w:pPr>
      <w:rPr>
        <w:rFonts w:hint="default"/>
      </w:rPr>
    </w:lvl>
    <w:lvl w:ilvl="3" w:tplc="D5605830">
      <w:start w:val="1"/>
      <w:numFmt w:val="bullet"/>
      <w:lvlText w:val="•"/>
      <w:lvlJc w:val="left"/>
      <w:pPr>
        <w:ind w:left="3749" w:hanging="720"/>
      </w:pPr>
      <w:rPr>
        <w:rFonts w:hint="default"/>
      </w:rPr>
    </w:lvl>
    <w:lvl w:ilvl="4" w:tplc="98BAC47C">
      <w:start w:val="1"/>
      <w:numFmt w:val="bullet"/>
      <w:lvlText w:val="•"/>
      <w:lvlJc w:val="left"/>
      <w:pPr>
        <w:ind w:left="4673" w:hanging="720"/>
      </w:pPr>
      <w:rPr>
        <w:rFonts w:hint="default"/>
      </w:rPr>
    </w:lvl>
    <w:lvl w:ilvl="5" w:tplc="614AE772">
      <w:start w:val="1"/>
      <w:numFmt w:val="bullet"/>
      <w:lvlText w:val="•"/>
      <w:lvlJc w:val="left"/>
      <w:pPr>
        <w:ind w:left="5598" w:hanging="720"/>
      </w:pPr>
      <w:rPr>
        <w:rFonts w:hint="default"/>
      </w:rPr>
    </w:lvl>
    <w:lvl w:ilvl="6" w:tplc="7E064F62">
      <w:start w:val="1"/>
      <w:numFmt w:val="bullet"/>
      <w:lvlText w:val="•"/>
      <w:lvlJc w:val="left"/>
      <w:pPr>
        <w:ind w:left="6522" w:hanging="720"/>
      </w:pPr>
      <w:rPr>
        <w:rFonts w:hint="default"/>
      </w:rPr>
    </w:lvl>
    <w:lvl w:ilvl="7" w:tplc="F8825D9E">
      <w:start w:val="1"/>
      <w:numFmt w:val="bullet"/>
      <w:lvlText w:val="•"/>
      <w:lvlJc w:val="left"/>
      <w:pPr>
        <w:ind w:left="7446" w:hanging="720"/>
      </w:pPr>
      <w:rPr>
        <w:rFonts w:hint="default"/>
      </w:rPr>
    </w:lvl>
    <w:lvl w:ilvl="8" w:tplc="FADA251A">
      <w:start w:val="1"/>
      <w:numFmt w:val="bullet"/>
      <w:lvlText w:val="•"/>
      <w:lvlJc w:val="left"/>
      <w:pPr>
        <w:ind w:left="8371" w:hanging="720"/>
      </w:pPr>
      <w:rPr>
        <w:rFonts w:hint="default"/>
      </w:rPr>
    </w:lvl>
  </w:abstractNum>
  <w:abstractNum w:abstractNumId="16" w15:restartNumberingAfterBreak="0">
    <w:nsid w:val="599E4C78"/>
    <w:multiLevelType w:val="hybridMultilevel"/>
    <w:tmpl w:val="CD049CD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5D084A5F"/>
    <w:multiLevelType w:val="hybridMultilevel"/>
    <w:tmpl w:val="BA70E3E2"/>
    <w:lvl w:ilvl="0" w:tplc="069606F4">
      <w:start w:val="2"/>
      <w:numFmt w:val="upperRoman"/>
      <w:lvlText w:val="%1."/>
      <w:lvlJc w:val="left"/>
      <w:pPr>
        <w:ind w:left="1900" w:hanging="720"/>
      </w:pPr>
      <w:rPr>
        <w:rFonts w:ascii="Times New Roman" w:eastAsia="Times New Roman" w:hAnsi="Times New Roman" w:hint="default"/>
        <w:b/>
        <w:bCs/>
        <w:sz w:val="24"/>
        <w:szCs w:val="24"/>
      </w:rPr>
    </w:lvl>
    <w:lvl w:ilvl="1" w:tplc="1FCC16EA">
      <w:start w:val="1"/>
      <w:numFmt w:val="bullet"/>
      <w:lvlText w:val="•"/>
      <w:lvlJc w:val="left"/>
      <w:pPr>
        <w:ind w:left="2730" w:hanging="720"/>
      </w:pPr>
      <w:rPr>
        <w:rFonts w:hint="default"/>
      </w:rPr>
    </w:lvl>
    <w:lvl w:ilvl="2" w:tplc="4D1A5A2E">
      <w:start w:val="1"/>
      <w:numFmt w:val="bullet"/>
      <w:lvlText w:val="•"/>
      <w:lvlJc w:val="left"/>
      <w:pPr>
        <w:ind w:left="3560" w:hanging="720"/>
      </w:pPr>
      <w:rPr>
        <w:rFonts w:hint="default"/>
      </w:rPr>
    </w:lvl>
    <w:lvl w:ilvl="3" w:tplc="0978B158">
      <w:start w:val="1"/>
      <w:numFmt w:val="bullet"/>
      <w:lvlText w:val="•"/>
      <w:lvlJc w:val="left"/>
      <w:pPr>
        <w:ind w:left="4390" w:hanging="720"/>
      </w:pPr>
      <w:rPr>
        <w:rFonts w:hint="default"/>
      </w:rPr>
    </w:lvl>
    <w:lvl w:ilvl="4" w:tplc="1AE40FC4">
      <w:start w:val="1"/>
      <w:numFmt w:val="bullet"/>
      <w:lvlText w:val="•"/>
      <w:lvlJc w:val="left"/>
      <w:pPr>
        <w:ind w:left="5220" w:hanging="720"/>
      </w:pPr>
      <w:rPr>
        <w:rFonts w:hint="default"/>
      </w:rPr>
    </w:lvl>
    <w:lvl w:ilvl="5" w:tplc="29482BDE">
      <w:start w:val="1"/>
      <w:numFmt w:val="bullet"/>
      <w:lvlText w:val="•"/>
      <w:lvlJc w:val="left"/>
      <w:pPr>
        <w:ind w:left="6050" w:hanging="720"/>
      </w:pPr>
      <w:rPr>
        <w:rFonts w:hint="default"/>
      </w:rPr>
    </w:lvl>
    <w:lvl w:ilvl="6" w:tplc="6DFE42E0">
      <w:start w:val="1"/>
      <w:numFmt w:val="bullet"/>
      <w:lvlText w:val="•"/>
      <w:lvlJc w:val="left"/>
      <w:pPr>
        <w:ind w:left="6880" w:hanging="720"/>
      </w:pPr>
      <w:rPr>
        <w:rFonts w:hint="default"/>
      </w:rPr>
    </w:lvl>
    <w:lvl w:ilvl="7" w:tplc="1ED68318">
      <w:start w:val="1"/>
      <w:numFmt w:val="bullet"/>
      <w:lvlText w:val="•"/>
      <w:lvlJc w:val="left"/>
      <w:pPr>
        <w:ind w:left="7710" w:hanging="720"/>
      </w:pPr>
      <w:rPr>
        <w:rFonts w:hint="default"/>
      </w:rPr>
    </w:lvl>
    <w:lvl w:ilvl="8" w:tplc="B672D216">
      <w:start w:val="1"/>
      <w:numFmt w:val="bullet"/>
      <w:lvlText w:val="•"/>
      <w:lvlJc w:val="left"/>
      <w:pPr>
        <w:ind w:left="8540" w:hanging="720"/>
      </w:pPr>
      <w:rPr>
        <w:rFonts w:hint="default"/>
      </w:rPr>
    </w:lvl>
  </w:abstractNum>
  <w:abstractNum w:abstractNumId="18" w15:restartNumberingAfterBreak="0">
    <w:nsid w:val="6053271D"/>
    <w:multiLevelType w:val="hybridMultilevel"/>
    <w:tmpl w:val="93C8FB58"/>
    <w:lvl w:ilvl="0" w:tplc="79449872">
      <w:start w:val="1"/>
      <w:numFmt w:val="upperRoman"/>
      <w:lvlText w:val="%1."/>
      <w:lvlJc w:val="left"/>
      <w:pPr>
        <w:ind w:left="819" w:hanging="720"/>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E0507"/>
    <w:multiLevelType w:val="hybridMultilevel"/>
    <w:tmpl w:val="F870A8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70BC2E57"/>
    <w:multiLevelType w:val="hybridMultilevel"/>
    <w:tmpl w:val="8FDC7860"/>
    <w:lvl w:ilvl="0" w:tplc="58D2E3AC">
      <w:start w:val="1"/>
      <w:numFmt w:val="decimal"/>
      <w:lvlText w:val="%1"/>
      <w:lvlJc w:val="left"/>
      <w:pPr>
        <w:ind w:left="1440" w:hanging="360"/>
      </w:pPr>
      <w:rPr>
        <w:rFonts w:ascii="Times New Roman" w:eastAsia="Times New Roman" w:hAnsi="Times New Roman" w:hint="default"/>
        <w:b w:val="0"/>
        <w:i/>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303A19"/>
    <w:multiLevelType w:val="hybridMultilevel"/>
    <w:tmpl w:val="2230F1C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1"/>
  </w:num>
  <w:num w:numId="2">
    <w:abstractNumId w:val="17"/>
  </w:num>
  <w:num w:numId="3">
    <w:abstractNumId w:val="7"/>
  </w:num>
  <w:num w:numId="4">
    <w:abstractNumId w:val="15"/>
  </w:num>
  <w:num w:numId="5">
    <w:abstractNumId w:val="18"/>
  </w:num>
  <w:num w:numId="6">
    <w:abstractNumId w:val="5"/>
  </w:num>
  <w:num w:numId="7">
    <w:abstractNumId w:val="1"/>
  </w:num>
  <w:num w:numId="8">
    <w:abstractNumId w:val="12"/>
  </w:num>
  <w:num w:numId="9">
    <w:abstractNumId w:val="4"/>
  </w:num>
  <w:num w:numId="10">
    <w:abstractNumId w:val="3"/>
  </w:num>
  <w:num w:numId="11">
    <w:abstractNumId w:val="16"/>
  </w:num>
  <w:num w:numId="12">
    <w:abstractNumId w:val="21"/>
  </w:num>
  <w:num w:numId="13">
    <w:abstractNumId w:val="19"/>
  </w:num>
  <w:num w:numId="14">
    <w:abstractNumId w:val="6"/>
  </w:num>
  <w:num w:numId="15">
    <w:abstractNumId w:val="10"/>
  </w:num>
  <w:num w:numId="16">
    <w:abstractNumId w:val="2"/>
  </w:num>
  <w:num w:numId="17">
    <w:abstractNumId w:val="8"/>
  </w:num>
  <w:num w:numId="18">
    <w:abstractNumId w:val="9"/>
  </w:num>
  <w:num w:numId="19">
    <w:abstractNumId w:val="13"/>
  </w:num>
  <w:num w:numId="20">
    <w:abstractNumId w:val="14"/>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EF"/>
    <w:rsid w:val="0003149B"/>
    <w:rsid w:val="00040F22"/>
    <w:rsid w:val="00042BD6"/>
    <w:rsid w:val="0009123C"/>
    <w:rsid w:val="00103113"/>
    <w:rsid w:val="00120FA5"/>
    <w:rsid w:val="00167E39"/>
    <w:rsid w:val="00176AA9"/>
    <w:rsid w:val="00192C08"/>
    <w:rsid w:val="001A4F6F"/>
    <w:rsid w:val="001B070E"/>
    <w:rsid w:val="001B15BC"/>
    <w:rsid w:val="001C3C47"/>
    <w:rsid w:val="00215E4E"/>
    <w:rsid w:val="00224C30"/>
    <w:rsid w:val="00244BB9"/>
    <w:rsid w:val="0026578C"/>
    <w:rsid w:val="00293637"/>
    <w:rsid w:val="002F6B5C"/>
    <w:rsid w:val="003646A6"/>
    <w:rsid w:val="003649F6"/>
    <w:rsid w:val="00373F40"/>
    <w:rsid w:val="00381604"/>
    <w:rsid w:val="00387EC0"/>
    <w:rsid w:val="003A5C1C"/>
    <w:rsid w:val="003C32CE"/>
    <w:rsid w:val="003D5BA6"/>
    <w:rsid w:val="00407643"/>
    <w:rsid w:val="004171D1"/>
    <w:rsid w:val="00425B6C"/>
    <w:rsid w:val="00434F3C"/>
    <w:rsid w:val="00451F1B"/>
    <w:rsid w:val="00452DA6"/>
    <w:rsid w:val="00465074"/>
    <w:rsid w:val="004B0DF0"/>
    <w:rsid w:val="004C5E48"/>
    <w:rsid w:val="004D3DB0"/>
    <w:rsid w:val="004F0F97"/>
    <w:rsid w:val="00502242"/>
    <w:rsid w:val="00512606"/>
    <w:rsid w:val="00534BCF"/>
    <w:rsid w:val="00534ECF"/>
    <w:rsid w:val="00544214"/>
    <w:rsid w:val="005446AD"/>
    <w:rsid w:val="00556176"/>
    <w:rsid w:val="00581680"/>
    <w:rsid w:val="005D7E0E"/>
    <w:rsid w:val="005E23B8"/>
    <w:rsid w:val="005F1194"/>
    <w:rsid w:val="006061CA"/>
    <w:rsid w:val="00611B00"/>
    <w:rsid w:val="0063153A"/>
    <w:rsid w:val="006346D4"/>
    <w:rsid w:val="00643422"/>
    <w:rsid w:val="00650105"/>
    <w:rsid w:val="00653901"/>
    <w:rsid w:val="006721A7"/>
    <w:rsid w:val="0068238E"/>
    <w:rsid w:val="006833FC"/>
    <w:rsid w:val="00691400"/>
    <w:rsid w:val="006E0BE4"/>
    <w:rsid w:val="006F6826"/>
    <w:rsid w:val="00713705"/>
    <w:rsid w:val="00715D30"/>
    <w:rsid w:val="00716E5E"/>
    <w:rsid w:val="007302FC"/>
    <w:rsid w:val="00741016"/>
    <w:rsid w:val="00751BFE"/>
    <w:rsid w:val="0077029E"/>
    <w:rsid w:val="00781CED"/>
    <w:rsid w:val="00782A8B"/>
    <w:rsid w:val="00782C42"/>
    <w:rsid w:val="007948F5"/>
    <w:rsid w:val="007B34DC"/>
    <w:rsid w:val="007B4176"/>
    <w:rsid w:val="007D4271"/>
    <w:rsid w:val="007E7FE7"/>
    <w:rsid w:val="007F4099"/>
    <w:rsid w:val="008011A4"/>
    <w:rsid w:val="00802D26"/>
    <w:rsid w:val="00807D48"/>
    <w:rsid w:val="00835370"/>
    <w:rsid w:val="00843AC4"/>
    <w:rsid w:val="00845542"/>
    <w:rsid w:val="0085517D"/>
    <w:rsid w:val="0086245B"/>
    <w:rsid w:val="0086617B"/>
    <w:rsid w:val="008916D0"/>
    <w:rsid w:val="00894E51"/>
    <w:rsid w:val="008A083C"/>
    <w:rsid w:val="00912F6B"/>
    <w:rsid w:val="00920CFD"/>
    <w:rsid w:val="00927C85"/>
    <w:rsid w:val="00951561"/>
    <w:rsid w:val="009544EA"/>
    <w:rsid w:val="00970B37"/>
    <w:rsid w:val="00982985"/>
    <w:rsid w:val="0099109B"/>
    <w:rsid w:val="009D44EF"/>
    <w:rsid w:val="009D5483"/>
    <w:rsid w:val="009F0FA2"/>
    <w:rsid w:val="009F55F6"/>
    <w:rsid w:val="00A1032F"/>
    <w:rsid w:val="00A20924"/>
    <w:rsid w:val="00A275D2"/>
    <w:rsid w:val="00A31276"/>
    <w:rsid w:val="00A455BE"/>
    <w:rsid w:val="00A50DBF"/>
    <w:rsid w:val="00A82901"/>
    <w:rsid w:val="00AA1E50"/>
    <w:rsid w:val="00AA4128"/>
    <w:rsid w:val="00AD2337"/>
    <w:rsid w:val="00AF6865"/>
    <w:rsid w:val="00B03AB4"/>
    <w:rsid w:val="00B24820"/>
    <w:rsid w:val="00B40061"/>
    <w:rsid w:val="00B665FD"/>
    <w:rsid w:val="00B673EB"/>
    <w:rsid w:val="00B76AE3"/>
    <w:rsid w:val="00BA17FD"/>
    <w:rsid w:val="00BB0E52"/>
    <w:rsid w:val="00BD6C2A"/>
    <w:rsid w:val="00BD7515"/>
    <w:rsid w:val="00BE0E0C"/>
    <w:rsid w:val="00BE4C28"/>
    <w:rsid w:val="00C000C4"/>
    <w:rsid w:val="00C01210"/>
    <w:rsid w:val="00C1417D"/>
    <w:rsid w:val="00C174DB"/>
    <w:rsid w:val="00C202EC"/>
    <w:rsid w:val="00C366E7"/>
    <w:rsid w:val="00C41C5D"/>
    <w:rsid w:val="00C537FE"/>
    <w:rsid w:val="00C643EE"/>
    <w:rsid w:val="00C731A2"/>
    <w:rsid w:val="00C748B8"/>
    <w:rsid w:val="00C85456"/>
    <w:rsid w:val="00CA7ED7"/>
    <w:rsid w:val="00CC3861"/>
    <w:rsid w:val="00CD397F"/>
    <w:rsid w:val="00CD3B6E"/>
    <w:rsid w:val="00CD5415"/>
    <w:rsid w:val="00CE367F"/>
    <w:rsid w:val="00D10946"/>
    <w:rsid w:val="00D17B03"/>
    <w:rsid w:val="00D20A83"/>
    <w:rsid w:val="00D27AE0"/>
    <w:rsid w:val="00D51107"/>
    <w:rsid w:val="00D531BD"/>
    <w:rsid w:val="00D56DF5"/>
    <w:rsid w:val="00D66FB7"/>
    <w:rsid w:val="00D95BF6"/>
    <w:rsid w:val="00D97CDA"/>
    <w:rsid w:val="00DA1CBC"/>
    <w:rsid w:val="00DA2A86"/>
    <w:rsid w:val="00DA33FE"/>
    <w:rsid w:val="00DC4012"/>
    <w:rsid w:val="00DD7733"/>
    <w:rsid w:val="00DE5FFC"/>
    <w:rsid w:val="00E141F9"/>
    <w:rsid w:val="00E26CCC"/>
    <w:rsid w:val="00E715D1"/>
    <w:rsid w:val="00E95352"/>
    <w:rsid w:val="00EB7DEC"/>
    <w:rsid w:val="00ED1E9C"/>
    <w:rsid w:val="00EF6AFF"/>
    <w:rsid w:val="00F0464A"/>
    <w:rsid w:val="00F108AD"/>
    <w:rsid w:val="00F174AB"/>
    <w:rsid w:val="00F345AB"/>
    <w:rsid w:val="00F509CB"/>
    <w:rsid w:val="00F934FD"/>
    <w:rsid w:val="00F9517A"/>
    <w:rsid w:val="00FA2FE2"/>
    <w:rsid w:val="00FC7749"/>
    <w:rsid w:val="00FD7255"/>
    <w:rsid w:val="00FE7EA7"/>
    <w:rsid w:val="00FF4814"/>
    <w:rsid w:val="00FF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98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5"/>
      <w:ind w:left="19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C748B8"/>
    <w:rPr>
      <w:sz w:val="20"/>
      <w:szCs w:val="20"/>
    </w:rPr>
  </w:style>
  <w:style w:type="character" w:customStyle="1" w:styleId="FootnoteTextChar">
    <w:name w:val="Footnote Text Char"/>
    <w:basedOn w:val="DefaultParagraphFont"/>
    <w:link w:val="FootnoteText"/>
    <w:uiPriority w:val="99"/>
    <w:rsid w:val="00C748B8"/>
    <w:rPr>
      <w:sz w:val="20"/>
      <w:szCs w:val="20"/>
    </w:rPr>
  </w:style>
  <w:style w:type="character" w:styleId="FootnoteReference">
    <w:name w:val="footnote reference"/>
    <w:basedOn w:val="DefaultParagraphFont"/>
    <w:uiPriority w:val="99"/>
    <w:semiHidden/>
    <w:unhideWhenUsed/>
    <w:rsid w:val="00C748B8"/>
    <w:rPr>
      <w:vertAlign w:val="superscript"/>
    </w:rPr>
  </w:style>
  <w:style w:type="paragraph" w:styleId="Header">
    <w:name w:val="header"/>
    <w:basedOn w:val="Normal"/>
    <w:link w:val="HeaderChar"/>
    <w:uiPriority w:val="99"/>
    <w:unhideWhenUsed/>
    <w:rsid w:val="00D17B03"/>
    <w:pPr>
      <w:tabs>
        <w:tab w:val="center" w:pos="4680"/>
        <w:tab w:val="right" w:pos="9360"/>
      </w:tabs>
    </w:pPr>
  </w:style>
  <w:style w:type="character" w:customStyle="1" w:styleId="HeaderChar">
    <w:name w:val="Header Char"/>
    <w:basedOn w:val="DefaultParagraphFont"/>
    <w:link w:val="Header"/>
    <w:uiPriority w:val="99"/>
    <w:rsid w:val="00D17B03"/>
  </w:style>
  <w:style w:type="paragraph" w:styleId="Footer">
    <w:name w:val="footer"/>
    <w:basedOn w:val="Normal"/>
    <w:link w:val="FooterChar"/>
    <w:uiPriority w:val="99"/>
    <w:unhideWhenUsed/>
    <w:rsid w:val="00D17B03"/>
    <w:pPr>
      <w:tabs>
        <w:tab w:val="center" w:pos="4680"/>
        <w:tab w:val="right" w:pos="9360"/>
      </w:tabs>
    </w:pPr>
  </w:style>
  <w:style w:type="character" w:customStyle="1" w:styleId="FooterChar">
    <w:name w:val="Footer Char"/>
    <w:basedOn w:val="DefaultParagraphFont"/>
    <w:link w:val="Footer"/>
    <w:uiPriority w:val="99"/>
    <w:rsid w:val="00D17B03"/>
  </w:style>
  <w:style w:type="character" w:customStyle="1" w:styleId="BodyTextChar">
    <w:name w:val="Body Text Char"/>
    <w:basedOn w:val="DefaultParagraphFont"/>
    <w:link w:val="BodyText"/>
    <w:uiPriority w:val="1"/>
    <w:rsid w:val="00781CED"/>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15D30"/>
    <w:rPr>
      <w:sz w:val="16"/>
      <w:szCs w:val="16"/>
    </w:rPr>
  </w:style>
  <w:style w:type="paragraph" w:styleId="CommentText">
    <w:name w:val="annotation text"/>
    <w:basedOn w:val="Normal"/>
    <w:link w:val="CommentTextChar"/>
    <w:uiPriority w:val="99"/>
    <w:semiHidden/>
    <w:unhideWhenUsed/>
    <w:rsid w:val="00715D30"/>
    <w:rPr>
      <w:sz w:val="20"/>
      <w:szCs w:val="20"/>
    </w:rPr>
  </w:style>
  <w:style w:type="character" w:customStyle="1" w:styleId="CommentTextChar">
    <w:name w:val="Comment Text Char"/>
    <w:basedOn w:val="DefaultParagraphFont"/>
    <w:link w:val="CommentText"/>
    <w:uiPriority w:val="99"/>
    <w:semiHidden/>
    <w:rsid w:val="00715D30"/>
    <w:rPr>
      <w:sz w:val="20"/>
      <w:szCs w:val="20"/>
    </w:rPr>
  </w:style>
  <w:style w:type="paragraph" w:styleId="CommentSubject">
    <w:name w:val="annotation subject"/>
    <w:basedOn w:val="CommentText"/>
    <w:next w:val="CommentText"/>
    <w:link w:val="CommentSubjectChar"/>
    <w:uiPriority w:val="99"/>
    <w:semiHidden/>
    <w:unhideWhenUsed/>
    <w:rsid w:val="00715D30"/>
    <w:rPr>
      <w:b/>
      <w:bCs/>
    </w:rPr>
  </w:style>
  <w:style w:type="character" w:customStyle="1" w:styleId="CommentSubjectChar">
    <w:name w:val="Comment Subject Char"/>
    <w:basedOn w:val="CommentTextChar"/>
    <w:link w:val="CommentSubject"/>
    <w:uiPriority w:val="99"/>
    <w:semiHidden/>
    <w:rsid w:val="00715D30"/>
    <w:rPr>
      <w:b/>
      <w:bCs/>
      <w:sz w:val="20"/>
      <w:szCs w:val="20"/>
    </w:rPr>
  </w:style>
  <w:style w:type="paragraph" w:styleId="Revision">
    <w:name w:val="Revision"/>
    <w:hidden/>
    <w:uiPriority w:val="99"/>
    <w:semiHidden/>
    <w:rsid w:val="00715D30"/>
    <w:pPr>
      <w:widowControl/>
    </w:pPr>
  </w:style>
  <w:style w:type="paragraph" w:styleId="BalloonText">
    <w:name w:val="Balloon Text"/>
    <w:basedOn w:val="Normal"/>
    <w:link w:val="BalloonTextChar"/>
    <w:uiPriority w:val="99"/>
    <w:semiHidden/>
    <w:unhideWhenUsed/>
    <w:rsid w:val="00715D30"/>
    <w:rPr>
      <w:rFonts w:ascii="Tahoma" w:hAnsi="Tahoma" w:cs="Tahoma"/>
      <w:sz w:val="16"/>
      <w:szCs w:val="16"/>
    </w:rPr>
  </w:style>
  <w:style w:type="character" w:customStyle="1" w:styleId="BalloonTextChar">
    <w:name w:val="Balloon Text Char"/>
    <w:basedOn w:val="DefaultParagraphFont"/>
    <w:link w:val="BalloonText"/>
    <w:uiPriority w:val="99"/>
    <w:semiHidden/>
    <w:rsid w:val="00715D30"/>
    <w:rPr>
      <w:rFonts w:ascii="Tahoma" w:hAnsi="Tahoma" w:cs="Tahoma"/>
      <w:sz w:val="16"/>
      <w:szCs w:val="16"/>
    </w:rPr>
  </w:style>
  <w:style w:type="character" w:styleId="Hyperlink">
    <w:name w:val="Hyperlink"/>
    <w:basedOn w:val="DefaultParagraphFont"/>
    <w:uiPriority w:val="99"/>
    <w:unhideWhenUsed/>
    <w:rsid w:val="00EB7DEC"/>
    <w:rPr>
      <w:color w:val="0000FF" w:themeColor="hyperlink"/>
      <w:u w:val="single"/>
    </w:rPr>
  </w:style>
  <w:style w:type="table" w:styleId="TableGrid">
    <w:name w:val="Table Grid"/>
    <w:basedOn w:val="TableNormal"/>
    <w:uiPriority w:val="39"/>
    <w:rsid w:val="00691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71621">
      <w:bodyDiv w:val="1"/>
      <w:marLeft w:val="0"/>
      <w:marRight w:val="0"/>
      <w:marTop w:val="0"/>
      <w:marBottom w:val="0"/>
      <w:divBdr>
        <w:top w:val="none" w:sz="0" w:space="0" w:color="auto"/>
        <w:left w:val="none" w:sz="0" w:space="0" w:color="auto"/>
        <w:bottom w:val="none" w:sz="0" w:space="0" w:color="auto"/>
        <w:right w:val="none" w:sz="0" w:space="0" w:color="auto"/>
      </w:divBdr>
      <w:divsChild>
        <w:div w:id="722211810">
          <w:marLeft w:val="0"/>
          <w:marRight w:val="0"/>
          <w:marTop w:val="0"/>
          <w:marBottom w:val="0"/>
          <w:divBdr>
            <w:top w:val="none" w:sz="0" w:space="0" w:color="auto"/>
            <w:left w:val="none" w:sz="0" w:space="0" w:color="auto"/>
            <w:bottom w:val="none" w:sz="0" w:space="0" w:color="auto"/>
            <w:right w:val="none" w:sz="0" w:space="0" w:color="auto"/>
          </w:divBdr>
          <w:divsChild>
            <w:div w:id="17101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2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dwiley@williamskastner.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bharlow@fcclaw.com" TargetMode="External"/><Relationship Id="rId17" Type="http://schemas.openxmlformats.org/officeDocument/2006/relationships/hyperlink" Target="mailto:jbeattie@utc.wa.go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dwiley@williamskastner.com" TargetMode="External"/><Relationship Id="rId23" Type="http://schemas.openxmlformats.org/officeDocument/2006/relationships/footer" Target="footer2.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beattie@utc.wa.go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2016-12-29T08:00:00+00:00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78968BA-01F0-44BE-B1AE-5C0F9AA49598}"/>
</file>

<file path=customXml/itemProps2.xml><?xml version="1.0" encoding="utf-8"?>
<ds:datastoreItem xmlns:ds="http://schemas.openxmlformats.org/officeDocument/2006/customXml" ds:itemID="{83DCCB35-DF39-4517-8DAC-FF5EF680EAD1}">
  <ds:schemaRefs>
    <ds:schemaRef ds:uri="http://schemas.microsoft.com/office/infopath/2007/PartnerControls"/>
    <ds:schemaRef ds:uri="http://schemas.openxmlformats.org/package/2006/metadata/core-properties"/>
    <ds:schemaRef ds:uri="http://www.w3.org/XML/1998/namespace"/>
    <ds:schemaRef ds:uri="http://purl.org/dc/dcmitype/"/>
    <ds:schemaRef ds:uri="http://purl.org/dc/elements/1.1/"/>
    <ds:schemaRef ds:uri="http://schemas.microsoft.com/office/2006/documentManagement/types"/>
    <ds:schemaRef ds:uri="6a7bd91e-004b-490a-8704-e368d63d59a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053164B-6388-4DE6-BAF2-EC2A7FCCFE12}">
  <ds:schemaRefs>
    <ds:schemaRef ds:uri="http://schemas.microsoft.com/sharepoint/v3/contenttype/forms"/>
  </ds:schemaRefs>
</ds:datastoreItem>
</file>

<file path=customXml/itemProps4.xml><?xml version="1.0" encoding="utf-8"?>
<ds:datastoreItem xmlns:ds="http://schemas.openxmlformats.org/officeDocument/2006/customXml" ds:itemID="{02F0802C-48E6-4B7B-9D2D-395098DC1D9E}">
  <ds:schemaRefs>
    <ds:schemaRef ds:uri="http://schemas.openxmlformats.org/officeDocument/2006/bibliography"/>
  </ds:schemaRefs>
</ds:datastoreItem>
</file>

<file path=customXml/itemProps5.xml><?xml version="1.0" encoding="utf-8"?>
<ds:datastoreItem xmlns:ds="http://schemas.openxmlformats.org/officeDocument/2006/customXml" ds:itemID="{6CAFB6A2-BCB7-4BE9-A75E-E0B1D99FCCCB}"/>
</file>

<file path=docProps/app.xml><?xml version="1.0" encoding="utf-8"?>
<Properties xmlns="http://schemas.openxmlformats.org/officeDocument/2006/extended-properties" xmlns:vt="http://schemas.openxmlformats.org/officeDocument/2006/docPropsVTypes">
  <Template>Normal.dotm</Template>
  <TotalTime>0</TotalTime>
  <Pages>7</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2016-12-29T18:16:00Z</dcterms:created>
  <dcterms:modified xsi:type="dcterms:W3CDTF">2016-12-29T18:16:00Z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y fmtid="{D5CDD505-2E9C-101B-9397-08002B2CF9AE}" pid="4" name="IsEFSEC">
    <vt:bool>false</vt:bool>
  </property>
</Properties>
</file>