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E7" w:rsidRDefault="00C80948" w:rsidP="00C80948">
      <w:pPr>
        <w:spacing w:after="0" w:line="240" w:lineRule="auto"/>
        <w:jc w:val="both"/>
      </w:pPr>
      <w:bookmarkStart w:id="0" w:name="_GoBack"/>
      <w:bookmarkEnd w:id="0"/>
      <w:r>
        <w:rPr>
          <w:noProof/>
        </w:rPr>
        <w:drawing>
          <wp:anchor distT="0" distB="0" distL="114300" distR="114300" simplePos="0" relativeHeight="251658240" behindDoc="1" locked="0" layoutInCell="1" allowOverlap="1" wp14:anchorId="33028D23" wp14:editId="03ED47E4">
            <wp:simplePos x="0" y="0"/>
            <wp:positionH relativeFrom="column">
              <wp:posOffset>-390525</wp:posOffset>
            </wp:positionH>
            <wp:positionV relativeFrom="page">
              <wp:posOffset>600075</wp:posOffset>
            </wp:positionV>
            <wp:extent cx="6581775" cy="381000"/>
            <wp:effectExtent l="19050" t="0" r="9525" b="0"/>
            <wp:wrapNone/>
            <wp:docPr id="2" name="Picture 11"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P_825suite2000"/>
                    <pic:cNvPicPr>
                      <a:picLocks noChangeAspect="1" noChangeArrowheads="1"/>
                    </pic:cNvPicPr>
                  </pic:nvPicPr>
                  <pic:blipFill>
                    <a:blip r:embed="rId8" cstate="print"/>
                    <a:srcRect/>
                    <a:stretch>
                      <a:fillRect/>
                    </a:stretch>
                  </pic:blipFill>
                  <pic:spPr bwMode="auto">
                    <a:xfrm>
                      <a:off x="0" y="0"/>
                      <a:ext cx="6581775" cy="381000"/>
                    </a:xfrm>
                    <a:prstGeom prst="rect">
                      <a:avLst/>
                    </a:prstGeom>
                    <a:noFill/>
                    <a:ln w="9525">
                      <a:noFill/>
                      <a:miter lim="800000"/>
                      <a:headEnd/>
                      <a:tailEnd/>
                    </a:ln>
                  </pic:spPr>
                </pic:pic>
              </a:graphicData>
            </a:graphic>
          </wp:anchor>
        </w:drawing>
      </w:r>
    </w:p>
    <w:p w:rsidR="00D24FE7" w:rsidRDefault="00D24FE7" w:rsidP="00C80948">
      <w:pPr>
        <w:tabs>
          <w:tab w:val="left" w:pos="4125"/>
        </w:tabs>
        <w:spacing w:after="0" w:line="240" w:lineRule="auto"/>
        <w:jc w:val="both"/>
        <w:rPr>
          <w:rFonts w:ascii="Times New Roman" w:hAnsi="Times New Roman" w:cs="Times New Roman"/>
          <w:sz w:val="24"/>
          <w:szCs w:val="24"/>
        </w:rPr>
      </w:pPr>
    </w:p>
    <w:p w:rsidR="00C80948" w:rsidRDefault="00C80948" w:rsidP="00C80948">
      <w:pPr>
        <w:tabs>
          <w:tab w:val="left" w:pos="4125"/>
        </w:tabs>
        <w:spacing w:after="0" w:line="240" w:lineRule="auto"/>
        <w:jc w:val="both"/>
        <w:rPr>
          <w:rFonts w:ascii="Times New Roman" w:hAnsi="Times New Roman" w:cs="Times New Roman"/>
          <w:sz w:val="24"/>
          <w:szCs w:val="24"/>
        </w:rPr>
      </w:pPr>
    </w:p>
    <w:p w:rsidR="008570DB" w:rsidRDefault="008570DB" w:rsidP="00C80948">
      <w:pPr>
        <w:tabs>
          <w:tab w:val="left" w:pos="4125"/>
        </w:tabs>
        <w:spacing w:after="0" w:line="240" w:lineRule="auto"/>
        <w:jc w:val="both"/>
        <w:rPr>
          <w:rFonts w:ascii="Times New Roman" w:hAnsi="Times New Roman" w:cs="Times New Roman"/>
          <w:sz w:val="24"/>
          <w:szCs w:val="24"/>
        </w:rPr>
      </w:pPr>
    </w:p>
    <w:p w:rsidR="00D24FE7" w:rsidRPr="005A59B2" w:rsidRDefault="00997AF1" w:rsidP="00C80948">
      <w:pPr>
        <w:tabs>
          <w:tab w:val="left" w:pos="4125"/>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May 13, 2015</w:t>
      </w:r>
    </w:p>
    <w:p w:rsidR="00D24FE7" w:rsidRPr="00C62C90" w:rsidRDefault="00D24FE7" w:rsidP="00C80948">
      <w:pPr>
        <w:tabs>
          <w:tab w:val="left" w:pos="4125"/>
        </w:tabs>
        <w:spacing w:after="0" w:line="240" w:lineRule="auto"/>
        <w:jc w:val="both"/>
        <w:rPr>
          <w:rFonts w:ascii="Times New Roman" w:hAnsi="Times New Roman" w:cs="Times New Roman"/>
          <w:sz w:val="24"/>
          <w:szCs w:val="24"/>
        </w:rPr>
      </w:pPr>
    </w:p>
    <w:p w:rsidR="00F26FD8" w:rsidRDefault="00D24FE7" w:rsidP="00C80948">
      <w:pPr>
        <w:spacing w:after="0" w:line="240" w:lineRule="auto"/>
        <w:jc w:val="both"/>
        <w:rPr>
          <w:rFonts w:ascii="Times New Roman" w:hAnsi="Times New Roman" w:cs="Times New Roman"/>
          <w:b/>
          <w:bCs/>
          <w:i/>
          <w:iCs/>
          <w:sz w:val="24"/>
          <w:szCs w:val="24"/>
        </w:rPr>
      </w:pPr>
      <w:r w:rsidRPr="00C62C90">
        <w:rPr>
          <w:rFonts w:ascii="Times New Roman" w:hAnsi="Times New Roman" w:cs="Times New Roman"/>
          <w:b/>
          <w:bCs/>
          <w:i/>
          <w:iCs/>
          <w:sz w:val="24"/>
          <w:szCs w:val="24"/>
        </w:rPr>
        <w:t>VIA ELECTRONIC FILING</w:t>
      </w:r>
      <w:r w:rsidR="00D860E3">
        <w:rPr>
          <w:rFonts w:ascii="Times New Roman" w:hAnsi="Times New Roman" w:cs="Times New Roman"/>
          <w:b/>
          <w:bCs/>
          <w:i/>
          <w:iCs/>
          <w:sz w:val="24"/>
          <w:szCs w:val="24"/>
        </w:rPr>
        <w:t xml:space="preserve"> </w:t>
      </w:r>
    </w:p>
    <w:p w:rsidR="00965744" w:rsidRDefault="00965744" w:rsidP="00C80948">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AND OVERNIGHT DELIVERY</w:t>
      </w:r>
    </w:p>
    <w:p w:rsidR="00D24FE7" w:rsidRPr="00C62C90" w:rsidRDefault="00D24FE7" w:rsidP="00C80948">
      <w:pPr>
        <w:spacing w:after="0" w:line="240" w:lineRule="auto"/>
        <w:jc w:val="both"/>
        <w:rPr>
          <w:rFonts w:ascii="Times New Roman" w:hAnsi="Times New Roman" w:cs="Times New Roman"/>
          <w:sz w:val="24"/>
          <w:szCs w:val="24"/>
        </w:rPr>
      </w:pPr>
    </w:p>
    <w:p w:rsidR="00462C8E" w:rsidRDefault="00462C8E" w:rsidP="00462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Steven V. King</w:t>
      </w:r>
    </w:p>
    <w:p w:rsidR="00462C8E" w:rsidRDefault="00462C8E" w:rsidP="00462C8E">
      <w:pPr>
        <w:spacing w:after="0" w:line="240" w:lineRule="auto"/>
        <w:jc w:val="both"/>
        <w:rPr>
          <w:rFonts w:ascii="Times New Roman" w:hAnsi="Times New Roman" w:cs="Times New Roman"/>
          <w:sz w:val="24"/>
          <w:szCs w:val="24"/>
        </w:rPr>
      </w:pPr>
      <w:r w:rsidRPr="00A4356D">
        <w:rPr>
          <w:rFonts w:ascii="Times New Roman" w:hAnsi="Times New Roman" w:cs="Times New Roman"/>
          <w:sz w:val="24"/>
          <w:szCs w:val="24"/>
        </w:rPr>
        <w:t>Executive Director and Secretary</w:t>
      </w:r>
    </w:p>
    <w:p w:rsidR="00D24FE7" w:rsidRPr="00C62C90" w:rsidRDefault="00D24FE7" w:rsidP="00C80948">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Washington Utilities and Transportation Commission</w:t>
      </w:r>
    </w:p>
    <w:p w:rsidR="00D24FE7" w:rsidRPr="00C62C90" w:rsidRDefault="00D24FE7" w:rsidP="00C80948">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1300 S. Evergreen Park Drive SW</w:t>
      </w:r>
    </w:p>
    <w:p w:rsidR="00D24FE7" w:rsidRPr="00C62C90" w:rsidRDefault="00D24FE7" w:rsidP="00C80948">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P.O. Box 47250</w:t>
      </w:r>
    </w:p>
    <w:p w:rsidR="00D24FE7" w:rsidRPr="00C62C90" w:rsidRDefault="00D24FE7" w:rsidP="00C80948">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Olympia, WA</w:t>
      </w:r>
      <w:r w:rsidR="00FA03A1">
        <w:rPr>
          <w:rFonts w:ascii="Times New Roman" w:hAnsi="Times New Roman" w:cs="Times New Roman"/>
          <w:sz w:val="24"/>
          <w:szCs w:val="24"/>
        </w:rPr>
        <w:t xml:space="preserve"> </w:t>
      </w:r>
      <w:r w:rsidRPr="00C62C90">
        <w:rPr>
          <w:rFonts w:ascii="Times New Roman" w:hAnsi="Times New Roman" w:cs="Times New Roman"/>
          <w:sz w:val="24"/>
          <w:szCs w:val="24"/>
        </w:rPr>
        <w:t>98504-7250</w:t>
      </w:r>
    </w:p>
    <w:p w:rsidR="005162B1" w:rsidRPr="00C62C90" w:rsidRDefault="005162B1" w:rsidP="00C80948">
      <w:pPr>
        <w:spacing w:after="0" w:line="240" w:lineRule="auto"/>
        <w:jc w:val="both"/>
        <w:rPr>
          <w:rFonts w:ascii="Times New Roman" w:hAnsi="Times New Roman" w:cs="Times New Roman"/>
          <w:sz w:val="24"/>
          <w:szCs w:val="24"/>
        </w:rPr>
      </w:pPr>
    </w:p>
    <w:p w:rsidR="005162B1" w:rsidRDefault="00D24FE7" w:rsidP="005162B1">
      <w:pPr>
        <w:spacing w:after="0" w:line="240" w:lineRule="auto"/>
        <w:ind w:left="720" w:hanging="720"/>
        <w:jc w:val="both"/>
        <w:rPr>
          <w:rFonts w:ascii="Times New Roman" w:hAnsi="Times New Roman"/>
          <w:b/>
          <w:sz w:val="24"/>
          <w:szCs w:val="24"/>
        </w:rPr>
      </w:pPr>
      <w:r w:rsidRPr="00C80948">
        <w:rPr>
          <w:rFonts w:ascii="Times New Roman" w:hAnsi="Times New Roman" w:cs="Times New Roman"/>
          <w:b/>
          <w:sz w:val="24"/>
          <w:szCs w:val="24"/>
        </w:rPr>
        <w:t>RE:</w:t>
      </w:r>
      <w:r w:rsidR="00C80948" w:rsidRPr="00C80948">
        <w:rPr>
          <w:rFonts w:ascii="Times New Roman" w:hAnsi="Times New Roman" w:cs="Times New Roman"/>
          <w:b/>
          <w:sz w:val="24"/>
          <w:szCs w:val="24"/>
        </w:rPr>
        <w:tab/>
      </w:r>
      <w:r w:rsidR="00E654E0">
        <w:rPr>
          <w:rFonts w:ascii="Times New Roman" w:hAnsi="Times New Roman"/>
          <w:b/>
          <w:sz w:val="24"/>
          <w:szCs w:val="24"/>
        </w:rPr>
        <w:t xml:space="preserve">Docket </w:t>
      </w:r>
      <w:r w:rsidR="00462C8E">
        <w:rPr>
          <w:rFonts w:ascii="Times New Roman" w:hAnsi="Times New Roman"/>
          <w:b/>
          <w:sz w:val="24"/>
          <w:szCs w:val="24"/>
        </w:rPr>
        <w:t xml:space="preserve">No. </w:t>
      </w:r>
      <w:r w:rsidR="00E654E0">
        <w:rPr>
          <w:rFonts w:ascii="Times New Roman" w:hAnsi="Times New Roman"/>
          <w:b/>
          <w:sz w:val="24"/>
          <w:szCs w:val="24"/>
        </w:rPr>
        <w:t>UE-111190</w:t>
      </w:r>
      <w:r w:rsidR="00462C8E">
        <w:rPr>
          <w:rFonts w:ascii="Times New Roman" w:hAnsi="Times New Roman"/>
          <w:b/>
          <w:sz w:val="24"/>
          <w:szCs w:val="24"/>
        </w:rPr>
        <w:t>—Compliance Filing</w:t>
      </w:r>
    </w:p>
    <w:p w:rsidR="00C80948" w:rsidRDefault="00C80948" w:rsidP="00C80948">
      <w:pPr>
        <w:spacing w:after="0" w:line="240" w:lineRule="auto"/>
        <w:ind w:left="720" w:hanging="720"/>
        <w:jc w:val="both"/>
        <w:rPr>
          <w:rFonts w:ascii="Times New Roman" w:hAnsi="Times New Roman"/>
          <w:sz w:val="24"/>
          <w:szCs w:val="24"/>
        </w:rPr>
      </w:pPr>
    </w:p>
    <w:p w:rsidR="00A4584B" w:rsidRDefault="006D6C4B" w:rsidP="006D6C4B">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Pacific Power &amp; Light Company</w:t>
      </w:r>
      <w:r>
        <w:rPr>
          <w:rFonts w:ascii="Times New Roman" w:hAnsi="Times New Roman" w:cs="Times New Roman"/>
          <w:sz w:val="24"/>
          <w:szCs w:val="24"/>
        </w:rPr>
        <w:t>, a division of</w:t>
      </w:r>
      <w:r w:rsidRPr="006B3C64">
        <w:rPr>
          <w:rFonts w:ascii="Times New Roman" w:hAnsi="Times New Roman" w:cs="Times New Roman"/>
          <w:sz w:val="24"/>
          <w:szCs w:val="24"/>
        </w:rPr>
        <w:t xml:space="preserve"> PacifiCorp (</w:t>
      </w:r>
      <w:r w:rsidR="00462C8E">
        <w:rPr>
          <w:rFonts w:ascii="Times New Roman" w:hAnsi="Times New Roman" w:cs="Times New Roman"/>
          <w:sz w:val="24"/>
          <w:szCs w:val="24"/>
        </w:rPr>
        <w:t xml:space="preserve">Pacific Power or </w:t>
      </w:r>
      <w:r w:rsidRPr="006B3C64">
        <w:rPr>
          <w:rFonts w:ascii="Times New Roman" w:hAnsi="Times New Roman" w:cs="Times New Roman"/>
          <w:sz w:val="24"/>
          <w:szCs w:val="24"/>
        </w:rPr>
        <w:t>Company)</w:t>
      </w:r>
      <w:r w:rsidR="00462C8E">
        <w:rPr>
          <w:rFonts w:ascii="Times New Roman" w:hAnsi="Times New Roman" w:cs="Times New Roman"/>
          <w:sz w:val="24"/>
          <w:szCs w:val="24"/>
        </w:rPr>
        <w:t>,</w:t>
      </w:r>
      <w:r w:rsidRPr="006B3C64">
        <w:rPr>
          <w:rFonts w:ascii="Times New Roman" w:hAnsi="Times New Roman" w:cs="Times New Roman"/>
          <w:sz w:val="24"/>
          <w:szCs w:val="24"/>
        </w:rPr>
        <w:t xml:space="preserve"> submits this </w:t>
      </w:r>
      <w:r>
        <w:rPr>
          <w:rFonts w:ascii="Times New Roman" w:hAnsi="Times New Roman" w:cs="Times New Roman"/>
          <w:sz w:val="24"/>
          <w:szCs w:val="24"/>
        </w:rPr>
        <w:t xml:space="preserve">letter </w:t>
      </w:r>
      <w:r w:rsidRPr="006B3C64">
        <w:rPr>
          <w:rStyle w:val="A4"/>
          <w:rFonts w:ascii="Times New Roman" w:hAnsi="Times New Roman" w:cs="Times New Roman"/>
          <w:sz w:val="24"/>
          <w:szCs w:val="24"/>
        </w:rPr>
        <w:t>in compliance</w:t>
      </w:r>
      <w:r>
        <w:rPr>
          <w:rStyle w:val="A4"/>
          <w:rFonts w:ascii="Times New Roman" w:hAnsi="Times New Roman" w:cs="Times New Roman"/>
          <w:sz w:val="24"/>
          <w:szCs w:val="24"/>
        </w:rPr>
        <w:t xml:space="preserve"> with </w:t>
      </w:r>
      <w:r>
        <w:rPr>
          <w:rFonts w:ascii="Times New Roman" w:hAnsi="Times New Roman" w:cs="Times New Roman"/>
          <w:sz w:val="24"/>
          <w:szCs w:val="24"/>
        </w:rPr>
        <w:t>Order 07 in docket UE-111190.  In Order 07</w:t>
      </w:r>
      <w:r w:rsidR="00462C8E">
        <w:rPr>
          <w:rFonts w:ascii="Times New Roman" w:hAnsi="Times New Roman" w:cs="Times New Roman"/>
          <w:sz w:val="24"/>
          <w:szCs w:val="24"/>
        </w:rPr>
        <w:t>,</w:t>
      </w:r>
      <w:r>
        <w:rPr>
          <w:rFonts w:ascii="Times New Roman" w:hAnsi="Times New Roman" w:cs="Times New Roman"/>
          <w:sz w:val="24"/>
          <w:szCs w:val="24"/>
        </w:rPr>
        <w:t xml:space="preserve"> the Commission approved a settlement stipulation that included a Five-Year Plan for the Company’s Low Income Bill Assistance (LIBA) program.  One provision of the </w:t>
      </w:r>
      <w:r w:rsidR="00627874">
        <w:rPr>
          <w:rFonts w:ascii="Times New Roman" w:hAnsi="Times New Roman" w:cs="Times New Roman"/>
          <w:sz w:val="24"/>
          <w:szCs w:val="24"/>
        </w:rPr>
        <w:t>F</w:t>
      </w:r>
      <w:r>
        <w:rPr>
          <w:rFonts w:ascii="Times New Roman" w:hAnsi="Times New Roman" w:cs="Times New Roman"/>
          <w:sz w:val="24"/>
          <w:szCs w:val="24"/>
        </w:rPr>
        <w:t>ive-</w:t>
      </w:r>
      <w:r w:rsidR="00627874">
        <w:rPr>
          <w:rFonts w:ascii="Times New Roman" w:hAnsi="Times New Roman" w:cs="Times New Roman"/>
          <w:sz w:val="24"/>
          <w:szCs w:val="24"/>
        </w:rPr>
        <w:t>Y</w:t>
      </w:r>
      <w:r>
        <w:rPr>
          <w:rFonts w:ascii="Times New Roman" w:hAnsi="Times New Roman" w:cs="Times New Roman"/>
          <w:sz w:val="24"/>
          <w:szCs w:val="24"/>
        </w:rPr>
        <w:t xml:space="preserve">ear </w:t>
      </w:r>
      <w:r w:rsidR="00627874">
        <w:rPr>
          <w:rFonts w:ascii="Times New Roman" w:hAnsi="Times New Roman" w:cs="Times New Roman"/>
          <w:sz w:val="24"/>
          <w:szCs w:val="24"/>
        </w:rPr>
        <w:t>P</w:t>
      </w:r>
      <w:r>
        <w:rPr>
          <w:rFonts w:ascii="Times New Roman" w:hAnsi="Times New Roman" w:cs="Times New Roman"/>
          <w:sz w:val="24"/>
          <w:szCs w:val="24"/>
        </w:rPr>
        <w:t>lan for LIBA was for the Company to make a filing around May 1</w:t>
      </w:r>
      <w:r w:rsidR="00462C8E">
        <w:rPr>
          <w:rFonts w:ascii="Times New Roman" w:hAnsi="Times New Roman" w:cs="Times New Roman"/>
          <w:sz w:val="24"/>
          <w:szCs w:val="24"/>
        </w:rPr>
        <w:t xml:space="preserve"> of</w:t>
      </w:r>
      <w:r>
        <w:rPr>
          <w:rFonts w:ascii="Times New Roman" w:hAnsi="Times New Roman" w:cs="Times New Roman"/>
          <w:sz w:val="24"/>
          <w:szCs w:val="24"/>
        </w:rPr>
        <w:t xml:space="preserve"> each year</w:t>
      </w:r>
      <w:r w:rsidR="00A4356D">
        <w:rPr>
          <w:rFonts w:ascii="Times New Roman" w:hAnsi="Times New Roman" w:cs="Times New Roman"/>
          <w:sz w:val="24"/>
          <w:szCs w:val="24"/>
        </w:rPr>
        <w:t xml:space="preserve">. </w:t>
      </w:r>
    </w:p>
    <w:p w:rsidR="00416297" w:rsidRDefault="00416297" w:rsidP="006D6C4B">
      <w:pPr>
        <w:spacing w:after="0" w:line="240" w:lineRule="auto"/>
        <w:rPr>
          <w:rFonts w:ascii="Times New Roman" w:hAnsi="Times New Roman"/>
          <w:sz w:val="24"/>
          <w:szCs w:val="24"/>
        </w:rPr>
      </w:pPr>
    </w:p>
    <w:p w:rsidR="00A4584B" w:rsidRDefault="00E30489" w:rsidP="00977E6A">
      <w:pPr>
        <w:spacing w:after="0" w:line="240" w:lineRule="auto"/>
        <w:rPr>
          <w:rFonts w:ascii="Times New Roman" w:hAnsi="Times New Roman"/>
          <w:sz w:val="24"/>
          <w:szCs w:val="24"/>
        </w:rPr>
      </w:pPr>
      <w:r>
        <w:rPr>
          <w:rFonts w:ascii="Times New Roman" w:hAnsi="Times New Roman"/>
          <w:sz w:val="24"/>
          <w:szCs w:val="24"/>
        </w:rPr>
        <w:t>After the increase</w:t>
      </w:r>
      <w:r w:rsidR="00462C8E">
        <w:rPr>
          <w:rFonts w:ascii="Times New Roman" w:hAnsi="Times New Roman"/>
          <w:sz w:val="24"/>
          <w:szCs w:val="24"/>
        </w:rPr>
        <w:t>d</w:t>
      </w:r>
      <w:r>
        <w:rPr>
          <w:rFonts w:ascii="Times New Roman" w:hAnsi="Times New Roman"/>
          <w:sz w:val="24"/>
          <w:szCs w:val="24"/>
        </w:rPr>
        <w:t xml:space="preserve"> funding in the Low Income Bill Assistance Program in </w:t>
      </w:r>
      <w:r w:rsidR="00416297">
        <w:rPr>
          <w:rFonts w:ascii="Times New Roman" w:hAnsi="Times New Roman"/>
          <w:sz w:val="24"/>
          <w:szCs w:val="24"/>
        </w:rPr>
        <w:t xml:space="preserve">compliance with Order 08 </w:t>
      </w:r>
      <w:r w:rsidR="00462C8E">
        <w:rPr>
          <w:rFonts w:ascii="Times New Roman" w:hAnsi="Times New Roman"/>
          <w:sz w:val="24"/>
          <w:szCs w:val="24"/>
        </w:rPr>
        <w:t>in d</w:t>
      </w:r>
      <w:r>
        <w:rPr>
          <w:rFonts w:ascii="Times New Roman" w:hAnsi="Times New Roman"/>
          <w:sz w:val="24"/>
          <w:szCs w:val="24"/>
        </w:rPr>
        <w:t>ocket UE-140762</w:t>
      </w:r>
      <w:r w:rsidR="00330FDE">
        <w:rPr>
          <w:rFonts w:ascii="Times New Roman" w:hAnsi="Times New Roman"/>
          <w:sz w:val="24"/>
          <w:szCs w:val="24"/>
        </w:rPr>
        <w:t>, effective March 31, 2015</w:t>
      </w:r>
      <w:r w:rsidR="00462C8E">
        <w:rPr>
          <w:rFonts w:ascii="Times New Roman" w:hAnsi="Times New Roman"/>
          <w:sz w:val="24"/>
          <w:szCs w:val="24"/>
        </w:rPr>
        <w:t>,</w:t>
      </w:r>
      <w:r>
        <w:rPr>
          <w:rFonts w:ascii="Times New Roman" w:hAnsi="Times New Roman"/>
          <w:sz w:val="24"/>
          <w:szCs w:val="24"/>
        </w:rPr>
        <w:t xml:space="preserve"> and a</w:t>
      </w:r>
      <w:r w:rsidR="00A4584B">
        <w:rPr>
          <w:rFonts w:ascii="Times New Roman" w:hAnsi="Times New Roman"/>
          <w:sz w:val="24"/>
          <w:szCs w:val="24"/>
        </w:rPr>
        <w:t>fter review of the current collection levels</w:t>
      </w:r>
      <w:r w:rsidR="00462C8E">
        <w:rPr>
          <w:rFonts w:ascii="Times New Roman" w:hAnsi="Times New Roman"/>
          <w:sz w:val="24"/>
          <w:szCs w:val="24"/>
        </w:rPr>
        <w:t xml:space="preserve">, </w:t>
      </w:r>
      <w:r w:rsidR="00330FDE">
        <w:rPr>
          <w:rFonts w:ascii="Times New Roman" w:hAnsi="Times New Roman"/>
          <w:sz w:val="24"/>
          <w:szCs w:val="24"/>
        </w:rPr>
        <w:t>further changes to Schedule 9,</w:t>
      </w:r>
      <w:r w:rsidR="00D67100">
        <w:rPr>
          <w:rFonts w:ascii="Times New Roman" w:hAnsi="Times New Roman"/>
          <w:sz w:val="24"/>
          <w:szCs w:val="24"/>
        </w:rPr>
        <w:t xml:space="preserve"> </w:t>
      </w:r>
      <w:r w:rsidR="00330FDE">
        <w:rPr>
          <w:rFonts w:ascii="Times New Roman" w:hAnsi="Times New Roman"/>
          <w:sz w:val="24"/>
          <w:szCs w:val="24"/>
        </w:rPr>
        <w:t>Surcharge to Fund Low Income Bill Assistance Program, are</w:t>
      </w:r>
      <w:r w:rsidR="00A4584B">
        <w:rPr>
          <w:rFonts w:ascii="Times New Roman" w:hAnsi="Times New Roman"/>
          <w:sz w:val="24"/>
          <w:szCs w:val="24"/>
        </w:rPr>
        <w:t xml:space="preserve"> not necessary at this time.  </w:t>
      </w:r>
    </w:p>
    <w:p w:rsidR="00A4356D" w:rsidRDefault="00A4356D" w:rsidP="00977E6A">
      <w:pPr>
        <w:spacing w:after="0" w:line="240" w:lineRule="auto"/>
        <w:rPr>
          <w:rFonts w:ascii="Times New Roman" w:hAnsi="Times New Roman" w:cs="Times New Roman"/>
          <w:sz w:val="24"/>
          <w:szCs w:val="24"/>
        </w:rPr>
      </w:pPr>
    </w:p>
    <w:p w:rsidR="002D279B" w:rsidRDefault="005162B1" w:rsidP="00977E6A">
      <w:pPr>
        <w:spacing w:after="0" w:line="240" w:lineRule="auto"/>
        <w:rPr>
          <w:rFonts w:ascii="Times New Roman" w:hAnsi="Times New Roman" w:cs="Times New Roman"/>
          <w:sz w:val="24"/>
          <w:szCs w:val="24"/>
        </w:rPr>
      </w:pPr>
      <w:r>
        <w:rPr>
          <w:rFonts w:ascii="Times New Roman" w:hAnsi="Times New Roman" w:cs="Times New Roman"/>
          <w:sz w:val="24"/>
          <w:szCs w:val="24"/>
        </w:rPr>
        <w:t>If you have any questions regarding this filing, please contact</w:t>
      </w:r>
      <w:r w:rsidR="00C93396">
        <w:rPr>
          <w:rFonts w:ascii="Times New Roman" w:hAnsi="Times New Roman" w:cs="Times New Roman"/>
          <w:sz w:val="24"/>
          <w:szCs w:val="24"/>
        </w:rPr>
        <w:t xml:space="preserve"> Joelle Steward</w:t>
      </w:r>
      <w:r>
        <w:rPr>
          <w:rFonts w:ascii="Times New Roman" w:hAnsi="Times New Roman" w:cs="Times New Roman"/>
          <w:sz w:val="24"/>
          <w:szCs w:val="24"/>
        </w:rPr>
        <w:t xml:space="preserve">, Director, </w:t>
      </w:r>
      <w:r w:rsidR="00C93396">
        <w:rPr>
          <w:rFonts w:ascii="Times New Roman" w:hAnsi="Times New Roman" w:cs="Times New Roman"/>
          <w:sz w:val="24"/>
          <w:szCs w:val="24"/>
        </w:rPr>
        <w:t>Pricing, Cost of Service, and Regulatory Operations</w:t>
      </w:r>
      <w:r>
        <w:rPr>
          <w:rFonts w:ascii="Times New Roman" w:hAnsi="Times New Roman" w:cs="Times New Roman"/>
          <w:sz w:val="24"/>
          <w:szCs w:val="24"/>
        </w:rPr>
        <w:t xml:space="preserve">, at </w:t>
      </w:r>
      <w:r w:rsidR="002D279B" w:rsidRPr="0001446E">
        <w:rPr>
          <w:rFonts w:ascii="Times New Roman" w:hAnsi="Times New Roman" w:cs="Times New Roman"/>
          <w:sz w:val="24"/>
          <w:szCs w:val="24"/>
        </w:rPr>
        <w:t>(503) 813-</w:t>
      </w:r>
      <w:r w:rsidR="00C93396">
        <w:rPr>
          <w:rFonts w:ascii="Times New Roman" w:hAnsi="Times New Roman" w:cs="Times New Roman"/>
          <w:sz w:val="24"/>
          <w:szCs w:val="24"/>
        </w:rPr>
        <w:t>5542</w:t>
      </w:r>
      <w:r>
        <w:rPr>
          <w:rFonts w:ascii="Times New Roman" w:hAnsi="Times New Roman" w:cs="Times New Roman"/>
          <w:sz w:val="24"/>
          <w:szCs w:val="24"/>
        </w:rPr>
        <w:t>.</w:t>
      </w:r>
    </w:p>
    <w:p w:rsidR="00203EBD" w:rsidRDefault="00203EBD" w:rsidP="00C80948">
      <w:pPr>
        <w:spacing w:after="0" w:line="240" w:lineRule="auto"/>
        <w:jc w:val="both"/>
        <w:rPr>
          <w:rFonts w:ascii="Times New Roman" w:hAnsi="Times New Roman" w:cs="Times New Roman"/>
          <w:sz w:val="24"/>
          <w:szCs w:val="24"/>
        </w:rPr>
      </w:pPr>
    </w:p>
    <w:p w:rsidR="002D279B" w:rsidRPr="0001446E" w:rsidRDefault="002D279B" w:rsidP="00C80948">
      <w:pPr>
        <w:spacing w:after="0" w:line="240" w:lineRule="auto"/>
        <w:jc w:val="both"/>
        <w:rPr>
          <w:rFonts w:ascii="Times New Roman" w:hAnsi="Times New Roman" w:cs="Times New Roman"/>
          <w:sz w:val="24"/>
          <w:szCs w:val="24"/>
        </w:rPr>
      </w:pPr>
      <w:r w:rsidRPr="0001446E">
        <w:rPr>
          <w:rFonts w:ascii="Times New Roman" w:hAnsi="Times New Roman" w:cs="Times New Roman"/>
          <w:sz w:val="24"/>
          <w:szCs w:val="24"/>
        </w:rPr>
        <w:t>Sincerely,</w:t>
      </w:r>
    </w:p>
    <w:p w:rsidR="00731CBD" w:rsidRDefault="00731CBD" w:rsidP="00C80948">
      <w:pPr>
        <w:spacing w:after="0" w:line="240" w:lineRule="auto"/>
        <w:jc w:val="both"/>
        <w:rPr>
          <w:rFonts w:ascii="Times New Roman" w:hAnsi="Times New Roman"/>
          <w:sz w:val="24"/>
          <w:szCs w:val="24"/>
        </w:rPr>
      </w:pPr>
    </w:p>
    <w:p w:rsidR="00E03B4F" w:rsidRDefault="00E03B4F" w:rsidP="00C80948">
      <w:pPr>
        <w:spacing w:after="0" w:line="240" w:lineRule="auto"/>
        <w:jc w:val="both"/>
        <w:rPr>
          <w:rFonts w:ascii="Times New Roman" w:hAnsi="Times New Roman"/>
          <w:sz w:val="24"/>
          <w:szCs w:val="24"/>
        </w:rPr>
      </w:pPr>
    </w:p>
    <w:p w:rsidR="00E03B4F" w:rsidRDefault="00E03B4F" w:rsidP="00C80948">
      <w:pPr>
        <w:spacing w:after="0" w:line="240" w:lineRule="auto"/>
        <w:jc w:val="both"/>
        <w:rPr>
          <w:rFonts w:ascii="Times New Roman" w:hAnsi="Times New Roman"/>
          <w:sz w:val="24"/>
          <w:szCs w:val="24"/>
        </w:rPr>
      </w:pPr>
    </w:p>
    <w:p w:rsidR="002D279B" w:rsidRPr="00C62C90" w:rsidRDefault="00C93396" w:rsidP="00C80948">
      <w:pPr>
        <w:spacing w:after="0" w:line="240" w:lineRule="auto"/>
        <w:jc w:val="both"/>
        <w:rPr>
          <w:rFonts w:ascii="Times New Roman" w:hAnsi="Times New Roman"/>
          <w:sz w:val="24"/>
          <w:szCs w:val="24"/>
        </w:rPr>
      </w:pPr>
      <w:r>
        <w:rPr>
          <w:rFonts w:ascii="Times New Roman" w:hAnsi="Times New Roman"/>
          <w:sz w:val="24"/>
          <w:szCs w:val="24"/>
        </w:rPr>
        <w:t>R. Bryce Dalley</w:t>
      </w:r>
    </w:p>
    <w:p w:rsidR="002D279B" w:rsidRPr="00C62C90" w:rsidRDefault="002D279B" w:rsidP="00CC6264">
      <w:pPr>
        <w:spacing w:after="0" w:line="240" w:lineRule="auto"/>
        <w:jc w:val="both"/>
      </w:pPr>
      <w:r w:rsidRPr="00C62C90">
        <w:rPr>
          <w:rFonts w:ascii="Times New Roman" w:hAnsi="Times New Roman"/>
          <w:sz w:val="24"/>
          <w:szCs w:val="24"/>
        </w:rPr>
        <w:t>Vice President, Regulation</w:t>
      </w:r>
    </w:p>
    <w:p w:rsidR="00CC6264" w:rsidRDefault="00CC6264" w:rsidP="00C80948">
      <w:pPr>
        <w:pStyle w:val="Header"/>
        <w:tabs>
          <w:tab w:val="clear" w:pos="4320"/>
          <w:tab w:val="clear" w:pos="8640"/>
        </w:tabs>
        <w:jc w:val="both"/>
      </w:pPr>
    </w:p>
    <w:p w:rsidR="00771E35" w:rsidRDefault="00771E35" w:rsidP="00C80948">
      <w:pPr>
        <w:pStyle w:val="Header"/>
        <w:tabs>
          <w:tab w:val="clear" w:pos="4320"/>
          <w:tab w:val="clear" w:pos="8640"/>
        </w:tabs>
        <w:jc w:val="both"/>
      </w:pPr>
    </w:p>
    <w:sectPr w:rsidR="00771E35" w:rsidSect="007A4DF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E12" w:rsidRDefault="00454E12" w:rsidP="00D24FE7">
      <w:pPr>
        <w:spacing w:after="0" w:line="240" w:lineRule="auto"/>
      </w:pPr>
      <w:r>
        <w:separator/>
      </w:r>
    </w:p>
  </w:endnote>
  <w:endnote w:type="continuationSeparator" w:id="0">
    <w:p w:rsidR="00454E12" w:rsidRDefault="00454E12" w:rsidP="00D2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88" w:rsidRDefault="000C7D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88" w:rsidRDefault="000C7D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88" w:rsidRDefault="000C7D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E12" w:rsidRDefault="00454E12" w:rsidP="00D24FE7">
      <w:pPr>
        <w:spacing w:after="0" w:line="240" w:lineRule="auto"/>
      </w:pPr>
      <w:r>
        <w:separator/>
      </w:r>
    </w:p>
  </w:footnote>
  <w:footnote w:type="continuationSeparator" w:id="0">
    <w:p w:rsidR="00454E12" w:rsidRDefault="00454E12" w:rsidP="00D2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88" w:rsidRDefault="000C7D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933" w:rsidRDefault="00F32933">
    <w:pPr>
      <w:pStyle w:val="Header"/>
    </w:pPr>
    <w:r>
      <w:t>Washington Utilities and Transportation Commission</w:t>
    </w:r>
  </w:p>
  <w:p w:rsidR="00F32933" w:rsidRDefault="00B4767D">
    <w:pPr>
      <w:pStyle w:val="Header"/>
    </w:pPr>
    <w:r>
      <w:t xml:space="preserve">May </w:t>
    </w:r>
    <w:r w:rsidR="00C93396">
      <w:t>9</w:t>
    </w:r>
    <w:r w:rsidR="00F32933">
      <w:t xml:space="preserve">, </w:t>
    </w:r>
    <w:r w:rsidR="00C93396">
      <w:t>2014</w:t>
    </w:r>
  </w:p>
  <w:p w:rsidR="00F32933" w:rsidRDefault="00F32933">
    <w:pPr>
      <w:pStyle w:val="Header"/>
    </w:pPr>
    <w:r>
      <w:t xml:space="preserve">Page </w:t>
    </w:r>
    <w:r w:rsidR="005D5AFD">
      <w:fldChar w:fldCharType="begin"/>
    </w:r>
    <w:r w:rsidR="00DD0E68">
      <w:instrText xml:space="preserve"> PAGE   \* MERGEFORMAT </w:instrText>
    </w:r>
    <w:r w:rsidR="005D5AFD">
      <w:fldChar w:fldCharType="separate"/>
    </w:r>
    <w:r w:rsidR="00A4356D">
      <w:rPr>
        <w:noProof/>
      </w:rPr>
      <w:t>2</w:t>
    </w:r>
    <w:r w:rsidR="005D5AFD">
      <w:rPr>
        <w:noProof/>
      </w:rPr>
      <w:fldChar w:fldCharType="end"/>
    </w:r>
  </w:p>
  <w:p w:rsidR="00F32933" w:rsidRDefault="00F329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88" w:rsidRDefault="000C7D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42E47"/>
    <w:multiLevelType w:val="hybridMultilevel"/>
    <w:tmpl w:val="2E2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6A6DD5"/>
    <w:multiLevelType w:val="multilevel"/>
    <w:tmpl w:val="E2F2F822"/>
    <w:lvl w:ilvl="0">
      <w:start w:val="1"/>
      <w:numFmt w:val="decimal"/>
      <w:pStyle w:val="Washingtonparagraph"/>
      <w:lvlText w:val="%1"/>
      <w:lvlJc w:val="left"/>
      <w:pPr>
        <w:tabs>
          <w:tab w:val="num" w:pos="1440"/>
        </w:tabs>
        <w:ind w:left="720" w:hanging="720"/>
      </w:pPr>
      <w:rPr>
        <w:rFonts w:cs="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cs="Times New Roman" w:hint="default"/>
      </w:rPr>
    </w:lvl>
    <w:lvl w:ilvl="2">
      <w:start w:val="1"/>
      <w:numFmt w:val="decimal"/>
      <w:lvlText w:val="%3."/>
      <w:lvlJc w:val="left"/>
      <w:pPr>
        <w:tabs>
          <w:tab w:val="num" w:pos="5040"/>
        </w:tabs>
        <w:ind w:left="5760" w:hanging="720"/>
      </w:pPr>
      <w:rPr>
        <w:rFonts w:cs="Times New Roman" w:hint="default"/>
      </w:rPr>
    </w:lvl>
    <w:lvl w:ilvl="3">
      <w:start w:val="1"/>
      <w:numFmt w:val="lowerLetter"/>
      <w:lvlText w:val="%4."/>
      <w:lvlJc w:val="left"/>
      <w:pPr>
        <w:tabs>
          <w:tab w:val="num" w:pos="5760"/>
        </w:tabs>
        <w:ind w:left="6480" w:hanging="720"/>
      </w:pPr>
      <w:rPr>
        <w:rFonts w:cs="Times New Roman" w:hint="default"/>
      </w:rPr>
    </w:lvl>
    <w:lvl w:ilvl="4">
      <w:start w:val="1"/>
      <w:numFmt w:val="lowerRoman"/>
      <w:lvlText w:val="%5."/>
      <w:lvlJc w:val="left"/>
      <w:pPr>
        <w:ind w:left="7200" w:hanging="720"/>
      </w:pPr>
      <w:rPr>
        <w:rFonts w:cs="Times New Roman" w:hint="default"/>
      </w:rPr>
    </w:lvl>
    <w:lvl w:ilvl="5">
      <w:start w:val="1"/>
      <w:numFmt w:val="lowerRoman"/>
      <w:lvlText w:val="(%6)"/>
      <w:lvlJc w:val="left"/>
      <w:pPr>
        <w:ind w:left="5760" w:hanging="36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left"/>
      <w:pPr>
        <w:ind w:left="6840" w:hanging="360"/>
      </w:pPr>
      <w:rPr>
        <w:rFonts w:cs="Times New Roman" w:hint="default"/>
      </w:rPr>
    </w:lvl>
  </w:abstractNum>
  <w:abstractNum w:abstractNumId="3">
    <w:nsid w:val="7D713629"/>
    <w:multiLevelType w:val="hybridMultilevel"/>
    <w:tmpl w:val="E160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1"/>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E7"/>
    <w:rsid w:val="00011617"/>
    <w:rsid w:val="00013C90"/>
    <w:rsid w:val="0001446E"/>
    <w:rsid w:val="000148FB"/>
    <w:rsid w:val="00021F82"/>
    <w:rsid w:val="00025BB3"/>
    <w:rsid w:val="00027CA9"/>
    <w:rsid w:val="0003056F"/>
    <w:rsid w:val="0003540D"/>
    <w:rsid w:val="000371C9"/>
    <w:rsid w:val="00040E60"/>
    <w:rsid w:val="00042388"/>
    <w:rsid w:val="000442DF"/>
    <w:rsid w:val="00051290"/>
    <w:rsid w:val="0005566D"/>
    <w:rsid w:val="00061A33"/>
    <w:rsid w:val="000876D5"/>
    <w:rsid w:val="0009299A"/>
    <w:rsid w:val="000B0A02"/>
    <w:rsid w:val="000B1088"/>
    <w:rsid w:val="000C7D88"/>
    <w:rsid w:val="000D1BEB"/>
    <w:rsid w:val="000D33F0"/>
    <w:rsid w:val="000E18BB"/>
    <w:rsid w:val="000E5E4C"/>
    <w:rsid w:val="000F34FA"/>
    <w:rsid w:val="00100DCD"/>
    <w:rsid w:val="001079D2"/>
    <w:rsid w:val="00111A17"/>
    <w:rsid w:val="0012145B"/>
    <w:rsid w:val="0012419F"/>
    <w:rsid w:val="00124BA9"/>
    <w:rsid w:val="00140944"/>
    <w:rsid w:val="00146CAE"/>
    <w:rsid w:val="00157544"/>
    <w:rsid w:val="00157DFC"/>
    <w:rsid w:val="00175757"/>
    <w:rsid w:val="00176A6D"/>
    <w:rsid w:val="00176F85"/>
    <w:rsid w:val="0018007F"/>
    <w:rsid w:val="001863D2"/>
    <w:rsid w:val="00191C71"/>
    <w:rsid w:val="00191CF4"/>
    <w:rsid w:val="00193475"/>
    <w:rsid w:val="0019653F"/>
    <w:rsid w:val="001A4A64"/>
    <w:rsid w:val="001A694D"/>
    <w:rsid w:val="001A7A98"/>
    <w:rsid w:val="001B2394"/>
    <w:rsid w:val="001B2834"/>
    <w:rsid w:val="001B50DB"/>
    <w:rsid w:val="001B6F57"/>
    <w:rsid w:val="001C3ADF"/>
    <w:rsid w:val="001C43F9"/>
    <w:rsid w:val="001C60C6"/>
    <w:rsid w:val="001D694B"/>
    <w:rsid w:val="001F1A74"/>
    <w:rsid w:val="00203EBD"/>
    <w:rsid w:val="00205468"/>
    <w:rsid w:val="002142A2"/>
    <w:rsid w:val="002150F9"/>
    <w:rsid w:val="002211FF"/>
    <w:rsid w:val="002220DB"/>
    <w:rsid w:val="00236998"/>
    <w:rsid w:val="00240528"/>
    <w:rsid w:val="00243598"/>
    <w:rsid w:val="00244E4C"/>
    <w:rsid w:val="00251B31"/>
    <w:rsid w:val="00251D2D"/>
    <w:rsid w:val="00260628"/>
    <w:rsid w:val="002647FD"/>
    <w:rsid w:val="00284BF6"/>
    <w:rsid w:val="0029462E"/>
    <w:rsid w:val="00296970"/>
    <w:rsid w:val="002C576E"/>
    <w:rsid w:val="002C6B03"/>
    <w:rsid w:val="002D279B"/>
    <w:rsid w:val="002D73B7"/>
    <w:rsid w:val="002E349C"/>
    <w:rsid w:val="002E3637"/>
    <w:rsid w:val="00315913"/>
    <w:rsid w:val="00316848"/>
    <w:rsid w:val="003306D7"/>
    <w:rsid w:val="00330FDE"/>
    <w:rsid w:val="003339CE"/>
    <w:rsid w:val="00335B67"/>
    <w:rsid w:val="0033777A"/>
    <w:rsid w:val="003466B1"/>
    <w:rsid w:val="003522DF"/>
    <w:rsid w:val="003542A1"/>
    <w:rsid w:val="00364D80"/>
    <w:rsid w:val="00365C4F"/>
    <w:rsid w:val="00366518"/>
    <w:rsid w:val="00377CEC"/>
    <w:rsid w:val="003A0696"/>
    <w:rsid w:val="003A19AA"/>
    <w:rsid w:val="003A2F1B"/>
    <w:rsid w:val="003A5429"/>
    <w:rsid w:val="003C4B55"/>
    <w:rsid w:val="003D62D1"/>
    <w:rsid w:val="003D689A"/>
    <w:rsid w:val="003E77A2"/>
    <w:rsid w:val="003F66A2"/>
    <w:rsid w:val="00416297"/>
    <w:rsid w:val="00416B0B"/>
    <w:rsid w:val="0042763C"/>
    <w:rsid w:val="0043028C"/>
    <w:rsid w:val="00433057"/>
    <w:rsid w:val="004332A8"/>
    <w:rsid w:val="00445B9D"/>
    <w:rsid w:val="00454E12"/>
    <w:rsid w:val="00462C8E"/>
    <w:rsid w:val="00463136"/>
    <w:rsid w:val="00492A6E"/>
    <w:rsid w:val="004A1B30"/>
    <w:rsid w:val="004B1650"/>
    <w:rsid w:val="004B22BA"/>
    <w:rsid w:val="004B7E3A"/>
    <w:rsid w:val="004C1391"/>
    <w:rsid w:val="004D00EB"/>
    <w:rsid w:val="004E5721"/>
    <w:rsid w:val="005025F9"/>
    <w:rsid w:val="00512C20"/>
    <w:rsid w:val="00516254"/>
    <w:rsid w:val="005162B1"/>
    <w:rsid w:val="005247A8"/>
    <w:rsid w:val="00530DFA"/>
    <w:rsid w:val="00532E99"/>
    <w:rsid w:val="00534074"/>
    <w:rsid w:val="00537438"/>
    <w:rsid w:val="0054798B"/>
    <w:rsid w:val="00550C0F"/>
    <w:rsid w:val="005616E5"/>
    <w:rsid w:val="005620F0"/>
    <w:rsid w:val="00582CBF"/>
    <w:rsid w:val="00592392"/>
    <w:rsid w:val="005961E5"/>
    <w:rsid w:val="005A59B2"/>
    <w:rsid w:val="005B27D2"/>
    <w:rsid w:val="005B2979"/>
    <w:rsid w:val="005B3C81"/>
    <w:rsid w:val="005B4DD7"/>
    <w:rsid w:val="005D0A62"/>
    <w:rsid w:val="005D1695"/>
    <w:rsid w:val="005D5AFD"/>
    <w:rsid w:val="005D5E3B"/>
    <w:rsid w:val="005F2FC2"/>
    <w:rsid w:val="005F3A0F"/>
    <w:rsid w:val="005F74E9"/>
    <w:rsid w:val="00611D3E"/>
    <w:rsid w:val="00620B0B"/>
    <w:rsid w:val="006215CF"/>
    <w:rsid w:val="00627874"/>
    <w:rsid w:val="006322EA"/>
    <w:rsid w:val="00646ABC"/>
    <w:rsid w:val="0064770F"/>
    <w:rsid w:val="00647FC2"/>
    <w:rsid w:val="006554DC"/>
    <w:rsid w:val="0065678F"/>
    <w:rsid w:val="00657837"/>
    <w:rsid w:val="0066300C"/>
    <w:rsid w:val="00664E73"/>
    <w:rsid w:val="0067518C"/>
    <w:rsid w:val="00675F1F"/>
    <w:rsid w:val="00676D37"/>
    <w:rsid w:val="00682209"/>
    <w:rsid w:val="00683A42"/>
    <w:rsid w:val="00687E95"/>
    <w:rsid w:val="006903F0"/>
    <w:rsid w:val="00696BC0"/>
    <w:rsid w:val="006A42C7"/>
    <w:rsid w:val="006A4CC8"/>
    <w:rsid w:val="006B4B26"/>
    <w:rsid w:val="006B6F9D"/>
    <w:rsid w:val="006C0CF2"/>
    <w:rsid w:val="006C39A1"/>
    <w:rsid w:val="006C722F"/>
    <w:rsid w:val="006D4AB7"/>
    <w:rsid w:val="006D6C4B"/>
    <w:rsid w:val="006D6EA1"/>
    <w:rsid w:val="006D7811"/>
    <w:rsid w:val="006E105D"/>
    <w:rsid w:val="006E481F"/>
    <w:rsid w:val="006F1E7F"/>
    <w:rsid w:val="006F4370"/>
    <w:rsid w:val="006F7207"/>
    <w:rsid w:val="00704D35"/>
    <w:rsid w:val="007067E4"/>
    <w:rsid w:val="00713A5F"/>
    <w:rsid w:val="007156BE"/>
    <w:rsid w:val="00716AD7"/>
    <w:rsid w:val="00726DD3"/>
    <w:rsid w:val="00731CBD"/>
    <w:rsid w:val="00741866"/>
    <w:rsid w:val="00742ACF"/>
    <w:rsid w:val="00752C17"/>
    <w:rsid w:val="007577F1"/>
    <w:rsid w:val="00771443"/>
    <w:rsid w:val="00771E35"/>
    <w:rsid w:val="007814C1"/>
    <w:rsid w:val="00781AEF"/>
    <w:rsid w:val="007838F8"/>
    <w:rsid w:val="0078434D"/>
    <w:rsid w:val="007850C2"/>
    <w:rsid w:val="00790396"/>
    <w:rsid w:val="00794391"/>
    <w:rsid w:val="007A4DF6"/>
    <w:rsid w:val="007B3FAF"/>
    <w:rsid w:val="007B6588"/>
    <w:rsid w:val="007B7311"/>
    <w:rsid w:val="007B77C2"/>
    <w:rsid w:val="007C3B93"/>
    <w:rsid w:val="007C42C4"/>
    <w:rsid w:val="007C7E3E"/>
    <w:rsid w:val="007D03F8"/>
    <w:rsid w:val="007D362D"/>
    <w:rsid w:val="007D7D89"/>
    <w:rsid w:val="007E2C0D"/>
    <w:rsid w:val="007E77ED"/>
    <w:rsid w:val="007F4B34"/>
    <w:rsid w:val="0080030A"/>
    <w:rsid w:val="0080411E"/>
    <w:rsid w:val="0081021B"/>
    <w:rsid w:val="00815562"/>
    <w:rsid w:val="00817E3A"/>
    <w:rsid w:val="0082086E"/>
    <w:rsid w:val="00825294"/>
    <w:rsid w:val="00827637"/>
    <w:rsid w:val="00831FB5"/>
    <w:rsid w:val="008378B9"/>
    <w:rsid w:val="00851D44"/>
    <w:rsid w:val="00854E90"/>
    <w:rsid w:val="008570DB"/>
    <w:rsid w:val="00857CBD"/>
    <w:rsid w:val="00860438"/>
    <w:rsid w:val="00861E62"/>
    <w:rsid w:val="008636F9"/>
    <w:rsid w:val="00874B01"/>
    <w:rsid w:val="00877480"/>
    <w:rsid w:val="00896DB4"/>
    <w:rsid w:val="008A0857"/>
    <w:rsid w:val="008A3D3B"/>
    <w:rsid w:val="008B36DD"/>
    <w:rsid w:val="008B76E4"/>
    <w:rsid w:val="008D0B51"/>
    <w:rsid w:val="008E5CC7"/>
    <w:rsid w:val="008E68A5"/>
    <w:rsid w:val="008F2E94"/>
    <w:rsid w:val="008F43F5"/>
    <w:rsid w:val="008F5B1E"/>
    <w:rsid w:val="008F714D"/>
    <w:rsid w:val="0091366B"/>
    <w:rsid w:val="0093408E"/>
    <w:rsid w:val="0093428F"/>
    <w:rsid w:val="00935997"/>
    <w:rsid w:val="00944992"/>
    <w:rsid w:val="009561BE"/>
    <w:rsid w:val="009574EA"/>
    <w:rsid w:val="009613AA"/>
    <w:rsid w:val="00962097"/>
    <w:rsid w:val="009632BB"/>
    <w:rsid w:val="00965744"/>
    <w:rsid w:val="00966819"/>
    <w:rsid w:val="00971BC4"/>
    <w:rsid w:val="00974C0A"/>
    <w:rsid w:val="0097681B"/>
    <w:rsid w:val="009772E5"/>
    <w:rsid w:val="00977E6A"/>
    <w:rsid w:val="00981150"/>
    <w:rsid w:val="00983FED"/>
    <w:rsid w:val="009876D1"/>
    <w:rsid w:val="00991522"/>
    <w:rsid w:val="00991E8F"/>
    <w:rsid w:val="00997AF1"/>
    <w:rsid w:val="009A2B56"/>
    <w:rsid w:val="009A31A0"/>
    <w:rsid w:val="009B745C"/>
    <w:rsid w:val="009C1011"/>
    <w:rsid w:val="009C7764"/>
    <w:rsid w:val="009D5381"/>
    <w:rsid w:val="009E3E53"/>
    <w:rsid w:val="009E729C"/>
    <w:rsid w:val="009F1181"/>
    <w:rsid w:val="00A038D1"/>
    <w:rsid w:val="00A16240"/>
    <w:rsid w:val="00A21506"/>
    <w:rsid w:val="00A3331F"/>
    <w:rsid w:val="00A34497"/>
    <w:rsid w:val="00A36AD4"/>
    <w:rsid w:val="00A4041D"/>
    <w:rsid w:val="00A40FFA"/>
    <w:rsid w:val="00A428DA"/>
    <w:rsid w:val="00A4356D"/>
    <w:rsid w:val="00A4584B"/>
    <w:rsid w:val="00A63E29"/>
    <w:rsid w:val="00A92156"/>
    <w:rsid w:val="00AA2CCD"/>
    <w:rsid w:val="00AA3410"/>
    <w:rsid w:val="00AB1B44"/>
    <w:rsid w:val="00AB4144"/>
    <w:rsid w:val="00AB4AFF"/>
    <w:rsid w:val="00AB4FF3"/>
    <w:rsid w:val="00AD0BA1"/>
    <w:rsid w:val="00AE692D"/>
    <w:rsid w:val="00AF1DFA"/>
    <w:rsid w:val="00B00BD6"/>
    <w:rsid w:val="00B06DF0"/>
    <w:rsid w:val="00B10A44"/>
    <w:rsid w:val="00B167A5"/>
    <w:rsid w:val="00B2029C"/>
    <w:rsid w:val="00B20757"/>
    <w:rsid w:val="00B22DA9"/>
    <w:rsid w:val="00B23FEC"/>
    <w:rsid w:val="00B34B8F"/>
    <w:rsid w:val="00B460B9"/>
    <w:rsid w:val="00B4767D"/>
    <w:rsid w:val="00B567F2"/>
    <w:rsid w:val="00B615F6"/>
    <w:rsid w:val="00B63415"/>
    <w:rsid w:val="00B729A2"/>
    <w:rsid w:val="00B81F9A"/>
    <w:rsid w:val="00B83C2E"/>
    <w:rsid w:val="00B97CBA"/>
    <w:rsid w:val="00BA7205"/>
    <w:rsid w:val="00BB2F51"/>
    <w:rsid w:val="00BB331E"/>
    <w:rsid w:val="00BB4466"/>
    <w:rsid w:val="00BC4C89"/>
    <w:rsid w:val="00BC5A38"/>
    <w:rsid w:val="00BC78F1"/>
    <w:rsid w:val="00BD47DE"/>
    <w:rsid w:val="00BD57BD"/>
    <w:rsid w:val="00BD6A57"/>
    <w:rsid w:val="00BE0CEB"/>
    <w:rsid w:val="00BE500F"/>
    <w:rsid w:val="00BE7268"/>
    <w:rsid w:val="00C01B01"/>
    <w:rsid w:val="00C03645"/>
    <w:rsid w:val="00C037F1"/>
    <w:rsid w:val="00C05F12"/>
    <w:rsid w:val="00C1632F"/>
    <w:rsid w:val="00C16EDF"/>
    <w:rsid w:val="00C22F14"/>
    <w:rsid w:val="00C26583"/>
    <w:rsid w:val="00C3677C"/>
    <w:rsid w:val="00C419A2"/>
    <w:rsid w:val="00C4411D"/>
    <w:rsid w:val="00C44729"/>
    <w:rsid w:val="00C449C9"/>
    <w:rsid w:val="00C620E9"/>
    <w:rsid w:val="00C62C90"/>
    <w:rsid w:val="00C66C77"/>
    <w:rsid w:val="00C75033"/>
    <w:rsid w:val="00C75EAC"/>
    <w:rsid w:val="00C766F6"/>
    <w:rsid w:val="00C80948"/>
    <w:rsid w:val="00C91974"/>
    <w:rsid w:val="00C93396"/>
    <w:rsid w:val="00CA7762"/>
    <w:rsid w:val="00CB6EFB"/>
    <w:rsid w:val="00CC21D8"/>
    <w:rsid w:val="00CC6264"/>
    <w:rsid w:val="00CD1CE1"/>
    <w:rsid w:val="00CE0238"/>
    <w:rsid w:val="00CF0F7A"/>
    <w:rsid w:val="00CF1223"/>
    <w:rsid w:val="00D14235"/>
    <w:rsid w:val="00D14B80"/>
    <w:rsid w:val="00D24FE7"/>
    <w:rsid w:val="00D35FCE"/>
    <w:rsid w:val="00D3793D"/>
    <w:rsid w:val="00D45B05"/>
    <w:rsid w:val="00D46C27"/>
    <w:rsid w:val="00D47860"/>
    <w:rsid w:val="00D54C61"/>
    <w:rsid w:val="00D65A37"/>
    <w:rsid w:val="00D67100"/>
    <w:rsid w:val="00D73ADE"/>
    <w:rsid w:val="00D74D11"/>
    <w:rsid w:val="00D808E9"/>
    <w:rsid w:val="00D860E3"/>
    <w:rsid w:val="00D87698"/>
    <w:rsid w:val="00D878FB"/>
    <w:rsid w:val="00D9621A"/>
    <w:rsid w:val="00DA5E84"/>
    <w:rsid w:val="00DC180A"/>
    <w:rsid w:val="00DD0E68"/>
    <w:rsid w:val="00DD3AB7"/>
    <w:rsid w:val="00DD5114"/>
    <w:rsid w:val="00DE2207"/>
    <w:rsid w:val="00DE58EF"/>
    <w:rsid w:val="00DF4899"/>
    <w:rsid w:val="00DF644B"/>
    <w:rsid w:val="00DF699C"/>
    <w:rsid w:val="00E012D1"/>
    <w:rsid w:val="00E01434"/>
    <w:rsid w:val="00E03B4F"/>
    <w:rsid w:val="00E21447"/>
    <w:rsid w:val="00E25731"/>
    <w:rsid w:val="00E30489"/>
    <w:rsid w:val="00E42CF2"/>
    <w:rsid w:val="00E56C50"/>
    <w:rsid w:val="00E57A5E"/>
    <w:rsid w:val="00E60B3E"/>
    <w:rsid w:val="00E654E0"/>
    <w:rsid w:val="00E67293"/>
    <w:rsid w:val="00E6772A"/>
    <w:rsid w:val="00E74330"/>
    <w:rsid w:val="00E75319"/>
    <w:rsid w:val="00E75D60"/>
    <w:rsid w:val="00E76D04"/>
    <w:rsid w:val="00E91FED"/>
    <w:rsid w:val="00E93D84"/>
    <w:rsid w:val="00E94DAC"/>
    <w:rsid w:val="00E97015"/>
    <w:rsid w:val="00EA0AF9"/>
    <w:rsid w:val="00EA23DC"/>
    <w:rsid w:val="00EA6250"/>
    <w:rsid w:val="00EB006A"/>
    <w:rsid w:val="00EB40AB"/>
    <w:rsid w:val="00EB4331"/>
    <w:rsid w:val="00ED7A98"/>
    <w:rsid w:val="00EE4E56"/>
    <w:rsid w:val="00EF1C1B"/>
    <w:rsid w:val="00F0638C"/>
    <w:rsid w:val="00F20169"/>
    <w:rsid w:val="00F23747"/>
    <w:rsid w:val="00F26FD8"/>
    <w:rsid w:val="00F308DB"/>
    <w:rsid w:val="00F32933"/>
    <w:rsid w:val="00F417D1"/>
    <w:rsid w:val="00F42E3A"/>
    <w:rsid w:val="00F4627E"/>
    <w:rsid w:val="00F5324F"/>
    <w:rsid w:val="00F566F3"/>
    <w:rsid w:val="00F62393"/>
    <w:rsid w:val="00F631E6"/>
    <w:rsid w:val="00F702E9"/>
    <w:rsid w:val="00F826BB"/>
    <w:rsid w:val="00F83550"/>
    <w:rsid w:val="00FA02B0"/>
    <w:rsid w:val="00FA03A1"/>
    <w:rsid w:val="00FB1835"/>
    <w:rsid w:val="00FC3227"/>
    <w:rsid w:val="00FC6EFD"/>
    <w:rsid w:val="00FC7F3F"/>
    <w:rsid w:val="00FD6AF9"/>
    <w:rsid w:val="00FE1022"/>
    <w:rsid w:val="00FE2759"/>
    <w:rsid w:val="00FF3B6C"/>
    <w:rsid w:val="00FF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2011-07-01T07:00:00+00:00</OpenedDate>
    <Date1 xmlns="dc463f71-b30c-4ab2-9473-d307f9d35888">2015-05-13T07:00:00+00:00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111190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7CE28074734D4792DBD415A4708DE0" ma:contentTypeVersion="143" ma:contentTypeDescription="" ma:contentTypeScope="" ma:versionID="a3dd2b48c08cc92b7c987e6cb8a261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12C78-CE5B-41B5-9106-39590E45E10D}"/>
</file>

<file path=customXml/itemProps2.xml><?xml version="1.0" encoding="utf-8"?>
<ds:datastoreItem xmlns:ds="http://schemas.openxmlformats.org/officeDocument/2006/customXml" ds:itemID="{5B62B1D4-6244-419E-B779-1CBCFC56FAE5}"/>
</file>

<file path=customXml/itemProps3.xml><?xml version="1.0" encoding="utf-8"?>
<ds:datastoreItem xmlns:ds="http://schemas.openxmlformats.org/officeDocument/2006/customXml" ds:itemID="{DEBBC7D5-97D0-47B4-A0C8-4C1E6CFBB476}"/>
</file>

<file path=customXml/itemProps4.xml><?xml version="1.0" encoding="utf-8"?>
<ds:datastoreItem xmlns:ds="http://schemas.openxmlformats.org/officeDocument/2006/customXml" ds:itemID="{5754FEF3-410F-4F31-84B3-E69ECD077A07}"/>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2015-05-12T17:39:00Z</dcterms:created>
  <dcterms:modified xsi:type="dcterms:W3CDTF">2015-05-13T20:26:00Z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0x0101006E56B4D1795A2E4DB2F0B01679ED314A00D17CE28074734D4792DBD415A4708DE0</vt:lpwstr>
  </property>
  <property fmtid="{D5CDD505-2E9C-101B-9397-08002B2CF9AE}" pid="4" name="_docset_NoMedatataSyncRequired">
    <vt:lpwstr>False</vt:lpwstr>
  </property>
</Properties>
</file>