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875AD01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D2094F">
              <w:t>In the Matter of</w:t>
            </w:r>
          </w:p>
          <w:p w14:paraId="2875AD02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3" w14:textId="35CC50E0" w:rsidR="00D8495A" w:rsidRPr="00D2094F" w:rsidRDefault="00F006A1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>
              <w:t>PUGET SOUND ENERGY’S</w:t>
            </w:r>
          </w:p>
          <w:p w14:paraId="2875AD04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5" w14:textId="71CF6E18" w:rsidR="00D8495A" w:rsidRPr="00D2094F" w:rsidRDefault="000C3D49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>
              <w:t xml:space="preserve">Application for </w:t>
            </w:r>
            <w:r w:rsidR="00F006A1">
              <w:t xml:space="preserve">Approval of a Special Contract under </w:t>
            </w:r>
            <w:r w:rsidR="00D8495A" w:rsidRPr="00D2094F">
              <w:t>WAC 480</w:t>
            </w:r>
            <w:r w:rsidR="00D8495A" w:rsidRPr="00D2094F">
              <w:noBreakHyphen/>
            </w:r>
            <w:r w:rsidR="00F006A1">
              <w:t>80-143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09700A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F006A1">
              <w:t>UG-160748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7E926A07" w:rsidR="00D8495A" w:rsidRPr="00D2094F" w:rsidRDefault="00D8495A" w:rsidP="000325AB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686B4A">
              <w:t>DETERMINING THAT SPECIAL CONTRACT DOES NOT REQUIRE COMMISSION APPROVAL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04F39BDB" w14:textId="2D0BB23A" w:rsidR="00F006A1" w:rsidRPr="00F006A1" w:rsidRDefault="00D8495A" w:rsidP="00E62354">
      <w:pPr>
        <w:spacing w:after="240" w:line="288" w:lineRule="auto"/>
        <w:jc w:val="center"/>
        <w:rPr>
          <w:b/>
        </w:rPr>
      </w:pPr>
      <w:r w:rsidRPr="00D2094F">
        <w:rPr>
          <w:b/>
        </w:rPr>
        <w:t>BACKGROUND</w:t>
      </w:r>
    </w:p>
    <w:p w14:paraId="03505370" w14:textId="10DEEE31" w:rsidR="00F006A1" w:rsidRDefault="00F006A1" w:rsidP="00E62354">
      <w:pPr>
        <w:numPr>
          <w:ilvl w:val="0"/>
          <w:numId w:val="2"/>
        </w:numPr>
        <w:tabs>
          <w:tab w:val="clear" w:pos="0"/>
        </w:tabs>
        <w:spacing w:line="288" w:lineRule="auto"/>
      </w:pPr>
      <w:r>
        <w:t>On May 26, 2016, Puget Sound Energy (PSE or Company) filed with the Washington Utilities and Transportation Commission (Commissio</w:t>
      </w:r>
      <w:r w:rsidR="000C3D49">
        <w:t>n) an Application for</w:t>
      </w:r>
      <w:r>
        <w:t xml:space="preserve"> Approval of a Special Contract pursuant to Washington Administrative Code (WAC) 480-80-143 (Application). The proposed </w:t>
      </w:r>
      <w:r w:rsidR="00D312EF">
        <w:t xml:space="preserve">special contract </w:t>
      </w:r>
      <w:r w:rsidR="00C809F5">
        <w:t xml:space="preserve">(Contract) </w:t>
      </w:r>
      <w:r>
        <w:t>would provide PSE’s customer</w:t>
      </w:r>
      <w:r w:rsidR="00C809F5">
        <w:t xml:space="preserve"> (Customer)</w:t>
      </w:r>
      <w:r>
        <w:t xml:space="preserve"> with an option to injec</w:t>
      </w:r>
      <w:r w:rsidR="00D312EF">
        <w:t>t biomethane into PSE’s distribu</w:t>
      </w:r>
      <w:r>
        <w:t xml:space="preserve">tion system </w:t>
      </w:r>
      <w:r w:rsidR="005E1CC2">
        <w:t xml:space="preserve">for </w:t>
      </w:r>
      <w:r w:rsidR="00303B37">
        <w:t xml:space="preserve">delivery and </w:t>
      </w:r>
      <w:r w:rsidR="005E1CC2">
        <w:t>sale</w:t>
      </w:r>
      <w:r>
        <w:t xml:space="preserve"> to </w:t>
      </w:r>
      <w:r w:rsidR="005E1CC2">
        <w:t xml:space="preserve">the </w:t>
      </w:r>
      <w:r w:rsidR="00B53763">
        <w:t>Custome</w:t>
      </w:r>
      <w:r w:rsidR="005E1CC2">
        <w:t>r’</w:t>
      </w:r>
      <w:r w:rsidR="00B53763">
        <w:t>s end-</w:t>
      </w:r>
      <w:r w:rsidR="005E1CC2">
        <w:t>users</w:t>
      </w:r>
      <w:r>
        <w:t>.</w:t>
      </w:r>
      <w:r w:rsidR="00C809F5">
        <w:rPr>
          <w:rStyle w:val="FootnoteReference"/>
        </w:rPr>
        <w:footnoteReference w:id="1"/>
      </w:r>
      <w:r>
        <w:t xml:space="preserve"> </w:t>
      </w:r>
      <w:r w:rsidR="00C809F5">
        <w:t xml:space="preserve">The </w:t>
      </w:r>
      <w:r w:rsidR="00BC5753">
        <w:t xml:space="preserve">Application </w:t>
      </w:r>
      <w:r w:rsidR="00C809F5">
        <w:t>includes a sample of PSE’s S</w:t>
      </w:r>
      <w:r w:rsidR="00686B4A">
        <w:t xml:space="preserve">afety Service Contract </w:t>
      </w:r>
      <w:r w:rsidR="00BC5753">
        <w:t>pursuant to</w:t>
      </w:r>
      <w:r w:rsidR="00C809F5">
        <w:t xml:space="preserve"> WAC 480-80-141.</w:t>
      </w:r>
      <w:r w:rsidR="00C809F5">
        <w:rPr>
          <w:rStyle w:val="FootnoteReference"/>
        </w:rPr>
        <w:footnoteReference w:id="2"/>
      </w:r>
      <w:r>
        <w:br/>
      </w:r>
    </w:p>
    <w:p w14:paraId="39178193" w14:textId="61A778D2" w:rsidR="006F691E" w:rsidRDefault="00C809F5" w:rsidP="00E62354">
      <w:pPr>
        <w:numPr>
          <w:ilvl w:val="0"/>
          <w:numId w:val="2"/>
        </w:numPr>
        <w:tabs>
          <w:tab w:val="clear" w:pos="0"/>
        </w:tabs>
        <w:spacing w:line="288" w:lineRule="auto"/>
      </w:pPr>
      <w:r>
        <w:rPr>
          <w:color w:val="000000"/>
        </w:rPr>
        <w:t xml:space="preserve">PSE and its Customer have agreed on a mutually acceptable price for the proposed service. </w:t>
      </w:r>
      <w:r w:rsidR="00E246E7">
        <w:rPr>
          <w:color w:val="000000"/>
        </w:rPr>
        <w:t>Under the Contract, t</w:t>
      </w:r>
      <w:r>
        <w:t>he Customer</w:t>
      </w:r>
      <w:r w:rsidR="00E246E7">
        <w:t xml:space="preserve"> will sell </w:t>
      </w:r>
      <w:r>
        <w:t>its biomethane</w:t>
      </w:r>
      <w:r w:rsidR="00B53763">
        <w:t xml:space="preserve"> to third party end-users</w:t>
      </w:r>
      <w:r w:rsidR="00184767">
        <w:t xml:space="preserve"> and bill them directly for</w:t>
      </w:r>
      <w:r w:rsidR="000C3D49">
        <w:t xml:space="preserve"> its </w:t>
      </w:r>
      <w:r>
        <w:t>product</w:t>
      </w:r>
      <w:r w:rsidRPr="006160E3">
        <w:t xml:space="preserve">. </w:t>
      </w:r>
      <w:r w:rsidR="00E246E7">
        <w:t xml:space="preserve">The Contract addresses </w:t>
      </w:r>
      <w:r>
        <w:t xml:space="preserve">operation and maintenance, ownership of equipment and facilities, and </w:t>
      </w:r>
      <w:r w:rsidR="00E246E7">
        <w:t xml:space="preserve">service </w:t>
      </w:r>
      <w:r>
        <w:t>curtailment</w:t>
      </w:r>
      <w:r w:rsidR="00E246E7">
        <w:t xml:space="preserve"> associated with the proposed injection service</w:t>
      </w:r>
      <w:r>
        <w:t>.</w:t>
      </w:r>
      <w:r w:rsidRPr="00C809F5">
        <w:t xml:space="preserve"> </w:t>
      </w:r>
      <w:r w:rsidR="006F691E">
        <w:br/>
      </w:r>
    </w:p>
    <w:p w14:paraId="2A839E7E" w14:textId="3568AA9F" w:rsidR="00C809F5" w:rsidRDefault="00F006A1" w:rsidP="00E62354">
      <w:pPr>
        <w:numPr>
          <w:ilvl w:val="0"/>
          <w:numId w:val="2"/>
        </w:numPr>
        <w:tabs>
          <w:tab w:val="clear" w:pos="0"/>
        </w:tabs>
        <w:spacing w:line="288" w:lineRule="auto"/>
      </w:pPr>
      <w:r>
        <w:lastRenderedPageBreak/>
        <w:t>Commission staff (</w:t>
      </w:r>
      <w:r w:rsidRPr="00162CA0">
        <w:t>Staff</w:t>
      </w:r>
      <w:r>
        <w:t>)</w:t>
      </w:r>
      <w:r w:rsidRPr="00162CA0">
        <w:t xml:space="preserve"> </w:t>
      </w:r>
      <w:r>
        <w:t xml:space="preserve">reviewed the filing and </w:t>
      </w:r>
      <w:r w:rsidR="001F2A3C">
        <w:t xml:space="preserve">determined that </w:t>
      </w:r>
      <w:r w:rsidR="00C809F5">
        <w:t xml:space="preserve">the </w:t>
      </w:r>
      <w:r w:rsidR="001F2A3C">
        <w:t>Application falls outside the scope of</w:t>
      </w:r>
      <w:r>
        <w:t xml:space="preserve"> </w:t>
      </w:r>
      <w:r w:rsidR="00C809F5">
        <w:t>WAC 480-80-143</w:t>
      </w:r>
      <w:r w:rsidR="001F2A3C">
        <w:t>, which</w:t>
      </w:r>
      <w:r w:rsidR="00C809F5">
        <w:t xml:space="preserve"> </w:t>
      </w:r>
      <w:r w:rsidR="006F691E">
        <w:t xml:space="preserve">requires </w:t>
      </w:r>
      <w:r w:rsidR="001F2A3C">
        <w:t>Commission approval of</w:t>
      </w:r>
      <w:r w:rsidR="006F691E">
        <w:t xml:space="preserve"> s</w:t>
      </w:r>
      <w:r w:rsidR="00C809F5">
        <w:t xml:space="preserve">pecial </w:t>
      </w:r>
      <w:r w:rsidR="006F691E">
        <w:t>c</w:t>
      </w:r>
      <w:r w:rsidR="00C809F5">
        <w:t xml:space="preserve">ontracts for the retail sale of regulated utility services. </w:t>
      </w:r>
      <w:r w:rsidR="006F691E">
        <w:t>PSE proposes to contract with a commercial customer</w:t>
      </w:r>
      <w:r w:rsidR="00912BB8">
        <w:t xml:space="preserve"> </w:t>
      </w:r>
      <w:r w:rsidR="00C809F5">
        <w:t>to inject biomethane into PSE</w:t>
      </w:r>
      <w:r w:rsidR="006F691E">
        <w:t>’s</w:t>
      </w:r>
      <w:r w:rsidR="00C809F5">
        <w:t xml:space="preserve"> gas system</w:t>
      </w:r>
      <w:r w:rsidR="00303B37">
        <w:t>.</w:t>
      </w:r>
      <w:r w:rsidR="006F691E">
        <w:t xml:space="preserve"> Because </w:t>
      </w:r>
      <w:r w:rsidR="00303B37">
        <w:t>this service will not be offered</w:t>
      </w:r>
      <w:r w:rsidR="00303B37" w:rsidRPr="001D52DE">
        <w:t xml:space="preserve"> to the</w:t>
      </w:r>
      <w:r w:rsidR="00303B37">
        <w:t xml:space="preserve"> general</w:t>
      </w:r>
      <w:r w:rsidR="00303B37" w:rsidRPr="001D52DE">
        <w:t xml:space="preserve"> public</w:t>
      </w:r>
      <w:r w:rsidR="006F691E">
        <w:t>, S</w:t>
      </w:r>
      <w:r w:rsidR="00C809F5">
        <w:t xml:space="preserve">taff </w:t>
      </w:r>
      <w:r w:rsidR="006F691E">
        <w:t>finds that t</w:t>
      </w:r>
      <w:r w:rsidR="00C809F5">
        <w:t xml:space="preserve">he </w:t>
      </w:r>
      <w:r w:rsidR="006F691E">
        <w:t xml:space="preserve">proposed </w:t>
      </w:r>
      <w:r w:rsidR="00C809F5">
        <w:t xml:space="preserve">service is not </w:t>
      </w:r>
      <w:r w:rsidR="006F691E">
        <w:t>for</w:t>
      </w:r>
      <w:r w:rsidR="00B53763">
        <w:t xml:space="preserve"> public use, and </w:t>
      </w:r>
      <w:r w:rsidR="00EE39AB">
        <w:t xml:space="preserve">therefore </w:t>
      </w:r>
      <w:r w:rsidR="00B53763">
        <w:t xml:space="preserve">does not constitute </w:t>
      </w:r>
      <w:r w:rsidR="00D312EF">
        <w:t xml:space="preserve">the </w:t>
      </w:r>
      <w:r w:rsidR="00B53763">
        <w:t>retail sale of regulated utility services.</w:t>
      </w:r>
      <w:r w:rsidR="00C809F5">
        <w:t xml:space="preserve"> </w:t>
      </w:r>
      <w:r w:rsidR="006F691E" w:rsidRPr="00686B4A">
        <w:t xml:space="preserve">Accordingly, Staff recommends the Commission </w:t>
      </w:r>
      <w:r w:rsidR="00413942" w:rsidRPr="00686B4A">
        <w:t>find that the Application does not require Commission approval</w:t>
      </w:r>
      <w:r w:rsidR="001F2A3C" w:rsidRPr="00686B4A">
        <w:t>.</w:t>
      </w:r>
    </w:p>
    <w:p w14:paraId="56A31F37" w14:textId="5E607E34" w:rsidR="00F006A1" w:rsidRPr="00897456" w:rsidRDefault="00F006A1" w:rsidP="00E62354">
      <w:pPr>
        <w:pStyle w:val="FindingsConclusions"/>
        <w:numPr>
          <w:ilvl w:val="0"/>
          <w:numId w:val="0"/>
        </w:numPr>
      </w:pPr>
    </w:p>
    <w:p w14:paraId="4AF16336" w14:textId="77777777" w:rsidR="00F006A1" w:rsidRPr="000477E5" w:rsidRDefault="00F006A1" w:rsidP="00E62354">
      <w:pPr>
        <w:spacing w:line="288" w:lineRule="auto"/>
        <w:jc w:val="center"/>
        <w:rPr>
          <w:b/>
        </w:rPr>
      </w:pPr>
      <w:r w:rsidRPr="000477E5">
        <w:rPr>
          <w:b/>
        </w:rPr>
        <w:t>DISCUSSION AND DECISION</w:t>
      </w:r>
      <w:r w:rsidRPr="000477E5">
        <w:rPr>
          <w:b/>
        </w:rPr>
        <w:br/>
      </w:r>
    </w:p>
    <w:p w14:paraId="2F3146CE" w14:textId="56842D03" w:rsidR="002D32B7" w:rsidRDefault="000325AB" w:rsidP="00E62354">
      <w:pPr>
        <w:numPr>
          <w:ilvl w:val="0"/>
          <w:numId w:val="2"/>
        </w:numPr>
        <w:tabs>
          <w:tab w:val="clear" w:pos="0"/>
        </w:tabs>
        <w:spacing w:line="288" w:lineRule="auto"/>
      </w:pPr>
      <w:r>
        <w:t xml:space="preserve">WAC 480-80-143 </w:t>
      </w:r>
      <w:r w:rsidR="00EC15B3">
        <w:t>governs</w:t>
      </w:r>
      <w:r>
        <w:t xml:space="preserve"> contracts for the retail sale</w:t>
      </w:r>
      <w:r w:rsidR="00EC15B3">
        <w:t xml:space="preserve"> of regulated utility services</w:t>
      </w:r>
      <w:r w:rsidR="002D32B7">
        <w:t xml:space="preserve">. </w:t>
      </w:r>
      <w:r w:rsidR="00EC15B3">
        <w:t>The Commission considers</w:t>
      </w:r>
      <w:r w:rsidR="002D32B7">
        <w:t xml:space="preserve"> three factors to determine whether a company provides a utility service to the public: 1) whether the company offers the service to the general public or only to sp</w:t>
      </w:r>
      <w:r w:rsidR="00EC15B3">
        <w:t xml:space="preserve">ecific individuals or entities; </w:t>
      </w:r>
      <w:r w:rsidR="002D32B7">
        <w:t>2) whether the company has a monopoly</w:t>
      </w:r>
      <w:r w:rsidR="00EC15B3">
        <w:t>;</w:t>
      </w:r>
      <w:r w:rsidR="002D32B7">
        <w:t xml:space="preserve"> and 3) whether regulation is necessary to protect consumers from abuse by the Company’s monopoly power.</w:t>
      </w:r>
      <w:r w:rsidR="002D32B7">
        <w:rPr>
          <w:rStyle w:val="FootnoteReference"/>
        </w:rPr>
        <w:footnoteReference w:id="3"/>
      </w:r>
      <w:r w:rsidR="002D32B7">
        <w:t xml:space="preserve"> </w:t>
      </w:r>
      <w:r w:rsidR="002D32B7">
        <w:br/>
      </w:r>
    </w:p>
    <w:p w14:paraId="2977ED7A" w14:textId="726734E2" w:rsidR="00F006A1" w:rsidRPr="00585A1C" w:rsidRDefault="002D32B7" w:rsidP="00E62354">
      <w:pPr>
        <w:numPr>
          <w:ilvl w:val="0"/>
          <w:numId w:val="2"/>
        </w:numPr>
        <w:spacing w:line="288" w:lineRule="auto"/>
      </w:pPr>
      <w:r>
        <w:t xml:space="preserve">The first factor is dispositive here. The Customer is a biomethane producer that seeks to use PSE’s system to provide its product to its own customers. </w:t>
      </w:r>
      <w:r w:rsidR="00EC15B3">
        <w:t>PSE is offering this service to a specific entity</w:t>
      </w:r>
      <w:r w:rsidR="00912BB8">
        <w:t xml:space="preserve"> to which it has no obligation to serve</w:t>
      </w:r>
      <w:r w:rsidR="0038014A">
        <w:t>, not the general public</w:t>
      </w:r>
      <w:r w:rsidR="00BC5753">
        <w:t>.</w:t>
      </w:r>
      <w:r w:rsidR="00BC5753">
        <w:rPr>
          <w:rStyle w:val="FootnoteReference"/>
        </w:rPr>
        <w:footnoteReference w:id="4"/>
      </w:r>
      <w:r w:rsidR="00BC5753">
        <w:t xml:space="preserve"> </w:t>
      </w:r>
      <w:r>
        <w:t>Accordingly</w:t>
      </w:r>
      <w:r w:rsidR="004B22B7">
        <w:t xml:space="preserve">, </w:t>
      </w:r>
      <w:r w:rsidR="006627E8">
        <w:t xml:space="preserve">we agree with Staff’s recommendation and find that </w:t>
      </w:r>
      <w:r w:rsidR="004B22B7">
        <w:t>the Contract does not require Commission approval.</w:t>
      </w:r>
      <w:r w:rsidR="006A0DC5">
        <w:rPr>
          <w:rStyle w:val="FootnoteReference"/>
        </w:rPr>
        <w:footnoteReference w:id="5"/>
      </w:r>
      <w:r w:rsidR="004B22B7">
        <w:t xml:space="preserve"> </w:t>
      </w:r>
    </w:p>
    <w:p w14:paraId="39114104" w14:textId="77777777" w:rsidR="006A0DC5" w:rsidRDefault="00F006A1" w:rsidP="00E62354">
      <w:pPr>
        <w:spacing w:line="288" w:lineRule="auto"/>
        <w:jc w:val="center"/>
        <w:rPr>
          <w:b/>
          <w:bCs/>
        </w:rPr>
      </w:pPr>
      <w:r w:rsidRPr="000477E5">
        <w:rPr>
          <w:b/>
          <w:bCs/>
        </w:rPr>
        <w:lastRenderedPageBreak/>
        <w:br/>
      </w:r>
    </w:p>
    <w:p w14:paraId="78DE3982" w14:textId="65F81B74" w:rsidR="00F006A1" w:rsidRPr="000477E5" w:rsidRDefault="00F006A1" w:rsidP="00E62354">
      <w:pPr>
        <w:spacing w:line="288" w:lineRule="auto"/>
        <w:jc w:val="center"/>
        <w:rPr>
          <w:b/>
          <w:bCs/>
        </w:rPr>
      </w:pPr>
      <w:r w:rsidRPr="000477E5">
        <w:rPr>
          <w:b/>
          <w:bCs/>
        </w:rPr>
        <w:t>FINDINGS AND CONCLUSIONS</w:t>
      </w:r>
    </w:p>
    <w:p w14:paraId="0051286A" w14:textId="77777777" w:rsidR="00F006A1" w:rsidRPr="000477E5" w:rsidRDefault="00F006A1" w:rsidP="00E62354">
      <w:pPr>
        <w:spacing w:line="288" w:lineRule="auto"/>
        <w:rPr>
          <w:b/>
          <w:bCs/>
        </w:rPr>
      </w:pPr>
    </w:p>
    <w:p w14:paraId="44882B78" w14:textId="37939986" w:rsidR="00F006A1" w:rsidRPr="000477E5" w:rsidRDefault="00F006A1" w:rsidP="00E62354">
      <w:pPr>
        <w:numPr>
          <w:ilvl w:val="0"/>
          <w:numId w:val="2"/>
        </w:numPr>
        <w:spacing w:line="288" w:lineRule="auto"/>
        <w:ind w:left="700" w:hanging="1420"/>
      </w:pPr>
      <w:r w:rsidRPr="000477E5">
        <w:t>(1)</w:t>
      </w:r>
      <w:r w:rsidRPr="000477E5">
        <w:tab/>
        <w:t>The Commission is an agency of the State of Washington vested by statute with the authority to regulate the rates, rules, regulations, practices, accounts, securities, transfers of property</w:t>
      </w:r>
      <w:r>
        <w:t>,</w:t>
      </w:r>
      <w:r w:rsidRPr="000477E5">
        <w:t xml:space="preserve"> and affiliated interests of public service companies, including </w:t>
      </w:r>
      <w:r>
        <w:rPr>
          <w:noProof/>
        </w:rPr>
        <w:t>natural gas</w:t>
      </w:r>
      <w:r w:rsidRPr="000477E5">
        <w:t xml:space="preserve"> companies.  </w:t>
      </w:r>
    </w:p>
    <w:p w14:paraId="36F886F1" w14:textId="77777777" w:rsidR="00F006A1" w:rsidRPr="000477E5" w:rsidRDefault="00F006A1" w:rsidP="00E62354">
      <w:pPr>
        <w:spacing w:line="288" w:lineRule="auto"/>
        <w:ind w:left="-720"/>
      </w:pPr>
    </w:p>
    <w:p w14:paraId="775DA670" w14:textId="77777777" w:rsidR="00F006A1" w:rsidRPr="000477E5" w:rsidRDefault="00F006A1" w:rsidP="00E62354">
      <w:pPr>
        <w:numPr>
          <w:ilvl w:val="0"/>
          <w:numId w:val="2"/>
        </w:numPr>
        <w:spacing w:line="288" w:lineRule="auto"/>
        <w:ind w:left="700" w:hanging="1420"/>
      </w:pPr>
      <w:r w:rsidRPr="000477E5">
        <w:t>(2)</w:t>
      </w:r>
      <w:r w:rsidRPr="000477E5">
        <w:tab/>
      </w:r>
      <w:r>
        <w:t>PSE</w:t>
      </w:r>
      <w:r w:rsidRPr="000477E5">
        <w:t xml:space="preserve"> is </w:t>
      </w:r>
      <w:r w:rsidRPr="000477E5">
        <w:rPr>
          <w:noProof/>
        </w:rPr>
        <w:t xml:space="preserve">a </w:t>
      </w:r>
      <w:r>
        <w:rPr>
          <w:noProof/>
        </w:rPr>
        <w:t>natural gas</w:t>
      </w:r>
      <w:r w:rsidRPr="000477E5">
        <w:rPr>
          <w:noProof/>
        </w:rPr>
        <w:t xml:space="preserve"> company</w:t>
      </w:r>
      <w:r w:rsidRPr="000477E5">
        <w:t xml:space="preserve"> and a public service company subject to Commission jurisdiction.</w:t>
      </w:r>
    </w:p>
    <w:p w14:paraId="5EC6FD30" w14:textId="77777777" w:rsidR="00F006A1" w:rsidRPr="000477E5" w:rsidRDefault="00F006A1" w:rsidP="00E62354">
      <w:pPr>
        <w:pStyle w:val="FindingsConclusions"/>
        <w:numPr>
          <w:ilvl w:val="0"/>
          <w:numId w:val="0"/>
        </w:numPr>
        <w:ind w:left="-720"/>
      </w:pPr>
    </w:p>
    <w:p w14:paraId="67E092B6" w14:textId="4406499D" w:rsidR="000325AB" w:rsidRDefault="00F006A1" w:rsidP="00E62354">
      <w:pPr>
        <w:numPr>
          <w:ilvl w:val="0"/>
          <w:numId w:val="2"/>
        </w:numPr>
        <w:spacing w:line="288" w:lineRule="auto"/>
        <w:ind w:left="700" w:hanging="1420"/>
      </w:pPr>
      <w:r w:rsidRPr="000477E5">
        <w:t>(3)</w:t>
      </w:r>
      <w:r w:rsidRPr="000477E5">
        <w:tab/>
      </w:r>
      <w:r w:rsidR="000325AB">
        <w:t>On May 16, 2016, PSE filed an Application for Commission Approval of a Special Contract pursuant to WAC 480-80-143.</w:t>
      </w:r>
      <w:r w:rsidRPr="000477E5">
        <w:t xml:space="preserve"> </w:t>
      </w:r>
      <w:r w:rsidR="000325AB">
        <w:t>The C</w:t>
      </w:r>
      <w:r w:rsidR="00DE203F">
        <w:t xml:space="preserve">ontract would allow a particular </w:t>
      </w:r>
      <w:r w:rsidR="000325AB">
        <w:t>Customer to inject biomethane into PSE’s system for distribution to the Customer’s end users.</w:t>
      </w:r>
    </w:p>
    <w:p w14:paraId="37A3805B" w14:textId="77777777" w:rsidR="000325AB" w:rsidRDefault="000325AB" w:rsidP="00E62354">
      <w:pPr>
        <w:pStyle w:val="ListParagraph"/>
        <w:spacing w:line="288" w:lineRule="auto"/>
      </w:pPr>
    </w:p>
    <w:p w14:paraId="12EC06DD" w14:textId="763BCB65" w:rsidR="00F006A1" w:rsidRPr="000477E5" w:rsidRDefault="000325AB" w:rsidP="00E62354">
      <w:pPr>
        <w:numPr>
          <w:ilvl w:val="0"/>
          <w:numId w:val="2"/>
        </w:numPr>
        <w:spacing w:line="288" w:lineRule="auto"/>
        <w:ind w:left="700" w:hanging="1420"/>
      </w:pPr>
      <w:r>
        <w:t>(4)</w:t>
      </w:r>
      <w:r>
        <w:tab/>
        <w:t>WAC 480-80-143 requires Commission approval of special contracts for the retail sale of regulated utility services.</w:t>
      </w:r>
      <w:r w:rsidR="00F006A1">
        <w:br/>
      </w:r>
    </w:p>
    <w:p w14:paraId="03CFF965" w14:textId="1F5B717F" w:rsidR="00F006A1" w:rsidRPr="000477E5" w:rsidRDefault="00F006A1" w:rsidP="00E62354">
      <w:pPr>
        <w:numPr>
          <w:ilvl w:val="0"/>
          <w:numId w:val="2"/>
        </w:numPr>
        <w:spacing w:line="288" w:lineRule="auto"/>
        <w:ind w:left="700" w:hanging="1420"/>
      </w:pPr>
      <w:r w:rsidRPr="000477E5">
        <w:t>(4)</w:t>
      </w:r>
      <w:r w:rsidRPr="000477E5">
        <w:tab/>
        <w:t xml:space="preserve">This matter came before the Commission at its regularly scheduled meeting on </w:t>
      </w:r>
      <w:r w:rsidR="000325AB">
        <w:t>July 7, 2016</w:t>
      </w:r>
      <w:r w:rsidRPr="000477E5">
        <w:t>.</w:t>
      </w:r>
    </w:p>
    <w:p w14:paraId="5C9F5881" w14:textId="77777777" w:rsidR="00F006A1" w:rsidRPr="000477E5" w:rsidRDefault="00F006A1" w:rsidP="00E62354">
      <w:pPr>
        <w:spacing w:line="288" w:lineRule="auto"/>
        <w:ind w:left="700"/>
      </w:pPr>
    </w:p>
    <w:p w14:paraId="68132B45" w14:textId="56BEC02F" w:rsidR="00F006A1" w:rsidRPr="000477E5" w:rsidRDefault="00F006A1" w:rsidP="00E62354">
      <w:pPr>
        <w:numPr>
          <w:ilvl w:val="0"/>
          <w:numId w:val="2"/>
        </w:numPr>
        <w:spacing w:line="288" w:lineRule="auto"/>
        <w:ind w:left="700" w:hanging="1420"/>
      </w:pPr>
      <w:r w:rsidRPr="000477E5">
        <w:t>(5)</w:t>
      </w:r>
      <w:r w:rsidRPr="000477E5">
        <w:tab/>
      </w:r>
      <w:r>
        <w:t xml:space="preserve">The Commission finds that </w:t>
      </w:r>
      <w:r w:rsidR="000325AB">
        <w:t xml:space="preserve">the Contract for which the Application </w:t>
      </w:r>
      <w:r w:rsidR="00271AA9">
        <w:t xml:space="preserve">seeks approval </w:t>
      </w:r>
      <w:r w:rsidR="000325AB">
        <w:t xml:space="preserve">does not </w:t>
      </w:r>
      <w:r w:rsidR="00912BB8">
        <w:t>involve</w:t>
      </w:r>
      <w:r w:rsidR="000325AB">
        <w:t xml:space="preserve"> the retail sale of regulated utility services</w:t>
      </w:r>
      <w:r w:rsidRPr="00413942">
        <w:t>.</w:t>
      </w:r>
      <w:r w:rsidR="000325AB" w:rsidRPr="00413942">
        <w:t xml:space="preserve"> Accordingly, </w:t>
      </w:r>
      <w:r w:rsidR="00413942" w:rsidRPr="00413942">
        <w:t>the</w:t>
      </w:r>
      <w:r w:rsidR="00413942">
        <w:t xml:space="preserve"> special contract does not require Commission approval</w:t>
      </w:r>
      <w:r w:rsidR="000325AB">
        <w:t>.</w:t>
      </w:r>
      <w:r>
        <w:br/>
      </w:r>
    </w:p>
    <w:p w14:paraId="426FF12C" w14:textId="77777777" w:rsidR="00F006A1" w:rsidRPr="000477E5" w:rsidRDefault="00F006A1" w:rsidP="00E62354">
      <w:pPr>
        <w:pStyle w:val="ListParagraph"/>
        <w:spacing w:line="288" w:lineRule="auto"/>
      </w:pPr>
    </w:p>
    <w:p w14:paraId="5B840F88" w14:textId="77777777" w:rsidR="00F006A1" w:rsidRPr="00F006A1" w:rsidRDefault="00F006A1" w:rsidP="00E62354">
      <w:pPr>
        <w:spacing w:line="288" w:lineRule="auto"/>
        <w:jc w:val="center"/>
        <w:rPr>
          <w:b/>
        </w:rPr>
      </w:pPr>
      <w:r w:rsidRPr="00F006A1">
        <w:rPr>
          <w:b/>
        </w:rPr>
        <w:t>ORDER</w:t>
      </w:r>
    </w:p>
    <w:p w14:paraId="7454B97B" w14:textId="77777777" w:rsidR="00F006A1" w:rsidRPr="000477E5" w:rsidRDefault="00F006A1" w:rsidP="00E62354">
      <w:pPr>
        <w:spacing w:line="288" w:lineRule="auto"/>
        <w:rPr>
          <w:b/>
          <w:bCs/>
        </w:rPr>
      </w:pPr>
    </w:p>
    <w:p w14:paraId="6DF184D0" w14:textId="77777777" w:rsidR="00E62354" w:rsidRDefault="00271AA9" w:rsidP="00E62354">
      <w:pPr>
        <w:spacing w:line="288" w:lineRule="auto"/>
      </w:pPr>
      <w:r>
        <w:rPr>
          <w:b/>
          <w:bCs/>
        </w:rPr>
        <w:t xml:space="preserve">THE COMMISSION ORDERS </w:t>
      </w:r>
      <w:r>
        <w:rPr>
          <w:bCs/>
        </w:rPr>
        <w:t xml:space="preserve">That </w:t>
      </w:r>
      <w:r w:rsidR="00EF0ADE">
        <w:rPr>
          <w:bCs/>
        </w:rPr>
        <w:t xml:space="preserve">the Application for Approval of a Special Contract </w:t>
      </w:r>
      <w:r w:rsidR="00413942">
        <w:rPr>
          <w:bCs/>
        </w:rPr>
        <w:t xml:space="preserve">under WAC 480-80-143 </w:t>
      </w:r>
      <w:r w:rsidR="00EF0ADE">
        <w:rPr>
          <w:bCs/>
        </w:rPr>
        <w:t>filed by Puge</w:t>
      </w:r>
      <w:r w:rsidR="00413942">
        <w:rPr>
          <w:bCs/>
        </w:rPr>
        <w:t>t Sound Energy on May 26, 2016, does not require Commission approval.</w:t>
      </w:r>
      <w:r w:rsidR="00F006A1" w:rsidRPr="000477E5">
        <w:br/>
      </w:r>
    </w:p>
    <w:p w14:paraId="259E14AC" w14:textId="77777777" w:rsidR="00E62354" w:rsidRDefault="00E62354">
      <w:r>
        <w:br w:type="page"/>
      </w:r>
    </w:p>
    <w:p w14:paraId="001955DF" w14:textId="65811F63" w:rsidR="00F006A1" w:rsidRPr="00271AA9" w:rsidRDefault="00F006A1" w:rsidP="00E62354">
      <w:pPr>
        <w:spacing w:line="288" w:lineRule="auto"/>
        <w:rPr>
          <w:b/>
          <w:bCs/>
        </w:rPr>
      </w:pPr>
      <w:r w:rsidRPr="000477E5">
        <w:br/>
      </w:r>
    </w:p>
    <w:p w14:paraId="2875AD85" w14:textId="1BB7569D" w:rsidR="00D8495A" w:rsidRPr="00D2094F" w:rsidRDefault="00D8495A" w:rsidP="00E62354">
      <w:pPr>
        <w:spacing w:after="240" w:line="288" w:lineRule="auto"/>
        <w:ind w:left="720"/>
      </w:pPr>
      <w:r w:rsidRPr="00D2094F">
        <w:t xml:space="preserve">DATED at Olympia, Washington, and effective </w:t>
      </w:r>
      <w:r w:rsidR="00F006A1">
        <w:t>July 7</w:t>
      </w:r>
      <w:r w:rsidR="00B838B1" w:rsidRPr="00D2094F">
        <w:t>, 201</w:t>
      </w:r>
      <w:r w:rsidR="00B869E1" w:rsidRPr="00D2094F">
        <w:t>6</w:t>
      </w:r>
      <w:r w:rsidRPr="00D2094F">
        <w:t>.</w:t>
      </w:r>
    </w:p>
    <w:p w14:paraId="2875AD87" w14:textId="77777777" w:rsidR="00D8495A" w:rsidRPr="00D2094F" w:rsidRDefault="00D8495A" w:rsidP="00E62354">
      <w:pPr>
        <w:spacing w:line="288" w:lineRule="auto"/>
        <w:ind w:firstLine="720"/>
        <w:jc w:val="center"/>
      </w:pPr>
      <w:r w:rsidRPr="00D2094F">
        <w:t>WASHINGTON UTILITIES AND TRANSPORTATION COMMISSION</w:t>
      </w:r>
    </w:p>
    <w:p w14:paraId="2875AD88" w14:textId="77777777" w:rsidR="00D8495A" w:rsidRPr="00D2094F" w:rsidRDefault="00D8495A" w:rsidP="00E62354">
      <w:pPr>
        <w:spacing w:line="288" w:lineRule="auto"/>
      </w:pPr>
    </w:p>
    <w:p w14:paraId="2875AD89" w14:textId="77777777" w:rsidR="00D8495A" w:rsidRPr="00D2094F" w:rsidRDefault="00D8495A" w:rsidP="00E62354">
      <w:pPr>
        <w:spacing w:line="288" w:lineRule="auto"/>
      </w:pPr>
    </w:p>
    <w:p w14:paraId="2875AD8A" w14:textId="77777777" w:rsidR="00D8495A" w:rsidRPr="00D2094F" w:rsidRDefault="00D8495A" w:rsidP="00E62354">
      <w:pPr>
        <w:spacing w:line="288" w:lineRule="auto"/>
      </w:pPr>
    </w:p>
    <w:p w14:paraId="2875AD8B" w14:textId="77777777" w:rsidR="00D8495A" w:rsidRPr="00D2094F" w:rsidRDefault="00D8495A" w:rsidP="00E62354">
      <w:pPr>
        <w:spacing w:line="288" w:lineRule="auto"/>
      </w:pPr>
    </w:p>
    <w:p w14:paraId="2875AD8C" w14:textId="77777777" w:rsidR="00D8495A" w:rsidRPr="00D2094F" w:rsidRDefault="00D8495A" w:rsidP="00E62354">
      <w:pPr>
        <w:pStyle w:val="BodyText3"/>
        <w:spacing w:line="288" w:lineRule="auto"/>
        <w:rPr>
          <w:sz w:val="24"/>
          <w:szCs w:val="24"/>
        </w:rPr>
      </w:pP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  <w:t>DAVID W. DANNER, Chairman</w:t>
      </w:r>
    </w:p>
    <w:p w14:paraId="2875AD8D" w14:textId="77777777" w:rsidR="00D8495A" w:rsidRPr="00D2094F" w:rsidRDefault="00D8495A" w:rsidP="00E62354">
      <w:pPr>
        <w:pStyle w:val="BodyText3"/>
        <w:spacing w:after="0" w:line="288" w:lineRule="auto"/>
        <w:rPr>
          <w:sz w:val="24"/>
          <w:szCs w:val="24"/>
        </w:rPr>
      </w:pPr>
    </w:p>
    <w:p w14:paraId="2875AD8E" w14:textId="77777777" w:rsidR="00D8495A" w:rsidRPr="00D2094F" w:rsidRDefault="00D8495A" w:rsidP="00E62354">
      <w:pPr>
        <w:pStyle w:val="BodyText3"/>
        <w:spacing w:after="0" w:line="288" w:lineRule="auto"/>
        <w:rPr>
          <w:sz w:val="24"/>
          <w:szCs w:val="24"/>
        </w:rPr>
      </w:pPr>
    </w:p>
    <w:p w14:paraId="2875AD8F" w14:textId="77777777" w:rsidR="00D8495A" w:rsidRPr="00D2094F" w:rsidRDefault="00D8495A" w:rsidP="00E62354">
      <w:pPr>
        <w:pStyle w:val="BodyText3"/>
        <w:spacing w:after="0" w:line="288" w:lineRule="auto"/>
        <w:rPr>
          <w:sz w:val="24"/>
          <w:szCs w:val="24"/>
        </w:rPr>
      </w:pPr>
    </w:p>
    <w:p w14:paraId="2875AD92" w14:textId="77777777" w:rsidR="00D8495A" w:rsidRPr="00D2094F" w:rsidRDefault="00D8495A" w:rsidP="00E62354">
      <w:pPr>
        <w:pStyle w:val="BodyText3"/>
        <w:spacing w:line="288" w:lineRule="auto"/>
        <w:ind w:left="2880" w:firstLine="720"/>
        <w:rPr>
          <w:sz w:val="24"/>
          <w:szCs w:val="24"/>
        </w:rPr>
      </w:pPr>
      <w:r w:rsidRPr="00D2094F">
        <w:rPr>
          <w:sz w:val="24"/>
          <w:szCs w:val="24"/>
        </w:rPr>
        <w:t>PHILIP B. JONES, Commissioner</w:t>
      </w:r>
    </w:p>
    <w:p w14:paraId="2875AD93" w14:textId="77777777" w:rsidR="00D8495A" w:rsidRPr="00D2094F" w:rsidRDefault="00D8495A" w:rsidP="00E62354">
      <w:pPr>
        <w:pStyle w:val="BodyText3"/>
        <w:spacing w:after="0" w:line="288" w:lineRule="auto"/>
        <w:rPr>
          <w:sz w:val="24"/>
          <w:szCs w:val="24"/>
        </w:rPr>
      </w:pPr>
    </w:p>
    <w:p w14:paraId="2875AD94" w14:textId="77777777" w:rsidR="00D8495A" w:rsidRPr="00D2094F" w:rsidRDefault="00D8495A" w:rsidP="00E62354">
      <w:pPr>
        <w:pStyle w:val="BodyText3"/>
        <w:spacing w:after="0" w:line="288" w:lineRule="auto"/>
        <w:rPr>
          <w:sz w:val="24"/>
          <w:szCs w:val="24"/>
        </w:rPr>
      </w:pPr>
    </w:p>
    <w:p w14:paraId="261A1C08" w14:textId="77777777" w:rsidR="007B7AD2" w:rsidRPr="00D2094F" w:rsidRDefault="007B7AD2" w:rsidP="00E62354">
      <w:pPr>
        <w:pStyle w:val="BodyText3"/>
        <w:spacing w:after="0" w:line="288" w:lineRule="auto"/>
        <w:rPr>
          <w:sz w:val="24"/>
          <w:szCs w:val="24"/>
        </w:rPr>
      </w:pPr>
    </w:p>
    <w:p w14:paraId="2875AD95" w14:textId="77777777" w:rsidR="00D8495A" w:rsidRPr="00D2094F" w:rsidRDefault="005B0C0C" w:rsidP="00E62354">
      <w:pPr>
        <w:pStyle w:val="BodyText3"/>
        <w:spacing w:after="0" w:line="288" w:lineRule="auto"/>
        <w:rPr>
          <w:sz w:val="24"/>
          <w:szCs w:val="24"/>
        </w:rPr>
      </w:pP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</w:r>
      <w:r w:rsidRPr="00D2094F">
        <w:rPr>
          <w:sz w:val="24"/>
          <w:szCs w:val="24"/>
        </w:rPr>
        <w:tab/>
        <w:t>ANN E. RENDAHL</w:t>
      </w:r>
      <w:r w:rsidR="00D8495A" w:rsidRPr="00D2094F">
        <w:rPr>
          <w:sz w:val="24"/>
          <w:szCs w:val="24"/>
        </w:rPr>
        <w:t>, Commissioner</w:t>
      </w:r>
    </w:p>
    <w:p w14:paraId="2875AD9A" w14:textId="77777777" w:rsidR="002C039A" w:rsidRPr="00D2094F" w:rsidRDefault="002C039A" w:rsidP="00E62354">
      <w:pPr>
        <w:spacing w:line="288" w:lineRule="auto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A49AC" w14:textId="77777777" w:rsidR="00680787" w:rsidRDefault="00680787" w:rsidP="00D8495A">
      <w:r>
        <w:separator/>
      </w:r>
    </w:p>
  </w:endnote>
  <w:endnote w:type="continuationSeparator" w:id="0">
    <w:p w14:paraId="137424BF" w14:textId="77777777" w:rsidR="00680787" w:rsidRDefault="00680787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A1C2" w14:textId="77777777" w:rsidR="00680787" w:rsidRDefault="00680787" w:rsidP="00D8495A">
      <w:r>
        <w:separator/>
      </w:r>
    </w:p>
  </w:footnote>
  <w:footnote w:type="continuationSeparator" w:id="0">
    <w:p w14:paraId="4DE21945" w14:textId="77777777" w:rsidR="00680787" w:rsidRDefault="00680787" w:rsidP="00D8495A">
      <w:r>
        <w:continuationSeparator/>
      </w:r>
    </w:p>
  </w:footnote>
  <w:footnote w:id="1">
    <w:p w14:paraId="0BB746E8" w14:textId="14EA0022" w:rsidR="00C809F5" w:rsidRPr="00C809F5" w:rsidRDefault="00C809F5" w:rsidP="00E62354">
      <w:pPr>
        <w:pStyle w:val="FootnoteText"/>
        <w:rPr>
          <w:sz w:val="22"/>
          <w:szCs w:val="22"/>
        </w:rPr>
      </w:pPr>
      <w:r w:rsidRPr="00C809F5">
        <w:rPr>
          <w:rStyle w:val="FootnoteReference"/>
          <w:sz w:val="22"/>
          <w:szCs w:val="22"/>
        </w:rPr>
        <w:footnoteRef/>
      </w:r>
      <w:r w:rsidRPr="00C809F5">
        <w:rPr>
          <w:sz w:val="22"/>
          <w:szCs w:val="22"/>
        </w:rPr>
        <w:t xml:space="preserve"> On November 12, 2015, PSE filed with the Commission Schedule 88R, a proposed tariff revision that would allow biomethane customers (producers of biomethane) to inject biomethane gas into PSE’s distribution system and sell it </w:t>
      </w:r>
      <w:r w:rsidR="00912BB8" w:rsidRPr="00C809F5">
        <w:rPr>
          <w:sz w:val="22"/>
          <w:szCs w:val="22"/>
        </w:rPr>
        <w:t>directly</w:t>
      </w:r>
      <w:r w:rsidRPr="00C809F5">
        <w:rPr>
          <w:sz w:val="22"/>
          <w:szCs w:val="22"/>
        </w:rPr>
        <w:t xml:space="preserve"> to an end-user. King County’s South Wastewater Treatment Plant (WTP), which has been producing and injecting biomethane into PSE’s natural gas pipelines for over twenty-five years, expressed support for the tariff</w:t>
      </w:r>
      <w:r>
        <w:rPr>
          <w:sz w:val="22"/>
          <w:szCs w:val="22"/>
        </w:rPr>
        <w:t xml:space="preserve"> revision</w:t>
      </w:r>
      <w:r w:rsidRPr="00C809F5">
        <w:rPr>
          <w:sz w:val="22"/>
          <w:szCs w:val="22"/>
        </w:rPr>
        <w:t xml:space="preserve">. After receiving comments from numerous other members of the biomethane industry </w:t>
      </w:r>
      <w:r>
        <w:rPr>
          <w:sz w:val="22"/>
          <w:szCs w:val="22"/>
        </w:rPr>
        <w:t xml:space="preserve">opposing the </w:t>
      </w:r>
      <w:r w:rsidRPr="00C809F5">
        <w:rPr>
          <w:sz w:val="22"/>
          <w:szCs w:val="22"/>
        </w:rPr>
        <w:t xml:space="preserve">approval of </w:t>
      </w:r>
      <w:r>
        <w:rPr>
          <w:sz w:val="22"/>
          <w:szCs w:val="22"/>
        </w:rPr>
        <w:t>S</w:t>
      </w:r>
      <w:r w:rsidRPr="00C809F5">
        <w:rPr>
          <w:sz w:val="22"/>
          <w:szCs w:val="22"/>
        </w:rPr>
        <w:t xml:space="preserve">chedule 88R, PSE withdrew </w:t>
      </w:r>
      <w:r>
        <w:rPr>
          <w:sz w:val="22"/>
          <w:szCs w:val="22"/>
        </w:rPr>
        <w:t>its tariff revision</w:t>
      </w:r>
      <w:r w:rsidRPr="00C809F5">
        <w:rPr>
          <w:sz w:val="22"/>
          <w:szCs w:val="22"/>
        </w:rPr>
        <w:t xml:space="preserve"> on February 10, 2016.</w:t>
      </w:r>
      <w:r>
        <w:rPr>
          <w:sz w:val="22"/>
          <w:szCs w:val="22"/>
        </w:rPr>
        <w:br/>
      </w:r>
    </w:p>
  </w:footnote>
  <w:footnote w:id="2">
    <w:p w14:paraId="1C623BD8" w14:textId="47850B67" w:rsidR="00C809F5" w:rsidRDefault="00C809F5" w:rsidP="00832CFB">
      <w:r>
        <w:rPr>
          <w:rStyle w:val="FootnoteReference"/>
        </w:rPr>
        <w:footnoteRef/>
      </w:r>
      <w:r>
        <w:t xml:space="preserve"> </w:t>
      </w:r>
      <w:r w:rsidRPr="00C809F5">
        <w:rPr>
          <w:sz w:val="22"/>
          <w:szCs w:val="22"/>
        </w:rPr>
        <w:t>The Safety Service Contract provides specific guidelines for biomethane quality testing, testing procedures, and constituents (impurities that may be found in biomethane)</w:t>
      </w:r>
      <w:r>
        <w:rPr>
          <w:sz w:val="22"/>
          <w:szCs w:val="22"/>
        </w:rPr>
        <w:t xml:space="preserve">. PSE is </w:t>
      </w:r>
      <w:r w:rsidRPr="00C809F5">
        <w:rPr>
          <w:sz w:val="22"/>
          <w:szCs w:val="22"/>
        </w:rPr>
        <w:t xml:space="preserve">not requesting approval of </w:t>
      </w:r>
      <w:r>
        <w:rPr>
          <w:sz w:val="22"/>
          <w:szCs w:val="22"/>
        </w:rPr>
        <w:t xml:space="preserve">the Safety Service Contract because it does not interpret </w:t>
      </w:r>
      <w:r w:rsidRPr="00C809F5">
        <w:rPr>
          <w:sz w:val="22"/>
          <w:szCs w:val="22"/>
        </w:rPr>
        <w:t>WAC 480-80-141</w:t>
      </w:r>
      <w:r>
        <w:rPr>
          <w:sz w:val="22"/>
          <w:szCs w:val="22"/>
        </w:rPr>
        <w:t xml:space="preserve"> to require Commission approval</w:t>
      </w:r>
      <w:r w:rsidRPr="00C809F5">
        <w:rPr>
          <w:sz w:val="22"/>
          <w:szCs w:val="22"/>
        </w:rPr>
        <w:t>.</w:t>
      </w:r>
      <w:r>
        <w:t xml:space="preserve"> </w:t>
      </w:r>
    </w:p>
    <w:p w14:paraId="1FC304E4" w14:textId="5910AA62" w:rsidR="00C809F5" w:rsidRDefault="00C809F5" w:rsidP="00E62354">
      <w:pPr>
        <w:pStyle w:val="FootnoteText"/>
      </w:pPr>
    </w:p>
  </w:footnote>
  <w:footnote w:id="3">
    <w:p w14:paraId="7AA98A2A" w14:textId="3D1A67EA" w:rsidR="002D32B7" w:rsidRPr="006A0DC5" w:rsidRDefault="002D32B7" w:rsidP="002D32B7">
      <w:pPr>
        <w:pStyle w:val="FootnoteText"/>
        <w:rPr>
          <w:sz w:val="22"/>
          <w:szCs w:val="22"/>
        </w:rPr>
      </w:pPr>
      <w:r w:rsidRPr="006A0DC5">
        <w:rPr>
          <w:rStyle w:val="FootnoteReference"/>
          <w:sz w:val="22"/>
          <w:szCs w:val="22"/>
        </w:rPr>
        <w:footnoteRef/>
      </w:r>
      <w:r w:rsidRPr="006A0DC5">
        <w:rPr>
          <w:sz w:val="22"/>
          <w:szCs w:val="22"/>
        </w:rPr>
        <w:t xml:space="preserve"> </w:t>
      </w:r>
      <w:r w:rsidRPr="006A0DC5">
        <w:rPr>
          <w:i/>
          <w:sz w:val="22"/>
          <w:szCs w:val="22"/>
        </w:rPr>
        <w:t>In re Amending and Repealing Rules in WAC 480-108 Relating to Electric Companies- Interconnection With Electric Generators</w:t>
      </w:r>
      <w:r w:rsidRPr="006A0DC5">
        <w:rPr>
          <w:sz w:val="22"/>
          <w:szCs w:val="22"/>
        </w:rPr>
        <w:t xml:space="preserve">, Interpretive Statement Concerning Commission Jurisdiction and Regulation of Third-Party Owners of Net Metering Facilities, Docket UE-112133, at 26-28 (July 30, 2014). </w:t>
      </w:r>
      <w:r w:rsidR="006A0DC5">
        <w:rPr>
          <w:sz w:val="22"/>
          <w:szCs w:val="22"/>
        </w:rPr>
        <w:br/>
      </w:r>
    </w:p>
  </w:footnote>
  <w:footnote w:id="4">
    <w:p w14:paraId="3AD8013D" w14:textId="674A1BB3" w:rsidR="00BC5753" w:rsidRPr="006A0DC5" w:rsidRDefault="00BC5753">
      <w:pPr>
        <w:pStyle w:val="FootnoteText"/>
        <w:rPr>
          <w:sz w:val="22"/>
          <w:szCs w:val="22"/>
        </w:rPr>
      </w:pPr>
      <w:r w:rsidRPr="006A0DC5">
        <w:rPr>
          <w:rStyle w:val="FootnoteReference"/>
          <w:sz w:val="22"/>
          <w:szCs w:val="22"/>
        </w:rPr>
        <w:footnoteRef/>
      </w:r>
      <w:r w:rsidRPr="006A0DC5">
        <w:rPr>
          <w:sz w:val="22"/>
          <w:szCs w:val="22"/>
        </w:rPr>
        <w:t xml:space="preserve"> </w:t>
      </w:r>
      <w:r w:rsidR="00184767">
        <w:rPr>
          <w:i/>
          <w:sz w:val="22"/>
          <w:szCs w:val="22"/>
        </w:rPr>
        <w:t xml:space="preserve">See </w:t>
      </w:r>
      <w:r w:rsidRPr="006A0DC5">
        <w:rPr>
          <w:i/>
          <w:sz w:val="22"/>
          <w:szCs w:val="22"/>
        </w:rPr>
        <w:t>In re the Petition of Puget Sound Energy for (i) Approval of a Special Contract for Liquefied Natural Gas Fuel Service with Totem Ocean Trailer Express, Inc. and (ii) a Declaratory Order Approving the Methodology for Allocating Costs Between Regulated and Non-regulated Liquefied Natural Gas Services</w:t>
      </w:r>
      <w:r w:rsidRPr="006A0DC5">
        <w:rPr>
          <w:sz w:val="22"/>
          <w:szCs w:val="22"/>
        </w:rPr>
        <w:t>, Docket UG-151663, Order 04, at 15. (December 18, 2015).</w:t>
      </w:r>
      <w:r w:rsidR="006A0DC5" w:rsidRPr="006A0DC5">
        <w:rPr>
          <w:sz w:val="22"/>
          <w:szCs w:val="22"/>
        </w:rPr>
        <w:br/>
      </w:r>
    </w:p>
  </w:footnote>
  <w:footnote w:id="5">
    <w:p w14:paraId="2B625358" w14:textId="5996739A" w:rsidR="006A0DC5" w:rsidRDefault="006A0DC5">
      <w:pPr>
        <w:pStyle w:val="FootnoteText"/>
      </w:pPr>
      <w:r w:rsidRPr="006A0DC5">
        <w:rPr>
          <w:rStyle w:val="FootnoteReference"/>
          <w:sz w:val="22"/>
          <w:szCs w:val="22"/>
        </w:rPr>
        <w:footnoteRef/>
      </w:r>
      <w:r w:rsidRPr="006A0DC5">
        <w:rPr>
          <w:sz w:val="22"/>
          <w:szCs w:val="22"/>
        </w:rPr>
        <w:t xml:space="preserve"> Staff also found that PSE’s filing does not comply with the requirements related to </w:t>
      </w:r>
      <w:r w:rsidR="00912BB8">
        <w:rPr>
          <w:sz w:val="22"/>
          <w:szCs w:val="22"/>
        </w:rPr>
        <w:t>which portions of a special contract can be marked confidential</w:t>
      </w:r>
      <w:r w:rsidRPr="006A0DC5">
        <w:rPr>
          <w:sz w:val="22"/>
          <w:szCs w:val="22"/>
        </w:rPr>
        <w:t xml:space="preserve"> under WAC 480-80-143. Because we find that the Contract does not require Commission approval, we do not reach the question of whether the filing should be rejected </w:t>
      </w:r>
      <w:r w:rsidR="00184767">
        <w:rPr>
          <w:sz w:val="22"/>
          <w:szCs w:val="22"/>
        </w:rPr>
        <w:t>on the basis of</w:t>
      </w:r>
      <w:r w:rsidRPr="006A0DC5">
        <w:rPr>
          <w:sz w:val="22"/>
          <w:szCs w:val="22"/>
        </w:rPr>
        <w:t xml:space="preserve"> its deficiencies.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34F2F653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325AB">
      <w:rPr>
        <w:b/>
        <w:bCs/>
        <w:sz w:val="20"/>
      </w:rPr>
      <w:t>UG-160748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77777777" w:rsidR="00975152" w:rsidRPr="00AC0E30" w:rsidRDefault="009827D3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02</w:t>
    </w:r>
  </w:p>
  <w:p w14:paraId="2875ADA1" w14:textId="77777777" w:rsidR="00975152" w:rsidRDefault="00AD2EBF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AD2EBF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77777777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C3D49"/>
    <w:rsid w:val="000E640C"/>
    <w:rsid w:val="000F0AF4"/>
    <w:rsid w:val="00184767"/>
    <w:rsid w:val="001C4CA4"/>
    <w:rsid w:val="001C5AB1"/>
    <w:rsid w:val="001E1D7A"/>
    <w:rsid w:val="001F2A3C"/>
    <w:rsid w:val="00271AA9"/>
    <w:rsid w:val="00275C6E"/>
    <w:rsid w:val="0029058C"/>
    <w:rsid w:val="002B0980"/>
    <w:rsid w:val="002C039A"/>
    <w:rsid w:val="002D32B7"/>
    <w:rsid w:val="00303B37"/>
    <w:rsid w:val="00366187"/>
    <w:rsid w:val="0038014A"/>
    <w:rsid w:val="00413942"/>
    <w:rsid w:val="0048646C"/>
    <w:rsid w:val="004B22B7"/>
    <w:rsid w:val="004C3AE6"/>
    <w:rsid w:val="00512420"/>
    <w:rsid w:val="00552600"/>
    <w:rsid w:val="005A6C74"/>
    <w:rsid w:val="005B0C0C"/>
    <w:rsid w:val="005C70B9"/>
    <w:rsid w:val="005E1CC2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691E"/>
    <w:rsid w:val="00702042"/>
    <w:rsid w:val="0072368A"/>
    <w:rsid w:val="00762332"/>
    <w:rsid w:val="007B7AD2"/>
    <w:rsid w:val="00832CFB"/>
    <w:rsid w:val="00870622"/>
    <w:rsid w:val="00874F82"/>
    <w:rsid w:val="008A0338"/>
    <w:rsid w:val="008B1CCC"/>
    <w:rsid w:val="00912BB8"/>
    <w:rsid w:val="009776BD"/>
    <w:rsid w:val="009827D3"/>
    <w:rsid w:val="009A13D3"/>
    <w:rsid w:val="00A46518"/>
    <w:rsid w:val="00A754BC"/>
    <w:rsid w:val="00A84C2A"/>
    <w:rsid w:val="00A939A9"/>
    <w:rsid w:val="00AD2EBF"/>
    <w:rsid w:val="00AD3312"/>
    <w:rsid w:val="00AE273E"/>
    <w:rsid w:val="00B074C3"/>
    <w:rsid w:val="00B13041"/>
    <w:rsid w:val="00B53763"/>
    <w:rsid w:val="00B838B1"/>
    <w:rsid w:val="00B869E1"/>
    <w:rsid w:val="00BA67C5"/>
    <w:rsid w:val="00BC5753"/>
    <w:rsid w:val="00BD3A3E"/>
    <w:rsid w:val="00C6277B"/>
    <w:rsid w:val="00C728D2"/>
    <w:rsid w:val="00C809F5"/>
    <w:rsid w:val="00C9305D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246E7"/>
    <w:rsid w:val="00E33589"/>
    <w:rsid w:val="00E62354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C143706E2A614E94A3200C74F553D2" ma:contentTypeVersion="104" ma:contentTypeDescription="" ma:contentTypeScope="" ma:versionID="143c6f342e142da5485d57d4ce75ab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150</IndustryCode>
    <CaseStatus xmlns="dc463f71-b30c-4ab2-9473-d307f9d35888">Closed</CaseStatus>
    <OpenedDate xmlns="dc463f71-b30c-4ab2-9473-d307f9d35888">2016-05-26T07:00:00+00:00</OpenedDate>
    <Date1 xmlns="dc463f71-b30c-4ab2-9473-d307f9d35888">2016-07-07T07:00:00+00:00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160748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FF31-83C0-44B5-9690-A5BEC9BC79DD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E000096D-8DD8-43CE-9A6B-C5764E498222}"/>
</file>

<file path=customXml/itemProps5.xml><?xml version="1.0" encoding="utf-8"?>
<ds:datastoreItem xmlns:ds="http://schemas.openxmlformats.org/officeDocument/2006/customXml" ds:itemID="{573CC84E-8FE6-4F1A-B495-8ED318E31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Determining that Contract Does Not Require Commission Approval</vt:lpstr>
    </vt:vector>
  </TitlesOfParts>
  <Company>Washington Utilities and Transportation Commission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Determining that Contract Does Not Require Commission Approval</dc:title>
  <dc:subject/>
  <dc:creator>Twitchell, Jeremy (UTC)</dc:creator>
  <cp:keywords/>
  <dc:description/>
  <cp:lastModifiedBy>Wyse, Lisa (UTC)</cp:lastModifiedBy>
  <cp:revision>2</cp:revision>
  <dcterms:created xsi:type="dcterms:W3CDTF">2016-07-07T16:28:00Z</dcterms:created>
  <dcterms:modified xsi:type="dcterms:W3CDTF">2016-07-07T16:28:00Z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0x0101006E56B4D1795A2E4DB2F0B01679ED314A00A6C143706E2A614E94A3200C74F553D2</vt:lpwstr>
  </property>
  <property fmtid="{D5CDD505-2E9C-101B-9397-08002B2CF9AE}" pid="3" name="_docset_NoMedatataSyncRequired">
    <vt:lpwstr>False</vt:lpwstr>
  </property>
</Properties>
</file>