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E46F14" w:rsidRDefault="00E46F14">
      <w:pPr>
        <w:pStyle w:val="Header"/>
        <w:rPr>
          <w:rFonts w:ascii="Univers (W1)" w:hAnsi="Univers (W1)"/>
          <w:b/>
          <w:sz w:val="17"/>
        </w:rPr>
      </w:pPr>
    </w:p>
    <w:p w:rsidR="00501D7B" w:rsidRPr="007D0042" w:rsidRDefault="005B75E7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CenturyLink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1600 7th Avenue, Room 1506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Seattle, Washington  98191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Phone: (206) 345-1574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Facsimile (206) 343-4040</w:t>
      </w:r>
    </w:p>
    <w:p w:rsidR="00501D7B" w:rsidRPr="005B15ED" w:rsidRDefault="00501D7B">
      <w:pPr>
        <w:pStyle w:val="Header"/>
        <w:rPr>
          <w:rFonts w:ascii="Univers (W1)" w:hAnsi="Univers (W1)"/>
          <w:sz w:val="13"/>
        </w:rPr>
      </w:pPr>
    </w:p>
    <w:p w:rsidR="00501D7B" w:rsidRPr="007D0042" w:rsidRDefault="000128F0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Lisa A. Anderl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Associate General Counsel</w:t>
      </w:r>
    </w:p>
    <w:p w:rsidR="00501D7B" w:rsidRPr="005B15ED" w:rsidRDefault="000128F0">
      <w:pPr>
        <w:pStyle w:val="Header"/>
        <w:rPr>
          <w:rFonts w:ascii="Univers (W1)" w:hAnsi="Univers (W1)"/>
          <w:sz w:val="16"/>
        </w:rPr>
      </w:pPr>
      <w:r w:rsidRPr="005B15ED">
        <w:rPr>
          <w:rFonts w:ascii="Univers (W1)" w:hAnsi="Univers (W1)"/>
          <w:sz w:val="13"/>
        </w:rPr>
        <w:t>Regulatory Law Department</w:t>
      </w: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Pr="005B15ED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7C7255" w:rsidP="00E46F14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April 1</w:t>
      </w:r>
      <w:r w:rsidR="00883204">
        <w:rPr>
          <w:rFonts w:ascii="Times New Roman" w:hAnsi="Times New Roman"/>
          <w:b w:val="0"/>
        </w:rPr>
        <w:t>, 2013</w:t>
      </w:r>
    </w:p>
    <w:p w:rsidR="00501D7B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pStyle w:val="Heading1"/>
        <w:spacing w:line="240" w:lineRule="exact"/>
      </w:pPr>
      <w:r w:rsidRPr="005B15ED">
        <w:t>Via E-mail</w:t>
      </w:r>
      <w:r w:rsidR="00860D3B">
        <w:t xml:space="preserve"> and Legal Messenger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7E60CC" w:rsidP="00E46F14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</w:t>
      </w:r>
      <w:r w:rsidR="000128F0" w:rsidRPr="005B15ED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Acting </w:t>
      </w:r>
      <w:r w:rsidR="000128F0" w:rsidRPr="005B15ED">
        <w:rPr>
          <w:rFonts w:ascii="Times New Roman" w:hAnsi="Times New Roman"/>
          <w:b w:val="0"/>
        </w:rPr>
        <w:t>Executive Director and Secretary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Washington Utilities &amp; Transportation Commission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1300 S. Evergreen Park Drive SW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P.O. Box 47250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Olympia, WA  98504-7250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C448DA" w:rsidRDefault="000128F0" w:rsidP="00E46F14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Re:</w:t>
      </w:r>
      <w:r w:rsidRPr="005B15ED">
        <w:rPr>
          <w:rFonts w:ascii="Times New Roman" w:hAnsi="Times New Roman"/>
          <w:b w:val="0"/>
        </w:rPr>
        <w:tab/>
      </w:r>
      <w:r w:rsidR="00703015">
        <w:rPr>
          <w:rFonts w:ascii="Times New Roman" w:hAnsi="Times New Roman"/>
          <w:b w:val="0"/>
        </w:rPr>
        <w:t xml:space="preserve">Docket No. </w:t>
      </w:r>
      <w:r w:rsidR="00FB3681">
        <w:rPr>
          <w:rFonts w:ascii="Times New Roman" w:hAnsi="Times New Roman"/>
          <w:b w:val="0"/>
        </w:rPr>
        <w:t>UT-</w:t>
      </w:r>
      <w:r w:rsidR="007C7255">
        <w:rPr>
          <w:rFonts w:ascii="Times New Roman" w:hAnsi="Times New Roman"/>
          <w:b w:val="0"/>
        </w:rPr>
        <w:t>(new) CenturyLink Petition for AFOR</w:t>
      </w:r>
    </w:p>
    <w:p w:rsidR="007C7255" w:rsidRDefault="007C7255" w:rsidP="007C725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Petition for Approval of AFOR</w:t>
      </w:r>
    </w:p>
    <w:p w:rsidR="007C7255" w:rsidRPr="00C52046" w:rsidRDefault="007C7255" w:rsidP="00E46F14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</w:p>
    <w:p w:rsidR="00501D7B" w:rsidRPr="005B15ED" w:rsidRDefault="00501D7B" w:rsidP="007C7255">
      <w:pPr>
        <w:spacing w:line="240" w:lineRule="exact"/>
        <w:rPr>
          <w:rFonts w:ascii="Times New Roman" w:hAnsi="Times New Roman"/>
          <w:b w:val="0"/>
        </w:rPr>
      </w:pPr>
    </w:p>
    <w:p w:rsidR="005B15ED" w:rsidRDefault="007C7255" w:rsidP="00E46F14"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Dear Mr. King</w:t>
      </w:r>
      <w:r w:rsidR="005B15ED" w:rsidRPr="005B15ED">
        <w:rPr>
          <w:rFonts w:ascii="Times New Roman" w:hAnsi="Times New Roman"/>
          <w:b w:val="0"/>
          <w:szCs w:val="24"/>
        </w:rPr>
        <w:t xml:space="preserve">: </w:t>
      </w: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E46F14" w:rsidRDefault="007C7255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 w:rsidRPr="007C7255">
        <w:rPr>
          <w:rFonts w:ascii="Times New Roman" w:hAnsi="Times New Roman"/>
          <w:b w:val="0"/>
          <w:szCs w:val="24"/>
        </w:rPr>
        <w:t>Enclosed are the original an</w:t>
      </w:r>
      <w:r>
        <w:rPr>
          <w:rFonts w:ascii="Times New Roman" w:hAnsi="Times New Roman"/>
          <w:b w:val="0"/>
          <w:szCs w:val="24"/>
        </w:rPr>
        <w:t>d 12 copies of CenturyLink</w:t>
      </w:r>
      <w:r w:rsidRPr="007C7255">
        <w:rPr>
          <w:rFonts w:ascii="Times New Roman" w:hAnsi="Times New Roman"/>
          <w:b w:val="0"/>
          <w:szCs w:val="24"/>
        </w:rPr>
        <w:t>’s Petition for Approval of an Alternative Form of Regulation in Accordance with RCW 80.36.135.  The Petition is supported by the Direct Testimony of Mark</w:t>
      </w:r>
      <w:r>
        <w:rPr>
          <w:rFonts w:ascii="Times New Roman" w:hAnsi="Times New Roman"/>
          <w:b w:val="0"/>
          <w:szCs w:val="24"/>
        </w:rPr>
        <w:t xml:space="preserve"> S. Reynolds, including exhibit MSR-2</w:t>
      </w:r>
      <w:r w:rsidRPr="007C7255">
        <w:rPr>
          <w:rFonts w:ascii="Times New Roman" w:hAnsi="Times New Roman"/>
          <w:b w:val="0"/>
          <w:szCs w:val="24"/>
        </w:rPr>
        <w:t>, and the Confidential Dire</w:t>
      </w:r>
      <w:r>
        <w:rPr>
          <w:rFonts w:ascii="Times New Roman" w:hAnsi="Times New Roman"/>
          <w:b w:val="0"/>
          <w:szCs w:val="24"/>
        </w:rPr>
        <w:t>ct Testimony of John M. Felz</w:t>
      </w:r>
      <w:r w:rsidRPr="007C7255">
        <w:rPr>
          <w:rFonts w:ascii="Times New Roman" w:hAnsi="Times New Roman"/>
          <w:b w:val="0"/>
          <w:szCs w:val="24"/>
        </w:rPr>
        <w:t xml:space="preserve">, including confidential Exhibit </w:t>
      </w:r>
      <w:r>
        <w:rPr>
          <w:rFonts w:ascii="Times New Roman" w:hAnsi="Times New Roman"/>
          <w:b w:val="0"/>
          <w:szCs w:val="24"/>
        </w:rPr>
        <w:t>JMF-2C, confidential Exhibit JMF-3C, confidential Exhibit JMF-4C, confidential Exhibit JMF-5C, Exhibit JMF-6 and exhibit JMF-7</w:t>
      </w:r>
      <w:r w:rsidRPr="007C7255">
        <w:rPr>
          <w:rFonts w:ascii="Times New Roman" w:hAnsi="Times New Roman"/>
          <w:b w:val="0"/>
          <w:szCs w:val="24"/>
        </w:rPr>
        <w:t>.  A</w:t>
      </w:r>
      <w:r>
        <w:rPr>
          <w:rFonts w:ascii="Times New Roman" w:hAnsi="Times New Roman"/>
          <w:b w:val="0"/>
          <w:szCs w:val="24"/>
        </w:rPr>
        <w:t xml:space="preserve"> redacted version of Mr. </w:t>
      </w:r>
      <w:proofErr w:type="spellStart"/>
      <w:r>
        <w:rPr>
          <w:rFonts w:ascii="Times New Roman" w:hAnsi="Times New Roman"/>
          <w:b w:val="0"/>
          <w:szCs w:val="24"/>
        </w:rPr>
        <w:t>Felz</w:t>
      </w:r>
      <w:r w:rsidRPr="007C7255">
        <w:rPr>
          <w:rFonts w:ascii="Times New Roman" w:hAnsi="Times New Roman"/>
          <w:b w:val="0"/>
          <w:szCs w:val="24"/>
        </w:rPr>
        <w:t>’s</w:t>
      </w:r>
      <w:proofErr w:type="spellEnd"/>
      <w:r w:rsidRPr="007C7255">
        <w:rPr>
          <w:rFonts w:ascii="Times New Roman" w:hAnsi="Times New Roman"/>
          <w:b w:val="0"/>
          <w:szCs w:val="24"/>
        </w:rPr>
        <w:t xml:space="preserve"> testimony, as well as redacted Exhibit</w:t>
      </w:r>
      <w:r>
        <w:rPr>
          <w:rFonts w:ascii="Times New Roman" w:hAnsi="Times New Roman"/>
          <w:b w:val="0"/>
          <w:szCs w:val="24"/>
        </w:rPr>
        <w:t>s JMF-2C through JMF 5C</w:t>
      </w:r>
      <w:r w:rsidRPr="007C7255">
        <w:rPr>
          <w:rFonts w:ascii="Times New Roman" w:hAnsi="Times New Roman"/>
          <w:b w:val="0"/>
          <w:szCs w:val="24"/>
        </w:rPr>
        <w:t>, are also enclosed.</w:t>
      </w:r>
      <w:r w:rsidR="00F117BD">
        <w:rPr>
          <w:rFonts w:ascii="Times New Roman" w:hAnsi="Times New Roman"/>
          <w:b w:val="0"/>
          <w:szCs w:val="24"/>
        </w:rPr>
        <w:t xml:space="preserve">  The confidential material is provided pursuant to WAC 480-07-160 and is marked accordingly.  </w:t>
      </w:r>
    </w:p>
    <w:p w:rsidR="007C7255" w:rsidRDefault="007C7255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</w:p>
    <w:p w:rsidR="00A83A9E" w:rsidRPr="00214953" w:rsidRDefault="00A83A9E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electronic copy is being provided by email.</w:t>
      </w:r>
    </w:p>
    <w:p w:rsidR="00214953" w:rsidRDefault="00214953" w:rsidP="00E46F14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Sincerely,</w:t>
      </w:r>
    </w:p>
    <w:p w:rsidR="00662B62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334CFA" w:rsidRDefault="00334CFA" w:rsidP="00E46F14">
      <w:pPr>
        <w:spacing w:line="240" w:lineRule="exact"/>
        <w:rPr>
          <w:rFonts w:ascii="Times New Roman" w:hAnsi="Times New Roman"/>
          <w:b w:val="0"/>
        </w:rPr>
      </w:pPr>
    </w:p>
    <w:p w:rsidR="00334CFA" w:rsidRPr="005B15ED" w:rsidRDefault="00334CFA" w:rsidP="00E46F14">
      <w:pPr>
        <w:spacing w:line="240" w:lineRule="exact"/>
        <w:rPr>
          <w:rFonts w:ascii="Times New Roman" w:hAnsi="Times New Roman"/>
          <w:b w:val="0"/>
        </w:rPr>
      </w:pPr>
    </w:p>
    <w:p w:rsidR="001F636C" w:rsidRDefault="00662B62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Lisa A. Anderl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7C7255" w:rsidRPr="007C7255" w:rsidRDefault="007C7255" w:rsidP="007C7255">
      <w:pPr>
        <w:spacing w:line="240" w:lineRule="exact"/>
        <w:rPr>
          <w:rFonts w:ascii="Times New Roman" w:hAnsi="Times New Roman"/>
          <w:b w:val="0"/>
        </w:rPr>
      </w:pPr>
      <w:r w:rsidRPr="007C7255">
        <w:rPr>
          <w:rFonts w:ascii="Times New Roman" w:hAnsi="Times New Roman"/>
          <w:b w:val="0"/>
        </w:rPr>
        <w:t xml:space="preserve">cc:  </w:t>
      </w:r>
      <w:r>
        <w:rPr>
          <w:rFonts w:ascii="Times New Roman" w:hAnsi="Times New Roman"/>
          <w:b w:val="0"/>
        </w:rPr>
        <w:t>Sally Brown</w:t>
      </w:r>
    </w:p>
    <w:p w:rsidR="00F462D6" w:rsidRDefault="007C7255" w:rsidP="007C725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Simon </w:t>
      </w:r>
      <w:proofErr w:type="spellStart"/>
      <w:r>
        <w:rPr>
          <w:rFonts w:ascii="Times New Roman" w:hAnsi="Times New Roman"/>
          <w:b w:val="0"/>
        </w:rPr>
        <w:t>ffitch</w:t>
      </w:r>
      <w:proofErr w:type="spellEnd"/>
    </w:p>
    <w:sectPr w:rsidR="00F462D6" w:rsidSect="00D955E6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F8" w:rsidRDefault="00CD10F8">
      <w:r>
        <w:separator/>
      </w:r>
    </w:p>
  </w:endnote>
  <w:endnote w:type="continuationSeparator" w:id="0">
    <w:p w:rsidR="00CD10F8" w:rsidRDefault="00CD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Footer"/>
    </w:pPr>
  </w:p>
  <w:p w:rsidR="00CD10F8" w:rsidRDefault="00CD10F8">
    <w:pPr>
      <w:pStyle w:val="Footer"/>
    </w:pPr>
  </w:p>
  <w:p w:rsidR="00CD10F8" w:rsidRDefault="00CD1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F8" w:rsidRDefault="00CD10F8">
      <w:r>
        <w:separator/>
      </w:r>
    </w:p>
  </w:footnote>
  <w:footnote w:type="continuationSeparator" w:id="0">
    <w:p w:rsidR="00CD10F8" w:rsidRDefault="00CD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D10F8" w:rsidRDefault="00CD10F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CD10F8" w:rsidRDefault="00CD10F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8F1A38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8F1A38">
      <w:rPr>
        <w:rStyle w:val="PageNumber"/>
        <w:rFonts w:ascii="Times New Roman" w:hAnsi="Times New Roman"/>
        <w:sz w:val="20"/>
      </w:rPr>
      <w:fldChar w:fldCharType="separate"/>
    </w:r>
    <w:r w:rsidR="00F117BD">
      <w:rPr>
        <w:rStyle w:val="PageNumber"/>
        <w:rFonts w:ascii="Times New Roman" w:hAnsi="Times New Roman"/>
        <w:sz w:val="20"/>
      </w:rPr>
      <w:t>2</w:t>
    </w:r>
    <w:r w:rsidR="008F1A38">
      <w:rPr>
        <w:rStyle w:val="PageNumber"/>
        <w:rFonts w:ascii="Times New Roman" w:hAnsi="Times New Roman"/>
        <w:sz w:val="20"/>
      </w:rPr>
      <w:fldChar w:fldCharType="end"/>
    </w:r>
  </w:p>
  <w:p w:rsidR="00CD10F8" w:rsidRDefault="00CD10F8">
    <w:pPr>
      <w:pStyle w:val="Header"/>
      <w:rPr>
        <w:rFonts w:ascii="Times New Roman" w:hAnsi="Times New Roman"/>
      </w:rPr>
    </w:pPr>
  </w:p>
  <w:p w:rsidR="00CD10F8" w:rsidRDefault="00CD10F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BodyText"/>
    </w:pPr>
  </w:p>
  <w:p w:rsidR="00CD10F8" w:rsidRDefault="00CD10F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28F0"/>
    <w:rsid w:val="000128F0"/>
    <w:rsid w:val="000463E0"/>
    <w:rsid w:val="000C11B0"/>
    <w:rsid w:val="000C386D"/>
    <w:rsid w:val="000F089F"/>
    <w:rsid w:val="001153D4"/>
    <w:rsid w:val="001309FE"/>
    <w:rsid w:val="00147D06"/>
    <w:rsid w:val="0015704A"/>
    <w:rsid w:val="001827A4"/>
    <w:rsid w:val="0018562B"/>
    <w:rsid w:val="001F636C"/>
    <w:rsid w:val="0020012B"/>
    <w:rsid w:val="00207736"/>
    <w:rsid w:val="00210391"/>
    <w:rsid w:val="00214953"/>
    <w:rsid w:val="00220342"/>
    <w:rsid w:val="00243115"/>
    <w:rsid w:val="00250EF8"/>
    <w:rsid w:val="00286BCE"/>
    <w:rsid w:val="002C3AA0"/>
    <w:rsid w:val="002D0EF6"/>
    <w:rsid w:val="00331099"/>
    <w:rsid w:val="00334CFA"/>
    <w:rsid w:val="00382860"/>
    <w:rsid w:val="00382EAD"/>
    <w:rsid w:val="003A4FA8"/>
    <w:rsid w:val="003E2D40"/>
    <w:rsid w:val="003E5655"/>
    <w:rsid w:val="003F3E80"/>
    <w:rsid w:val="004724EA"/>
    <w:rsid w:val="004A6AE0"/>
    <w:rsid w:val="004E3FE5"/>
    <w:rsid w:val="00501D7B"/>
    <w:rsid w:val="005122BB"/>
    <w:rsid w:val="00582509"/>
    <w:rsid w:val="005956ED"/>
    <w:rsid w:val="005A030F"/>
    <w:rsid w:val="005B15ED"/>
    <w:rsid w:val="005B75E7"/>
    <w:rsid w:val="0062218F"/>
    <w:rsid w:val="00624C7B"/>
    <w:rsid w:val="006405C8"/>
    <w:rsid w:val="006454C7"/>
    <w:rsid w:val="00662B62"/>
    <w:rsid w:val="006D5BDF"/>
    <w:rsid w:val="00703015"/>
    <w:rsid w:val="007416F2"/>
    <w:rsid w:val="007851C7"/>
    <w:rsid w:val="007A1463"/>
    <w:rsid w:val="007C2FB9"/>
    <w:rsid w:val="007C7255"/>
    <w:rsid w:val="007D0042"/>
    <w:rsid w:val="007D57DB"/>
    <w:rsid w:val="007E60CC"/>
    <w:rsid w:val="007F11B8"/>
    <w:rsid w:val="0080367B"/>
    <w:rsid w:val="00831677"/>
    <w:rsid w:val="008455F8"/>
    <w:rsid w:val="00845677"/>
    <w:rsid w:val="00852E08"/>
    <w:rsid w:val="00860D3B"/>
    <w:rsid w:val="008774FC"/>
    <w:rsid w:val="00883204"/>
    <w:rsid w:val="0089034D"/>
    <w:rsid w:val="008E64DF"/>
    <w:rsid w:val="008F1A38"/>
    <w:rsid w:val="0090557B"/>
    <w:rsid w:val="009208D5"/>
    <w:rsid w:val="0095012D"/>
    <w:rsid w:val="009758D7"/>
    <w:rsid w:val="009878D2"/>
    <w:rsid w:val="009B07B5"/>
    <w:rsid w:val="009B22F3"/>
    <w:rsid w:val="009B45BE"/>
    <w:rsid w:val="009C55B4"/>
    <w:rsid w:val="009E68B0"/>
    <w:rsid w:val="00A06EF5"/>
    <w:rsid w:val="00A7311B"/>
    <w:rsid w:val="00A77741"/>
    <w:rsid w:val="00A83A9E"/>
    <w:rsid w:val="00B004F0"/>
    <w:rsid w:val="00B01F14"/>
    <w:rsid w:val="00B05007"/>
    <w:rsid w:val="00B12B7F"/>
    <w:rsid w:val="00B51B97"/>
    <w:rsid w:val="00B7081C"/>
    <w:rsid w:val="00BA398E"/>
    <w:rsid w:val="00BA4972"/>
    <w:rsid w:val="00C17E3C"/>
    <w:rsid w:val="00C223A0"/>
    <w:rsid w:val="00C448DA"/>
    <w:rsid w:val="00C52046"/>
    <w:rsid w:val="00C67E4D"/>
    <w:rsid w:val="00C744FE"/>
    <w:rsid w:val="00CB2394"/>
    <w:rsid w:val="00CD10F8"/>
    <w:rsid w:val="00D31939"/>
    <w:rsid w:val="00D43413"/>
    <w:rsid w:val="00D955E6"/>
    <w:rsid w:val="00DA02DA"/>
    <w:rsid w:val="00DA6BB8"/>
    <w:rsid w:val="00E05EE7"/>
    <w:rsid w:val="00E332B0"/>
    <w:rsid w:val="00E46F14"/>
    <w:rsid w:val="00E6288D"/>
    <w:rsid w:val="00E66B65"/>
    <w:rsid w:val="00E90852"/>
    <w:rsid w:val="00E96584"/>
    <w:rsid w:val="00ED6A89"/>
    <w:rsid w:val="00EE1679"/>
    <w:rsid w:val="00F117BD"/>
    <w:rsid w:val="00F462D6"/>
    <w:rsid w:val="00F51C29"/>
    <w:rsid w:val="00F713FF"/>
    <w:rsid w:val="00FB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15E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22F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D31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D319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2149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4953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214953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214953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214953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C5D1DC-CF71-4C5D-91A0-FF3CBA83F43A}"/>
</file>

<file path=customXml/itemProps2.xml><?xml version="1.0" encoding="utf-8"?>
<ds:datastoreItem xmlns:ds="http://schemas.openxmlformats.org/officeDocument/2006/customXml" ds:itemID="{0226FC54-7E5F-4BE2-96B8-4D5FF61BD109}"/>
</file>

<file path=customXml/itemProps3.xml><?xml version="1.0" encoding="utf-8"?>
<ds:datastoreItem xmlns:ds="http://schemas.openxmlformats.org/officeDocument/2006/customXml" ds:itemID="{1AE9D3ED-48CE-4645-B70A-44238390D8A9}"/>
</file>

<file path=customXml/itemProps4.xml><?xml version="1.0" encoding="utf-8"?>
<ds:datastoreItem xmlns:ds="http://schemas.openxmlformats.org/officeDocument/2006/customXml" ds:itemID="{8D0D6036-9665-44F1-A2E0-CB462F2908A6}"/>
</file>

<file path=customXml/itemProps5.xml><?xml version="1.0" encoding="utf-8"?>
<ds:datastoreItem xmlns:ds="http://schemas.openxmlformats.org/officeDocument/2006/customXml" ds:itemID="{1B6C3A33-8AE6-423E-88C8-E538D22CB7D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5</cp:revision>
  <cp:lastPrinted>2013-01-21T23:50:00Z</cp:lastPrinted>
  <dcterms:created xsi:type="dcterms:W3CDTF">2013-04-01T16:22:00Z</dcterms:created>
  <dcterms:modified xsi:type="dcterms:W3CDTF">2013-04-01T22:35:00Z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