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rsidP="0067046B">
      <w:pPr>
        <w:spacing w:line="480" w:lineRule="auto"/>
        <w:ind w:right="18" w:firstLine="720"/>
        <w:jc w:val="both"/>
        <w:rPr>
          <w:sz w:val="24"/>
        </w:rPr>
      </w:pPr>
      <w:r>
        <w:rPr>
          <w:sz w:val="24"/>
        </w:rPr>
        <w:t xml:space="preserve">There are three basic steps involved in a cost of service study: </w:t>
      </w:r>
      <w:proofErr w:type="spellStart"/>
      <w:r>
        <w:rPr>
          <w:sz w:val="24"/>
        </w:rPr>
        <w:t>functionalization</w:t>
      </w:r>
      <w:proofErr w:type="spellEnd"/>
      <w:r>
        <w:rPr>
          <w:sz w:val="24"/>
        </w:rPr>
        <w:t xml:space="preserve">,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rsidP="0067046B">
      <w:pPr>
        <w:spacing w:line="480" w:lineRule="auto"/>
        <w:ind w:right="1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204EF0" w:rsidRDefault="00B514E2" w:rsidP="00204EF0">
      <w:pPr>
        <w:spacing w:line="480" w:lineRule="auto"/>
        <w:ind w:right="18" w:firstLine="720"/>
        <w:jc w:val="both"/>
        <w:rPr>
          <w:sz w:val="24"/>
        </w:rPr>
      </w:pPr>
      <w:r>
        <w:rPr>
          <w:sz w:val="24"/>
        </w:rPr>
        <w:t xml:space="preserve">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w:t>
      </w:r>
      <w:r>
        <w:rPr>
          <w:sz w:val="24"/>
        </w:rPr>
        <w:lastRenderedPageBreak/>
        <w:t>these three cost components, any revenue related expense is allocated based on the proportion of revenues by rat</w:t>
      </w:r>
      <w:r w:rsidR="00204EF0">
        <w:rPr>
          <w:noProof/>
          <w:sz w:val="24"/>
        </w:rPr>
        <w:t xml:space="preserve">e </w:t>
      </w:r>
      <w:r>
        <w:rPr>
          <w:sz w:val="24"/>
        </w:rPr>
        <w:t>schedule.</w:t>
      </w:r>
    </w:p>
    <w:p w:rsidR="00204EF0" w:rsidRDefault="005949EF" w:rsidP="00204EF0">
      <w:pPr>
        <w:spacing w:line="480" w:lineRule="auto"/>
        <w:ind w:right="18" w:firstLine="720"/>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2" type="#_x0000_t75" style="position:absolute;left:0;text-align:left;margin-left:4.65pt;margin-top:1.8pt;width:6in;height:600.75pt;z-index:251658240">
            <v:imagedata r:id="rId8" o:title=""/>
          </v:shape>
        </w:pict>
      </w: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1510AB" w:rsidRDefault="00B514E2" w:rsidP="007C2E34">
      <w:pPr>
        <w:spacing w:line="480" w:lineRule="auto"/>
        <w:ind w:right="1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rsidP="0067046B">
      <w:pPr>
        <w:spacing w:line="480" w:lineRule="auto"/>
        <w:ind w:right="18" w:firstLine="720"/>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5E5328" w:rsidRDefault="00B514E2" w:rsidP="005E5328">
      <w:pPr>
        <w:spacing w:line="480" w:lineRule="auto"/>
        <w:ind w:right="288" w:firstLine="720"/>
        <w:jc w:val="both"/>
        <w:rPr>
          <w:sz w:val="24"/>
        </w:rPr>
      </w:pPr>
      <w:r>
        <w:rPr>
          <w:sz w:val="24"/>
        </w:rPr>
        <w:t xml:space="preserve">The Company owns no natural gas production facilities serving the Washington jurisdiction.  </w:t>
      </w:r>
      <w:r w:rsidR="005E5328">
        <w:rPr>
          <w:sz w:val="24"/>
        </w:rPr>
        <w:t xml:space="preserve">In addition, the revenue and expenses associated with the </w:t>
      </w:r>
      <w:r w:rsidR="007F4B43">
        <w:rPr>
          <w:sz w:val="24"/>
        </w:rPr>
        <w:t xml:space="preserve">natural </w:t>
      </w:r>
      <w:r w:rsidR="005E5328">
        <w:rPr>
          <w:sz w:val="24"/>
        </w:rPr>
        <w:t xml:space="preserve">gas purchased to serve sales customers and pipeline transportation to get it to our system have been removed from the Company’s filing.  The natural gas costs included in the production function include the expenses of the gas supply department.  </w:t>
      </w:r>
    </w:p>
    <w:p w:rsidR="004C2539" w:rsidRPr="00A4417E" w:rsidRDefault="005E5328" w:rsidP="005E5328">
      <w:pPr>
        <w:spacing w:line="480" w:lineRule="auto"/>
        <w:ind w:right="18" w:firstLine="720"/>
        <w:jc w:val="both"/>
        <w:rPr>
          <w:sz w:val="24"/>
        </w:rPr>
      </w:pPr>
      <w:r>
        <w:rPr>
          <w:sz w:val="24"/>
        </w:rPr>
        <w:t>The expenses of the gas supply department recorded in account 813 are classified as commodity related costs.  The gas scheduling process includes transportation customers, so estimated scheduling dispatch labor expenses are allocated by throughput.  The remaining gas supply department expenses are allocated 95% by sales volumes and 5% on total throughput.</w:t>
      </w:r>
    </w:p>
    <w:p w:rsidR="00B514E2" w:rsidRDefault="00B514E2" w:rsidP="0067046B">
      <w:pPr>
        <w:spacing w:line="480" w:lineRule="auto"/>
        <w:ind w:right="18" w:firstLine="720"/>
        <w:jc w:val="both"/>
        <w:rPr>
          <w:b/>
          <w:sz w:val="24"/>
        </w:rPr>
      </w:pPr>
      <w:r>
        <w:rPr>
          <w:b/>
          <w:sz w:val="24"/>
        </w:rPr>
        <w:t>Underground Storage</w:t>
      </w:r>
    </w:p>
    <w:p w:rsidR="00B514E2" w:rsidRDefault="00B514E2" w:rsidP="0067046B">
      <w:pPr>
        <w:pStyle w:val="BodyTextIndent2"/>
        <w:ind w:right="18"/>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w:t>
      </w:r>
      <w:r>
        <w:rPr>
          <w:sz w:val="24"/>
        </w:rPr>
        <w:lastRenderedPageBreak/>
        <w:t xml:space="preserve">peaks from the most recent three years.  Average daily load is calculated by dividing annual throughput by 365 (days in the year).  The average daily load is divided by peak load to arrive at the system load factor of </w:t>
      </w:r>
      <w:r w:rsidR="00D80C23">
        <w:rPr>
          <w:sz w:val="24"/>
        </w:rPr>
        <w:t>39.78</w:t>
      </w:r>
      <w:r w:rsidRPr="003C0D99">
        <w:rPr>
          <w:sz w:val="24"/>
        </w:rPr>
        <w:t>%</w:t>
      </w:r>
      <w:r>
        <w:rPr>
          <w:sz w:val="24"/>
        </w:rPr>
        <w:t xml:space="preserve">.  This proportion is classified as commodity related.  The remaining </w:t>
      </w:r>
      <w:r w:rsidR="00D80C23">
        <w:rPr>
          <w:sz w:val="24"/>
        </w:rPr>
        <w:t>60.22</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r>
        <w:rPr>
          <w:b/>
          <w:sz w:val="24"/>
        </w:rPr>
        <w:t>Customer Relations Distribution Cost Classification</w:t>
      </w:r>
    </w:p>
    <w:p w:rsidR="00B514E2" w:rsidRDefault="00B514E2" w:rsidP="0067046B">
      <w:pPr>
        <w:spacing w:line="480" w:lineRule="auto"/>
        <w:ind w:right="1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rsidP="0067046B">
      <w:pPr>
        <w:spacing w:line="480" w:lineRule="auto"/>
        <w:ind w:right="18" w:firstLine="720"/>
        <w:jc w:val="both"/>
        <w:rPr>
          <w:b/>
          <w:sz w:val="24"/>
        </w:rPr>
      </w:pPr>
      <w:r>
        <w:rPr>
          <w:b/>
          <w:sz w:val="24"/>
        </w:rPr>
        <w:t>Distribution Cost Allocation</w:t>
      </w:r>
    </w:p>
    <w:p w:rsidR="00B514E2" w:rsidRDefault="00B514E2" w:rsidP="0067046B">
      <w:pPr>
        <w:pStyle w:val="BodyTextIndent"/>
        <w:ind w:right="18"/>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w:t>
      </w:r>
      <w:r w:rsidR="00AB24CC">
        <w:t xml:space="preserve">The throughput allocation for </w:t>
      </w:r>
      <w:r w:rsidR="00AB24CC" w:rsidRPr="00AB24CC">
        <w:t>d</w:t>
      </w:r>
      <w:r w:rsidRPr="00AB24CC">
        <w:t xml:space="preserve">istribution main investment has been segregated into </w:t>
      </w:r>
      <w:r w:rsidR="00AB24CC" w:rsidRPr="00AB24CC">
        <w:t>small, medium</w:t>
      </w:r>
      <w:r w:rsidRPr="00AB24CC">
        <w:t xml:space="preserve"> and </w:t>
      </w:r>
      <w:r w:rsidR="00AB24CC" w:rsidRPr="00AB24CC">
        <w:t>large</w:t>
      </w:r>
      <w:r w:rsidRPr="00AB24CC">
        <w:t xml:space="preserve"> mains.  Small mains are defined as less than </w:t>
      </w:r>
      <w:r w:rsidR="00AB24CC" w:rsidRPr="00AB24CC">
        <w:t>two</w:t>
      </w:r>
      <w:r w:rsidRPr="00AB24CC">
        <w:t xml:space="preserve"> inches, </w:t>
      </w:r>
      <w:r w:rsidR="00AB24CC" w:rsidRPr="00AB24CC">
        <w:t xml:space="preserve">medium mains  are 2 and 3 inches, and </w:t>
      </w:r>
      <w:r w:rsidRPr="00AB24CC">
        <w:t>large mains b</w:t>
      </w:r>
      <w:r w:rsidR="00AB24CC" w:rsidRPr="00AB24CC">
        <w:t>eing four inches or greater.  L</w:t>
      </w:r>
      <w:r w:rsidRPr="00AB24CC">
        <w:t>arge usage customers (Schedules 131</w:t>
      </w:r>
      <w:r w:rsidR="00520EB6" w:rsidRPr="00AB24CC">
        <w:t>/132</w:t>
      </w:r>
      <w:r w:rsidRPr="00AB24CC">
        <w:t xml:space="preserve"> and 146)</w:t>
      </w:r>
      <w:r w:rsidR="00AB24CC" w:rsidRPr="00AB24CC">
        <w:t xml:space="preserve"> receive zero allocation of small main and </w:t>
      </w:r>
      <w:r w:rsidR="00AB24CC">
        <w:t xml:space="preserve">a </w:t>
      </w:r>
      <w:r w:rsidR="00AB24CC" w:rsidRPr="00AB24CC">
        <w:t>33.3% of medium main</w:t>
      </w:r>
      <w:r w:rsidR="009C3A97" w:rsidRPr="00AB24CC">
        <w:t>.</w:t>
      </w:r>
      <w:r w:rsidR="009C3A97">
        <w:t xml:space="preserve"> </w:t>
      </w:r>
    </w:p>
    <w:p w:rsidR="00B514E2" w:rsidRDefault="00B514E2" w:rsidP="0067046B">
      <w:pPr>
        <w:pStyle w:val="BodyTextIndent"/>
        <w:ind w:right="18"/>
      </w:pPr>
      <w:r>
        <w:lastRenderedPageBreak/>
        <w:t>Most cus</w:t>
      </w:r>
      <w:r w:rsidR="00AB7949">
        <w:t>tomer</w:t>
      </w:r>
      <w:r w:rsidR="009251C0">
        <w:t xml:space="preserve"> </w:t>
      </w:r>
      <w:r>
        <w:t xml:space="preserve">related costs are allocated by the annualized number of customers billed during the test period.  Meter investment costs are allocated using the number of customers weighted by the relative current cost of meters in service at </w:t>
      </w:r>
      <w:r w:rsidR="00FE5845">
        <w:t>September 30, 2015</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B514E2" w:rsidRDefault="00B514E2" w:rsidP="0067046B">
      <w:pPr>
        <w:spacing w:line="480" w:lineRule="auto"/>
        <w:ind w:right="18" w:firstLine="720"/>
        <w:jc w:val="both"/>
        <w:rPr>
          <w:sz w:val="24"/>
        </w:rPr>
      </w:pPr>
      <w:r>
        <w:rPr>
          <w:sz w:val="24"/>
        </w:rPr>
        <w:t xml:space="preserve">General and intangible rate base items are allocated by </w:t>
      </w:r>
      <w:r w:rsidR="00AB24CC">
        <w:rPr>
          <w:sz w:val="24"/>
        </w:rPr>
        <w:t>the Company’s blended 4-part factor allocator (4-factor)</w:t>
      </w:r>
      <w:r>
        <w:rPr>
          <w:sz w:val="24"/>
        </w:rPr>
        <w:t xml:space="preserve">.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w:t>
      </w:r>
      <w:r w:rsidRPr="00AB24CC">
        <w:rPr>
          <w:sz w:val="24"/>
        </w:rPr>
        <w:t>Other administrative and general expenses are</w:t>
      </w:r>
      <w:r w:rsidR="00AB24CC">
        <w:rPr>
          <w:sz w:val="24"/>
        </w:rPr>
        <w:t xml:space="preserve"> allocated by the Company's</w:t>
      </w:r>
      <w:r w:rsidR="001B6798">
        <w:rPr>
          <w:sz w:val="24"/>
        </w:rPr>
        <w:t xml:space="preserve"> 4-factor</w:t>
      </w:r>
      <w:r w:rsidR="00AB24CC">
        <w:rPr>
          <w:sz w:val="24"/>
        </w:rPr>
        <w:t>.</w:t>
      </w:r>
      <w:r>
        <w:rPr>
          <w:sz w:val="24"/>
        </w:rPr>
        <w:t xml:space="preserve">  Whenever costs are allocated by sums of other items within the study, classifications are imputed from the relationship embedded in the summed items.</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rsidP="0067046B">
      <w:pPr>
        <w:spacing w:line="480" w:lineRule="auto"/>
        <w:ind w:right="18" w:firstLine="720"/>
        <w:jc w:val="both"/>
        <w:rPr>
          <w:b/>
          <w:sz w:val="24"/>
        </w:rPr>
      </w:pPr>
      <w:r>
        <w:rPr>
          <w:b/>
          <w:sz w:val="24"/>
        </w:rPr>
        <w:lastRenderedPageBreak/>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39" w:rsidRDefault="004C2539">
      <w:r>
        <w:separator/>
      </w:r>
    </w:p>
  </w:endnote>
  <w:endnote w:type="continuationSeparator" w:id="0">
    <w:p w:rsidR="004C2539" w:rsidRDefault="004C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4E52F4">
    <w:pPr>
      <w:pStyle w:val="Footer"/>
      <w:tabs>
        <w:tab w:val="clear" w:pos="8640"/>
        <w:tab w:val="left" w:pos="6120"/>
        <w:tab w:val="right" w:pos="9810"/>
      </w:tabs>
      <w:jc w:val="right"/>
      <w:rP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9251C0">
      <w:rPr>
        <w:rStyle w:val="PageNumber"/>
        <w:noProof/>
        <w:sz w:val="24"/>
        <w:szCs w:val="24"/>
      </w:rPr>
      <w:t>5</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left" w:pos="6120"/>
      </w:tabs>
      <w:ind w:right="360"/>
      <w:jc w:val="both"/>
    </w:pPr>
  </w:p>
  <w:p w:rsidR="004C2539" w:rsidRDefault="004C2539">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Default="004C2539" w:rsidP="0067046B">
    <w:pPr>
      <w:pStyle w:val="Footer"/>
      <w:tabs>
        <w:tab w:val="clear" w:pos="8640"/>
        <w:tab w:val="right" w:pos="9630"/>
      </w:tabs>
      <w:jc w:val="right"/>
      <w:rPr>
        <w:rStyle w:val="PageNumbe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AB7949">
      <w:rPr>
        <w:rStyle w:val="PageNumber"/>
        <w:noProof/>
        <w:sz w:val="24"/>
        <w:szCs w:val="24"/>
      </w:rPr>
      <w:t>1</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right" w:pos="9630"/>
      </w:tabs>
      <w:rPr>
        <w:rStyle w:val="PageNumber"/>
        <w:sz w:val="24"/>
        <w:szCs w:val="24"/>
      </w:rPr>
    </w:pPr>
  </w:p>
  <w:p w:rsidR="004C2539" w:rsidRPr="003D4AD0" w:rsidRDefault="004C2539" w:rsidP="0067046B">
    <w:pPr>
      <w:pStyle w:val="Footer"/>
      <w:tabs>
        <w:tab w:val="clear" w:pos="8640"/>
        <w:tab w:val="right" w:pos="9630"/>
      </w:tabs>
      <w:rPr>
        <w:rStyle w:val="PageNumb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39" w:rsidRDefault="004C2539">
      <w:r>
        <w:separator/>
      </w:r>
    </w:p>
  </w:footnote>
  <w:footnote w:type="continuationSeparator" w:id="0">
    <w:p w:rsidR="004C2539" w:rsidRDefault="004C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12376C">
    <w:pPr>
      <w:pStyle w:val="Header"/>
      <w:tabs>
        <w:tab w:val="clear" w:pos="8640"/>
        <w:tab w:val="right" w:pos="9720"/>
      </w:tabs>
      <w:jc w:val="right"/>
      <w:rPr>
        <w:sz w:val="24"/>
        <w:szCs w:val="24"/>
      </w:rPr>
    </w:pPr>
    <w:r w:rsidRPr="003D4AD0">
      <w:rPr>
        <w:sz w:val="24"/>
        <w:szCs w:val="24"/>
      </w:rPr>
      <w:t>Exhibit No. ___(JDM-2)</w:t>
    </w:r>
  </w:p>
  <w:p w:rsidR="004C2539" w:rsidRDefault="004C25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67046B">
    <w:pPr>
      <w:pStyle w:val="Header"/>
      <w:tabs>
        <w:tab w:val="clear" w:pos="8640"/>
      </w:tabs>
      <w:jc w:val="right"/>
      <w:rPr>
        <w:sz w:val="24"/>
        <w:szCs w:val="24"/>
      </w:rPr>
    </w:pPr>
    <w:bookmarkStart w:id="0" w:name="OLE_LINK1"/>
    <w:bookmarkStart w:id="1" w:name="OLE_LINK2"/>
    <w:r w:rsidRPr="003D4AD0">
      <w:rPr>
        <w:sz w:val="24"/>
        <w:szCs w:val="24"/>
      </w:rPr>
      <w:t>Exhibit No. ___(JDM-2)</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53"/>
  </w:hdrShapeDefaults>
  <w:footnotePr>
    <w:footnote w:id="-1"/>
    <w:footnote w:id="0"/>
  </w:footnotePr>
  <w:endnotePr>
    <w:endnote w:id="-1"/>
    <w:endnote w:id="0"/>
  </w:endnotePr>
  <w:compat/>
  <w:rsids>
    <w:rsidRoot w:val="009D38B4"/>
    <w:rsid w:val="00042F7A"/>
    <w:rsid w:val="000A0216"/>
    <w:rsid w:val="0012315A"/>
    <w:rsid w:val="0012376C"/>
    <w:rsid w:val="001510AB"/>
    <w:rsid w:val="00174999"/>
    <w:rsid w:val="00193610"/>
    <w:rsid w:val="001B6798"/>
    <w:rsid w:val="001D01B1"/>
    <w:rsid w:val="00204EF0"/>
    <w:rsid w:val="002177A5"/>
    <w:rsid w:val="0027301C"/>
    <w:rsid w:val="00277936"/>
    <w:rsid w:val="002E1144"/>
    <w:rsid w:val="002E589F"/>
    <w:rsid w:val="003526DD"/>
    <w:rsid w:val="003A0779"/>
    <w:rsid w:val="003C0D99"/>
    <w:rsid w:val="003D4AD0"/>
    <w:rsid w:val="00426732"/>
    <w:rsid w:val="004718BF"/>
    <w:rsid w:val="004C2539"/>
    <w:rsid w:val="004E2844"/>
    <w:rsid w:val="004E52F4"/>
    <w:rsid w:val="005119AD"/>
    <w:rsid w:val="00520EB6"/>
    <w:rsid w:val="0057088A"/>
    <w:rsid w:val="005949EF"/>
    <w:rsid w:val="005A2A43"/>
    <w:rsid w:val="005C6318"/>
    <w:rsid w:val="005E5328"/>
    <w:rsid w:val="005F399D"/>
    <w:rsid w:val="006638E8"/>
    <w:rsid w:val="0067046B"/>
    <w:rsid w:val="006B0747"/>
    <w:rsid w:val="006D5429"/>
    <w:rsid w:val="006D5788"/>
    <w:rsid w:val="00740EC2"/>
    <w:rsid w:val="0075439B"/>
    <w:rsid w:val="007667E2"/>
    <w:rsid w:val="007C2E34"/>
    <w:rsid w:val="007C76E5"/>
    <w:rsid w:val="007F4B43"/>
    <w:rsid w:val="009251C0"/>
    <w:rsid w:val="0097272C"/>
    <w:rsid w:val="009C3A97"/>
    <w:rsid w:val="009D38B4"/>
    <w:rsid w:val="009E10CA"/>
    <w:rsid w:val="00A05DAC"/>
    <w:rsid w:val="00A41B77"/>
    <w:rsid w:val="00A4417E"/>
    <w:rsid w:val="00A613B8"/>
    <w:rsid w:val="00A65D1F"/>
    <w:rsid w:val="00AB24CC"/>
    <w:rsid w:val="00AB7949"/>
    <w:rsid w:val="00AD52A6"/>
    <w:rsid w:val="00B514E2"/>
    <w:rsid w:val="00B71622"/>
    <w:rsid w:val="00BC335B"/>
    <w:rsid w:val="00BD3F06"/>
    <w:rsid w:val="00BF71D6"/>
    <w:rsid w:val="00C2319E"/>
    <w:rsid w:val="00C857D7"/>
    <w:rsid w:val="00CC515C"/>
    <w:rsid w:val="00CC52BF"/>
    <w:rsid w:val="00D420AA"/>
    <w:rsid w:val="00D61B23"/>
    <w:rsid w:val="00D77105"/>
    <w:rsid w:val="00D80C23"/>
    <w:rsid w:val="00DA67C1"/>
    <w:rsid w:val="00DC7190"/>
    <w:rsid w:val="00DD0F14"/>
    <w:rsid w:val="00DE16D2"/>
    <w:rsid w:val="00DE204A"/>
    <w:rsid w:val="00DE7513"/>
    <w:rsid w:val="00E01A7B"/>
    <w:rsid w:val="00E15883"/>
    <w:rsid w:val="00E205B7"/>
    <w:rsid w:val="00E75012"/>
    <w:rsid w:val="00EE0069"/>
    <w:rsid w:val="00EE1C1C"/>
    <w:rsid w:val="00F410CD"/>
    <w:rsid w:val="00F45C98"/>
    <w:rsid w:val="00FD7FC1"/>
    <w:rsid w:val="00FE5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81794">
      <w:bodyDiv w:val="1"/>
      <w:marLeft w:val="0"/>
      <w:marRight w:val="0"/>
      <w:marTop w:val="0"/>
      <w:marBottom w:val="0"/>
      <w:divBdr>
        <w:top w:val="none" w:sz="0" w:space="0" w:color="auto"/>
        <w:left w:val="none" w:sz="0" w:space="0" w:color="auto"/>
        <w:bottom w:val="none" w:sz="0" w:space="0" w:color="auto"/>
        <w:right w:val="none" w:sz="0" w:space="0" w:color="auto"/>
      </w:divBdr>
    </w:div>
    <w:div w:id="19398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177214-DB22-471B-8E7A-43C935FDA384}"/>
</file>

<file path=customXml/itemProps2.xml><?xml version="1.0" encoding="utf-8"?>
<ds:datastoreItem xmlns:ds="http://schemas.openxmlformats.org/officeDocument/2006/customXml" ds:itemID="{FD5F0E1D-FC0D-47B9-BE80-0A75BD89BD5A}"/>
</file>

<file path=customXml/itemProps3.xml><?xml version="1.0" encoding="utf-8"?>
<ds:datastoreItem xmlns:ds="http://schemas.openxmlformats.org/officeDocument/2006/customXml" ds:itemID="{D84F34AF-DAA7-493B-A56C-7A253569C969}"/>
</file>

<file path=customXml/itemProps4.xml><?xml version="1.0" encoding="utf-8"?>
<ds:datastoreItem xmlns:ds="http://schemas.openxmlformats.org/officeDocument/2006/customXml" ds:itemID="{7D2AB36B-C6F8-4B8E-828C-9B7F0109241A}"/>
</file>

<file path=customXml/itemProps5.xml><?xml version="1.0" encoding="utf-8"?>
<ds:datastoreItem xmlns:ds="http://schemas.openxmlformats.org/officeDocument/2006/customXml" ds:itemID="{695E42A4-53B2-4F76-8895-23F0DE87E339}"/>
</file>

<file path=docProps/app.xml><?xml version="1.0" encoding="utf-8"?>
<Properties xmlns="http://schemas.openxmlformats.org/officeDocument/2006/extended-properties" xmlns:vt="http://schemas.openxmlformats.org/officeDocument/2006/docPropsVTypes">
  <Template>Normal</Template>
  <TotalTime>3</TotalTime>
  <Pages>6</Pages>
  <Words>1237</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creator>Preferred Customer</dc:creator>
  <cp:lastModifiedBy>Joe Miller</cp:lastModifiedBy>
  <cp:revision>5</cp:revision>
  <cp:lastPrinted>2015-02-02T23:39:00Z</cp:lastPrinted>
  <dcterms:created xsi:type="dcterms:W3CDTF">2016-01-28T17:04:00Z</dcterms:created>
  <dcterms:modified xsi:type="dcterms:W3CDTF">2016-02-09T16:34:00Z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