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A3" w:rsidRPr="00561BF5" w:rsidRDefault="006651A3" w:rsidP="00561BF5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561BF5">
        <w:rPr>
          <w:b/>
          <w:sz w:val="32"/>
        </w:rPr>
        <w:t>Safety Comparison Chart</w:t>
      </w:r>
      <w:r w:rsidR="00071BB0" w:rsidRPr="00561BF5">
        <w:rPr>
          <w:b/>
          <w:sz w:val="32"/>
        </w:rPr>
        <w:t xml:space="preserve"> – TE-161295</w:t>
      </w:r>
    </w:p>
    <w:p w:rsidR="00561BF5" w:rsidRPr="00145637" w:rsidRDefault="00DB5452" w:rsidP="00561BF5">
      <w:pPr>
        <w:pStyle w:val="NoSpacing"/>
        <w:jc w:val="center"/>
        <w:rPr>
          <w:sz w:val="18"/>
        </w:rPr>
      </w:pPr>
      <w:r>
        <w:rPr>
          <w:sz w:val="18"/>
        </w:rPr>
        <w:t>5-1-2017 @ 13</w:t>
      </w:r>
      <w:r w:rsidR="00145637" w:rsidRPr="00145637">
        <w:rPr>
          <w:sz w:val="18"/>
        </w:rPr>
        <w:t>:3</w:t>
      </w:r>
      <w:r w:rsidR="00561BF5" w:rsidRPr="00145637">
        <w:rPr>
          <w:sz w:val="18"/>
        </w:rPr>
        <w:t>0</w:t>
      </w:r>
    </w:p>
    <w:p w:rsidR="00561BF5" w:rsidRDefault="00561BF5" w:rsidP="00071BB0">
      <w:pPr>
        <w:pStyle w:val="NoSpacing"/>
        <w:rPr>
          <w:rFonts w:ascii="SourceSansPro700" w:hAnsi="SourceSansPro700"/>
          <w:b/>
          <w:bCs/>
          <w:sz w:val="16"/>
        </w:rPr>
      </w:pPr>
    </w:p>
    <w:p w:rsidR="00561BF5" w:rsidRDefault="00561BF5" w:rsidP="00071BB0">
      <w:pPr>
        <w:pStyle w:val="NoSpacing"/>
        <w:rPr>
          <w:rFonts w:ascii="SourceSansPro700" w:hAnsi="SourceSansPro700"/>
          <w:b/>
          <w:bCs/>
          <w:sz w:val="16"/>
        </w:rPr>
      </w:pPr>
    </w:p>
    <w:p w:rsidR="00561BF5" w:rsidRDefault="00561BF5" w:rsidP="00071BB0">
      <w:pPr>
        <w:pStyle w:val="NoSpacing"/>
        <w:rPr>
          <w:rFonts w:ascii="SourceSansPro700" w:hAnsi="SourceSansPro700"/>
          <w:b/>
          <w:bCs/>
          <w:sz w:val="16"/>
        </w:rPr>
      </w:pPr>
    </w:p>
    <w:p w:rsidR="00FA4967" w:rsidRPr="00561BF5" w:rsidRDefault="00FA4967" w:rsidP="00071BB0">
      <w:pPr>
        <w:pStyle w:val="NoSpacing"/>
        <w:rPr>
          <w:rFonts w:ascii="SourceSansPro700" w:hAnsi="SourceSansPro700"/>
          <w:b/>
          <w:bCs/>
          <w:sz w:val="18"/>
        </w:rPr>
      </w:pPr>
      <w:r w:rsidRPr="000D24BC">
        <w:rPr>
          <w:rFonts w:ascii="SourceSansPro700" w:hAnsi="SourceSansPro700"/>
          <w:b/>
          <w:bCs/>
          <w:sz w:val="18"/>
          <w:u w:val="single"/>
        </w:rPr>
        <w:t>Reportable Crash Definition</w:t>
      </w:r>
      <w:r w:rsidRPr="00561BF5">
        <w:rPr>
          <w:rFonts w:ascii="SourceSansPro700" w:hAnsi="SourceSansPro700"/>
          <w:b/>
          <w:bCs/>
          <w:sz w:val="18"/>
        </w:rPr>
        <w:t xml:space="preserve"> = </w:t>
      </w:r>
    </w:p>
    <w:p w:rsidR="00125186" w:rsidRPr="00561BF5" w:rsidRDefault="00125186" w:rsidP="00071BB0">
      <w:pPr>
        <w:pStyle w:val="NoSpacing"/>
        <w:rPr>
          <w:sz w:val="18"/>
        </w:rPr>
      </w:pPr>
      <w:r w:rsidRPr="00561BF5">
        <w:rPr>
          <w:rFonts w:ascii="SourceSansPro700" w:hAnsi="SourceSansPro700"/>
          <w:b/>
          <w:bCs/>
          <w:sz w:val="18"/>
        </w:rPr>
        <w:t xml:space="preserve">A fatality: </w:t>
      </w:r>
      <w:r w:rsidRPr="00561BF5">
        <w:rPr>
          <w:sz w:val="18"/>
        </w:rPr>
        <w:t>any person(s) killed in or outside of any vehicle (truck, bus, car, etc.) involved in the crash or who dies within 30 days of the crash as a result of an injury sustained in the crash; OR</w:t>
      </w:r>
    </w:p>
    <w:p w:rsidR="00125186" w:rsidRPr="00561BF5" w:rsidRDefault="00125186" w:rsidP="00071BB0">
      <w:pPr>
        <w:pStyle w:val="NoSpacing"/>
        <w:rPr>
          <w:sz w:val="18"/>
        </w:rPr>
      </w:pPr>
      <w:r w:rsidRPr="00561BF5">
        <w:rPr>
          <w:rFonts w:ascii="SourceSansPro700" w:hAnsi="SourceSansPro700"/>
          <w:b/>
          <w:bCs/>
          <w:sz w:val="18"/>
        </w:rPr>
        <w:t xml:space="preserve">An injury: </w:t>
      </w:r>
      <w:r w:rsidRPr="00561BF5">
        <w:rPr>
          <w:sz w:val="18"/>
        </w:rPr>
        <w:t>any person(s) injured as a result of the crash who immediately receives medical treatment away from the crash scene; OR</w:t>
      </w:r>
    </w:p>
    <w:p w:rsidR="00125186" w:rsidRPr="00561BF5" w:rsidRDefault="00FA4967" w:rsidP="00071BB0">
      <w:pPr>
        <w:pStyle w:val="NoSpacing"/>
        <w:rPr>
          <w:sz w:val="18"/>
        </w:rPr>
      </w:pPr>
      <w:r w:rsidRPr="00561BF5">
        <w:rPr>
          <w:rFonts w:ascii="SourceSansPro700" w:hAnsi="SourceSansPro700"/>
          <w:b/>
          <w:bCs/>
          <w:sz w:val="18"/>
        </w:rPr>
        <w:t>T</w:t>
      </w:r>
      <w:r w:rsidR="00125186" w:rsidRPr="00561BF5">
        <w:rPr>
          <w:rFonts w:ascii="SourceSansPro700" w:hAnsi="SourceSansPro700"/>
          <w:b/>
          <w:bCs/>
          <w:sz w:val="18"/>
        </w:rPr>
        <w:t xml:space="preserve">ow-away: </w:t>
      </w:r>
      <w:r w:rsidR="00125186" w:rsidRPr="00561BF5">
        <w:rPr>
          <w:sz w:val="18"/>
        </w:rPr>
        <w:t>any motor vehicle (truck, bus, car, etc.) disabled as a result of the crash and transported away from the scene by a tow truck or other vehicle.</w:t>
      </w:r>
    </w:p>
    <w:p w:rsidR="00145637" w:rsidRDefault="00145637">
      <w:pPr>
        <w:rPr>
          <w:b/>
          <w:u w:val="single"/>
        </w:rPr>
      </w:pPr>
    </w:p>
    <w:p w:rsidR="009F7317" w:rsidRPr="00181FE6" w:rsidRDefault="006651A3">
      <w:pPr>
        <w:rPr>
          <w:sz w:val="20"/>
        </w:rPr>
      </w:pPr>
      <w:r w:rsidRPr="00181FE6">
        <w:rPr>
          <w:b/>
          <w:u w:val="single"/>
        </w:rPr>
        <w:t>Ride the Duck</w:t>
      </w:r>
      <w:r w:rsidR="00125186" w:rsidRPr="00181FE6">
        <w:rPr>
          <w:b/>
          <w:u w:val="single"/>
        </w:rPr>
        <w:t xml:space="preserve">s of </w:t>
      </w:r>
      <w:proofErr w:type="gramStart"/>
      <w:r w:rsidR="00125186" w:rsidRPr="00181FE6">
        <w:rPr>
          <w:b/>
          <w:u w:val="single"/>
        </w:rPr>
        <w:t>Seattle</w:t>
      </w:r>
      <w:r>
        <w:t xml:space="preserve"> </w:t>
      </w:r>
      <w:r w:rsidR="00181FE6">
        <w:t xml:space="preserve"> USDOT</w:t>
      </w:r>
      <w:proofErr w:type="gramEnd"/>
      <w:r w:rsidR="00181FE6">
        <w:t xml:space="preserve"> - 1905507 </w:t>
      </w:r>
      <w:r>
        <w:t xml:space="preserve">Reportable Crashes </w:t>
      </w:r>
      <w:r w:rsidRPr="00181FE6">
        <w:rPr>
          <w:b/>
          <w:sz w:val="28"/>
        </w:rPr>
        <w:t>per month</w:t>
      </w:r>
      <w:r w:rsidR="00181FE6">
        <w:rPr>
          <w:sz w:val="28"/>
        </w:rPr>
        <w:t xml:space="preserve">. </w:t>
      </w:r>
    </w:p>
    <w:p w:rsidR="006651A3" w:rsidRDefault="006651A3" w:rsidP="006651A3">
      <w:pPr>
        <w:pStyle w:val="NoSpacing"/>
      </w:pPr>
      <w:r>
        <w:t xml:space="preserve">Jan 2017 </w:t>
      </w:r>
      <w:r w:rsidR="000A5F07">
        <w:t>=</w:t>
      </w:r>
      <w:r>
        <w:t xml:space="preserve"> 3</w:t>
      </w:r>
      <w:r w:rsidR="000A5F07">
        <w:t xml:space="preserve"> </w:t>
      </w:r>
      <w:r w:rsidR="00071BB0">
        <w:t xml:space="preserve">  </w:t>
      </w:r>
      <w:r w:rsidR="00071BB0" w:rsidRPr="00071BB0">
        <w:rPr>
          <w:sz w:val="16"/>
        </w:rPr>
        <w:t>Per FMCSA’s SMS website</w:t>
      </w:r>
    </w:p>
    <w:p w:rsidR="006651A3" w:rsidRDefault="006651A3" w:rsidP="006651A3">
      <w:pPr>
        <w:pStyle w:val="NoSpacing"/>
      </w:pPr>
      <w:r>
        <w:t xml:space="preserve">Feb 2017 </w:t>
      </w:r>
      <w:r w:rsidR="000A5F07">
        <w:t>=</w:t>
      </w:r>
      <w:r>
        <w:t xml:space="preserve"> 2</w:t>
      </w:r>
      <w:r w:rsidR="00071BB0">
        <w:t xml:space="preserve">  </w:t>
      </w:r>
      <w:r w:rsidR="000A5F07">
        <w:t xml:space="preserve"> </w:t>
      </w:r>
      <w:r w:rsidR="00071BB0" w:rsidRPr="00071BB0">
        <w:rPr>
          <w:sz w:val="16"/>
        </w:rPr>
        <w:t>Per FMCSA’s SMS website</w:t>
      </w:r>
    </w:p>
    <w:p w:rsidR="006651A3" w:rsidRDefault="006651A3" w:rsidP="006651A3">
      <w:pPr>
        <w:pStyle w:val="NoSpacing"/>
      </w:pPr>
      <w:r>
        <w:t xml:space="preserve">Mar 2017 </w:t>
      </w:r>
      <w:r w:rsidR="000A5F07">
        <w:t>=</w:t>
      </w:r>
      <w:r>
        <w:t xml:space="preserve"> 3</w:t>
      </w:r>
      <w:r w:rsidR="00071BB0">
        <w:t xml:space="preserve">  </w:t>
      </w:r>
      <w:r w:rsidR="000A5F07">
        <w:t xml:space="preserve"> </w:t>
      </w:r>
      <w:r w:rsidR="00071BB0" w:rsidRPr="00071BB0">
        <w:rPr>
          <w:sz w:val="16"/>
        </w:rPr>
        <w:t>Per FMCSA’s SMS website</w:t>
      </w:r>
    </w:p>
    <w:p w:rsidR="00181FE6" w:rsidRDefault="00181FE6" w:rsidP="00181FE6">
      <w:pPr>
        <w:pStyle w:val="NoSpacing"/>
        <w:numPr>
          <w:ilvl w:val="0"/>
          <w:numId w:val="1"/>
        </w:numPr>
      </w:pPr>
      <w:r>
        <w:t>12 month period = 5 deaths</w:t>
      </w:r>
      <w:r w:rsidR="007B5911">
        <w:t>, 35+ injuries</w:t>
      </w:r>
      <w:r w:rsidR="00071BB0">
        <w:t xml:space="preserve">  </w:t>
      </w:r>
      <w:r w:rsidR="00071BB0" w:rsidRPr="00071BB0">
        <w:rPr>
          <w:sz w:val="16"/>
        </w:rPr>
        <w:t>Per FMCSA’s SMS website</w:t>
      </w:r>
    </w:p>
    <w:p w:rsidR="007B5911" w:rsidRDefault="007B5911" w:rsidP="00181FE6">
      <w:pPr>
        <w:pStyle w:val="NoSpacing"/>
        <w:numPr>
          <w:ilvl w:val="0"/>
          <w:numId w:val="1"/>
        </w:numPr>
      </w:pPr>
      <w:r>
        <w:t>Average 2.75 reportable crashes per month</w:t>
      </w:r>
      <w:r w:rsidR="00071BB0">
        <w:t xml:space="preserve">  </w:t>
      </w:r>
      <w:r w:rsidR="00071BB0" w:rsidRPr="00071BB0">
        <w:rPr>
          <w:sz w:val="16"/>
        </w:rPr>
        <w:t>Per FMCSA’s SMS website</w:t>
      </w:r>
    </w:p>
    <w:p w:rsidR="00B54293" w:rsidRDefault="00B54293" w:rsidP="00181FE6">
      <w:pPr>
        <w:pStyle w:val="NoSpacing"/>
        <w:numPr>
          <w:ilvl w:val="0"/>
          <w:numId w:val="1"/>
        </w:numPr>
      </w:pPr>
      <w:r>
        <w:t>No Acute or Critical Violations Discovered</w:t>
      </w:r>
      <w:r w:rsidR="00071BB0">
        <w:t xml:space="preserve">  </w:t>
      </w:r>
      <w:r w:rsidR="00071BB0" w:rsidRPr="00071BB0">
        <w:rPr>
          <w:sz w:val="16"/>
        </w:rPr>
        <w:t>Per FMCSA’s SMS website</w:t>
      </w:r>
    </w:p>
    <w:p w:rsidR="00B54293" w:rsidRDefault="00B54293" w:rsidP="00B54293">
      <w:pPr>
        <w:pStyle w:val="NoSpacing"/>
      </w:pPr>
      <w:r>
        <w:rPr>
          <w:sz w:val="28"/>
        </w:rPr>
        <w:t xml:space="preserve">= </w:t>
      </w:r>
      <w:r w:rsidRPr="00181FE6">
        <w:rPr>
          <w:sz w:val="24"/>
        </w:rPr>
        <w:t>Ducks are operating today</w:t>
      </w:r>
      <w:r>
        <w:rPr>
          <w:sz w:val="24"/>
        </w:rPr>
        <w:t xml:space="preserve"> with </w:t>
      </w:r>
      <w:r w:rsidRPr="007B5911">
        <w:rPr>
          <w:b/>
          <w:sz w:val="24"/>
        </w:rPr>
        <w:t xml:space="preserve">full unrestricted </w:t>
      </w:r>
      <w:r>
        <w:rPr>
          <w:b/>
          <w:sz w:val="24"/>
        </w:rPr>
        <w:t>WUTC A</w:t>
      </w:r>
      <w:r w:rsidRPr="007B5911">
        <w:rPr>
          <w:b/>
          <w:sz w:val="24"/>
        </w:rPr>
        <w:t>uthority.</w:t>
      </w:r>
      <w:r w:rsidR="00071BB0">
        <w:rPr>
          <w:b/>
          <w:sz w:val="24"/>
        </w:rPr>
        <w:t xml:space="preserve">  </w:t>
      </w:r>
    </w:p>
    <w:p w:rsidR="006651A3" w:rsidRDefault="006651A3" w:rsidP="006651A3">
      <w:pPr>
        <w:pStyle w:val="NoSpacing"/>
      </w:pPr>
    </w:p>
    <w:p w:rsidR="00660E6D" w:rsidRDefault="00660E6D">
      <w:r>
        <w:rPr>
          <w:b/>
          <w:u w:val="single"/>
        </w:rPr>
        <w:t>Starline</w:t>
      </w:r>
      <w:r w:rsidR="00304246">
        <w:rPr>
          <w:b/>
          <w:u w:val="single"/>
        </w:rPr>
        <w:t xml:space="preserve"> Luxury</w:t>
      </w:r>
      <w:r>
        <w:rPr>
          <w:b/>
          <w:u w:val="single"/>
        </w:rPr>
        <w:t xml:space="preserve"> Buses</w:t>
      </w:r>
      <w:r>
        <w:t xml:space="preserve"> – </w:t>
      </w:r>
      <w:r w:rsidR="00304246">
        <w:t>W/ 5 DOT numbers</w:t>
      </w:r>
      <w:r w:rsidR="00FA4967">
        <w:t xml:space="preserve"> – </w:t>
      </w:r>
      <w:proofErr w:type="gramStart"/>
      <w:r w:rsidR="00FA4967">
        <w:t>FMCSA’s  Safety</w:t>
      </w:r>
      <w:proofErr w:type="gramEnd"/>
      <w:r w:rsidR="00FA4967">
        <w:t xml:space="preserve"> Management</w:t>
      </w:r>
      <w:r w:rsidR="00561BF5">
        <w:t xml:space="preserve"> System “Starline” (</w:t>
      </w:r>
      <w:r w:rsidR="00FA4967">
        <w:t>SMS</w:t>
      </w:r>
      <w:r w:rsidR="00561BF5">
        <w:t>)</w:t>
      </w:r>
      <w:r w:rsidR="00FA4967">
        <w:t xml:space="preserve"> </w:t>
      </w:r>
      <w:r w:rsidR="000A5F07">
        <w:t xml:space="preserve">Crash Data </w:t>
      </w:r>
      <w:r w:rsidR="00FA4967">
        <w:t>Blocked from public view</w:t>
      </w:r>
    </w:p>
    <w:p w:rsidR="00660E6D" w:rsidRDefault="00660E6D" w:rsidP="00660E6D">
      <w:pPr>
        <w:pStyle w:val="NoSpacing"/>
      </w:pPr>
      <w:r>
        <w:t>USDOT 2945816</w:t>
      </w:r>
    </w:p>
    <w:p w:rsidR="00660E6D" w:rsidRDefault="00660E6D" w:rsidP="00660E6D">
      <w:pPr>
        <w:pStyle w:val="NoSpacing"/>
      </w:pPr>
      <w:r>
        <w:t>USDOT 2725084</w:t>
      </w:r>
    </w:p>
    <w:p w:rsidR="00660E6D" w:rsidRDefault="00660E6D" w:rsidP="00660E6D">
      <w:pPr>
        <w:pStyle w:val="NoSpacing"/>
      </w:pPr>
      <w:r>
        <w:t>USDOT 2825804</w:t>
      </w:r>
    </w:p>
    <w:p w:rsidR="00660E6D" w:rsidRDefault="00660E6D" w:rsidP="00660E6D">
      <w:pPr>
        <w:pStyle w:val="NoSpacing"/>
      </w:pPr>
      <w:r>
        <w:t>USDOT 2912267</w:t>
      </w:r>
    </w:p>
    <w:p w:rsidR="00660E6D" w:rsidRDefault="00660E6D" w:rsidP="00660E6D">
      <w:pPr>
        <w:pStyle w:val="NoSpacing"/>
      </w:pPr>
      <w:r>
        <w:t>USDOT 839132</w:t>
      </w:r>
    </w:p>
    <w:p w:rsidR="00E20E42" w:rsidRPr="00660E6D" w:rsidRDefault="00304246" w:rsidP="00660E6D">
      <w:pPr>
        <w:pStyle w:val="NoSpacing"/>
      </w:pPr>
      <w:r>
        <w:t xml:space="preserve">2016, </w:t>
      </w:r>
      <w:r w:rsidR="00E20E42">
        <w:t xml:space="preserve">Crashed through a building </w:t>
      </w:r>
      <w:r w:rsidR="00561BF5">
        <w:t>(no other vehicle involved)</w:t>
      </w:r>
      <w:r w:rsidR="00E20E42">
        <w:t xml:space="preserve"> </w:t>
      </w:r>
      <w:r w:rsidR="00561BF5">
        <w:t xml:space="preserve">in Burien, </w:t>
      </w:r>
      <w:r w:rsidR="00E20E42">
        <w:t>6 blocks from our office…….no enforcement by WUTC or FMCSA</w:t>
      </w:r>
    </w:p>
    <w:p w:rsidR="00B54293" w:rsidRPr="00B54293" w:rsidRDefault="00B54293">
      <w:r>
        <w:t xml:space="preserve">= Starline operating today </w:t>
      </w:r>
      <w:r w:rsidRPr="00B54293">
        <w:rPr>
          <w:b/>
        </w:rPr>
        <w:t>full</w:t>
      </w:r>
      <w:r w:rsidR="000A5F07">
        <w:rPr>
          <w:b/>
        </w:rPr>
        <w:t>y</w:t>
      </w:r>
      <w:r w:rsidRPr="00B54293">
        <w:rPr>
          <w:b/>
        </w:rPr>
        <w:t xml:space="preserve"> unrestricted WUTC </w:t>
      </w:r>
      <w:r w:rsidR="000A5F07">
        <w:rPr>
          <w:b/>
        </w:rPr>
        <w:t xml:space="preserve">&amp; FMCSA </w:t>
      </w:r>
      <w:r w:rsidRPr="00B54293">
        <w:rPr>
          <w:b/>
        </w:rPr>
        <w:t>Authority</w:t>
      </w:r>
      <w:r>
        <w:t>.</w:t>
      </w:r>
    </w:p>
    <w:p w:rsidR="006651A3" w:rsidRPr="007B5911" w:rsidRDefault="006651A3">
      <w:r w:rsidRPr="006651A3">
        <w:rPr>
          <w:b/>
          <w:u w:val="single"/>
        </w:rPr>
        <w:t>Airline Shuttle</w:t>
      </w:r>
      <w:r w:rsidRPr="006651A3">
        <w:rPr>
          <w:u w:val="single"/>
        </w:rPr>
        <w:t xml:space="preserve"> Reportable Crashes </w:t>
      </w:r>
      <w:r w:rsidRPr="00181FE6">
        <w:rPr>
          <w:b/>
          <w:sz w:val="28"/>
          <w:u w:val="single"/>
        </w:rPr>
        <w:t>per decade</w:t>
      </w:r>
      <w:r w:rsidR="007B5911">
        <w:rPr>
          <w:sz w:val="28"/>
        </w:rPr>
        <w:t xml:space="preserve"> = </w:t>
      </w:r>
      <w:r w:rsidR="000A5F07" w:rsidRPr="000A5F07">
        <w:rPr>
          <w:sz w:val="24"/>
        </w:rPr>
        <w:t xml:space="preserve">Non Regulated but </w:t>
      </w:r>
      <w:r w:rsidR="007B5911" w:rsidRPr="000A5F07">
        <w:rPr>
          <w:sz w:val="24"/>
        </w:rPr>
        <w:t xml:space="preserve">Placed out of business </w:t>
      </w:r>
      <w:r w:rsidR="000A5F07">
        <w:rPr>
          <w:sz w:val="24"/>
        </w:rPr>
        <w:t xml:space="preserve">with “Special Jurisdiction” </w:t>
      </w:r>
      <w:r w:rsidR="007B5911" w:rsidRPr="000A5F07">
        <w:rPr>
          <w:sz w:val="24"/>
        </w:rPr>
        <w:t xml:space="preserve">because of </w:t>
      </w:r>
      <w:r w:rsidR="000A5F07" w:rsidRPr="000A5F07">
        <w:rPr>
          <w:sz w:val="24"/>
        </w:rPr>
        <w:t>“Special S</w:t>
      </w:r>
      <w:r w:rsidR="007B5911" w:rsidRPr="000A5F07">
        <w:rPr>
          <w:sz w:val="24"/>
        </w:rPr>
        <w:t xml:space="preserve">afety </w:t>
      </w:r>
      <w:r w:rsidR="000A5F07" w:rsidRPr="000A5F07">
        <w:rPr>
          <w:sz w:val="24"/>
        </w:rPr>
        <w:t>C</w:t>
      </w:r>
      <w:r w:rsidR="007B5911" w:rsidRPr="000A5F07">
        <w:rPr>
          <w:sz w:val="24"/>
        </w:rPr>
        <w:t>oncerns</w:t>
      </w:r>
      <w:r w:rsidR="000A5F07" w:rsidRPr="000A5F07">
        <w:rPr>
          <w:sz w:val="24"/>
        </w:rPr>
        <w:t>”</w:t>
      </w:r>
      <w:r w:rsidR="007B5911" w:rsidRPr="000A5F07">
        <w:rPr>
          <w:sz w:val="24"/>
        </w:rPr>
        <w:t>.</w:t>
      </w:r>
      <w:r w:rsidR="000A5F07">
        <w:rPr>
          <w:sz w:val="24"/>
        </w:rPr>
        <w:t xml:space="preserve">  CMV, CDL, Insurance, Inspections, Drug &amp; Alcohol program, vehicle marking</w:t>
      </w:r>
    </w:p>
    <w:p w:rsidR="006651A3" w:rsidRDefault="006651A3" w:rsidP="006651A3">
      <w:pPr>
        <w:pStyle w:val="NoSpacing"/>
      </w:pPr>
      <w:r>
        <w:t xml:space="preserve">1989 – 2000 </w:t>
      </w:r>
      <w:r w:rsidR="000A5F07">
        <w:t>=</w:t>
      </w:r>
      <w:r>
        <w:t xml:space="preserve"> 0</w:t>
      </w:r>
    </w:p>
    <w:p w:rsidR="006651A3" w:rsidRDefault="006651A3" w:rsidP="006651A3">
      <w:pPr>
        <w:pStyle w:val="NoSpacing"/>
      </w:pPr>
      <w:r>
        <w:t xml:space="preserve">2000 – 2010 </w:t>
      </w:r>
      <w:r w:rsidR="000A5F07">
        <w:t>=</w:t>
      </w:r>
      <w:r>
        <w:t xml:space="preserve"> 0</w:t>
      </w:r>
    </w:p>
    <w:p w:rsidR="006651A3" w:rsidRDefault="006651A3" w:rsidP="006651A3">
      <w:pPr>
        <w:pStyle w:val="NoSpacing"/>
      </w:pPr>
      <w:r>
        <w:t xml:space="preserve">2010 – 2014 </w:t>
      </w:r>
      <w:r w:rsidR="000A5F07">
        <w:t>=</w:t>
      </w:r>
      <w:r>
        <w:t xml:space="preserve"> 0</w:t>
      </w:r>
    </w:p>
    <w:p w:rsidR="000D24BC" w:rsidRDefault="000D24BC" w:rsidP="006651A3">
      <w:pPr>
        <w:pStyle w:val="NoSpacing"/>
      </w:pPr>
    </w:p>
    <w:p w:rsidR="000D24BC" w:rsidRPr="00CF679B" w:rsidRDefault="000D24BC" w:rsidP="006651A3">
      <w:pPr>
        <w:pStyle w:val="NoSpacing"/>
        <w:rPr>
          <w:b/>
        </w:rPr>
      </w:pPr>
      <w:r w:rsidRPr="000D24BC">
        <w:rPr>
          <w:b/>
        </w:rPr>
        <w:t>CMV Definition</w:t>
      </w:r>
      <w:r>
        <w:t xml:space="preserve"> </w:t>
      </w:r>
      <w:r w:rsidR="00CF679B">
        <w:tab/>
      </w:r>
      <w:r w:rsidR="00CF679B">
        <w:tab/>
      </w:r>
      <w:r w:rsidR="00CF679B">
        <w:tab/>
      </w:r>
      <w:r w:rsidR="00CF679B">
        <w:rPr>
          <w:b/>
        </w:rPr>
        <w:t>Insurance</w:t>
      </w:r>
      <w:r w:rsidR="00CF679B">
        <w:rPr>
          <w:b/>
        </w:rPr>
        <w:tab/>
        <w:t>Drug &amp; Alcohol</w:t>
      </w:r>
      <w:r w:rsidR="00CF679B">
        <w:rPr>
          <w:b/>
        </w:rPr>
        <w:tab/>
      </w:r>
      <w:r w:rsidR="00CF679B">
        <w:rPr>
          <w:b/>
        </w:rPr>
        <w:tab/>
      </w:r>
      <w:r w:rsidR="00CF679B">
        <w:rPr>
          <w:b/>
        </w:rPr>
        <w:tab/>
        <w:t>Drivers CDL’s</w:t>
      </w:r>
    </w:p>
    <w:p w:rsidR="000D24BC" w:rsidRPr="00420461" w:rsidRDefault="000D24BC" w:rsidP="006651A3">
      <w:pPr>
        <w:pStyle w:val="NoSpacing"/>
        <w:rPr>
          <w:sz w:val="18"/>
        </w:rPr>
      </w:pPr>
      <w:r w:rsidRPr="00420461">
        <w:rPr>
          <w:sz w:val="18"/>
        </w:rPr>
        <w:t>49 CFR 390.5 - 26,000 lbs. 16 seats</w:t>
      </w:r>
      <w:r w:rsidR="00CF679B">
        <w:rPr>
          <w:sz w:val="18"/>
        </w:rPr>
        <w:tab/>
      </w:r>
      <w:r w:rsidR="00CF679B">
        <w:rPr>
          <w:sz w:val="18"/>
        </w:rPr>
        <w:tab/>
        <w:t>1.5 million</w:t>
      </w:r>
      <w:r w:rsidR="00CF679B">
        <w:rPr>
          <w:sz w:val="18"/>
        </w:rPr>
        <w:tab/>
        <w:t>Not needed but in place 10-22-2013</w:t>
      </w:r>
      <w:r w:rsidR="00CF679B">
        <w:rPr>
          <w:sz w:val="18"/>
        </w:rPr>
        <w:tab/>
        <w:t>All Drivers had CDL’s (not needed)</w:t>
      </w:r>
    </w:p>
    <w:p w:rsidR="000D24BC" w:rsidRPr="00420461" w:rsidRDefault="000D24BC" w:rsidP="006651A3">
      <w:pPr>
        <w:pStyle w:val="NoSpacing"/>
        <w:rPr>
          <w:sz w:val="18"/>
        </w:rPr>
      </w:pPr>
      <w:r w:rsidRPr="00420461">
        <w:rPr>
          <w:sz w:val="18"/>
        </w:rPr>
        <w:t>49 CFR 390.3 - 9 to 15 passenger exemption</w:t>
      </w:r>
    </w:p>
    <w:p w:rsidR="000D24BC" w:rsidRPr="00420461" w:rsidRDefault="000D24BC" w:rsidP="006651A3">
      <w:pPr>
        <w:pStyle w:val="NoSpacing"/>
        <w:rPr>
          <w:sz w:val="18"/>
        </w:rPr>
      </w:pPr>
      <w:r w:rsidRPr="00420461">
        <w:rPr>
          <w:sz w:val="18"/>
        </w:rPr>
        <w:t>49 CFR 382.107 – 26,000 lbs. 16 seats</w:t>
      </w:r>
    </w:p>
    <w:p w:rsidR="006651A3" w:rsidRDefault="006651A3" w:rsidP="006651A3">
      <w:pPr>
        <w:pStyle w:val="NoSpacing"/>
      </w:pPr>
    </w:p>
    <w:p w:rsidR="006651A3" w:rsidRPr="007B5911" w:rsidRDefault="006651A3" w:rsidP="006651A3">
      <w:pPr>
        <w:pStyle w:val="NoSpacing"/>
      </w:pPr>
      <w:r w:rsidRPr="007B5911">
        <w:rPr>
          <w:b/>
          <w:u w:val="single"/>
        </w:rPr>
        <w:t>AMI Coaches</w:t>
      </w:r>
      <w:r w:rsidRPr="006651A3">
        <w:rPr>
          <w:u w:val="single"/>
        </w:rPr>
        <w:t xml:space="preserve"> Reportable Crashes </w:t>
      </w:r>
      <w:r w:rsidRPr="00181FE6">
        <w:rPr>
          <w:b/>
          <w:sz w:val="28"/>
          <w:u w:val="single"/>
        </w:rPr>
        <w:t>complete history</w:t>
      </w:r>
      <w:r w:rsidR="007B5911">
        <w:rPr>
          <w:sz w:val="28"/>
        </w:rPr>
        <w:t xml:space="preserve"> = Placed out of business because of safety concerns.</w:t>
      </w:r>
      <w:r w:rsidR="000A5F07">
        <w:rPr>
          <w:sz w:val="28"/>
        </w:rPr>
        <w:t xml:space="preserve"> “</w:t>
      </w:r>
      <w:r w:rsidR="000A5F07" w:rsidRPr="000A5F07">
        <w:rPr>
          <w:sz w:val="24"/>
        </w:rPr>
        <w:t>Authority, Insurance, Inspections, Drug &amp; Alcohol program, etc</w:t>
      </w:r>
      <w:r w:rsidR="00CF679B">
        <w:rPr>
          <w:sz w:val="24"/>
        </w:rPr>
        <w:t>.</w:t>
      </w:r>
      <w:r w:rsidR="000A5F07" w:rsidRPr="000A5F07">
        <w:rPr>
          <w:sz w:val="24"/>
        </w:rPr>
        <w:t>” all proved falsely assessed against AMI Coaches</w:t>
      </w:r>
      <w:r w:rsidR="000A5F07">
        <w:rPr>
          <w:sz w:val="24"/>
        </w:rPr>
        <w:t>”</w:t>
      </w:r>
      <w:r w:rsidR="000A5F07" w:rsidRPr="000A5F07">
        <w:rPr>
          <w:sz w:val="24"/>
        </w:rPr>
        <w:t>.</w:t>
      </w:r>
    </w:p>
    <w:p w:rsidR="000A5F07" w:rsidRDefault="000A5F07" w:rsidP="006651A3">
      <w:pPr>
        <w:pStyle w:val="NoSpacing"/>
      </w:pPr>
    </w:p>
    <w:p w:rsidR="006651A3" w:rsidRDefault="006651A3" w:rsidP="006651A3">
      <w:pPr>
        <w:pStyle w:val="NoSpacing"/>
      </w:pPr>
      <w:r>
        <w:t xml:space="preserve">2012 – 2014 </w:t>
      </w:r>
      <w:r w:rsidR="000A5F07">
        <w:t>=</w:t>
      </w:r>
      <w:r>
        <w:t xml:space="preserve"> 0</w:t>
      </w:r>
    </w:p>
    <w:p w:rsidR="007B5911" w:rsidRDefault="007B5911" w:rsidP="006651A3">
      <w:pPr>
        <w:pStyle w:val="NoSpacing"/>
      </w:pPr>
    </w:p>
    <w:p w:rsidR="00A74B38" w:rsidRDefault="00A74B38" w:rsidP="006651A3">
      <w:pPr>
        <w:pStyle w:val="NoSpacing"/>
      </w:pPr>
    </w:p>
    <w:p w:rsidR="00A74B38" w:rsidRDefault="00A74B38" w:rsidP="006651A3">
      <w:pPr>
        <w:pStyle w:val="NoSpacing"/>
      </w:pPr>
    </w:p>
    <w:p w:rsidR="00A74B38" w:rsidRDefault="00A74B38" w:rsidP="006651A3">
      <w:pPr>
        <w:pStyle w:val="NoSpacing"/>
      </w:pPr>
    </w:p>
    <w:p w:rsidR="007B5911" w:rsidRDefault="007B5911" w:rsidP="006651A3">
      <w:pPr>
        <w:pStyle w:val="NoSpacing"/>
      </w:pPr>
      <w:r w:rsidRPr="004741B7">
        <w:rPr>
          <w:b/>
          <w:u w:val="single"/>
        </w:rPr>
        <w:lastRenderedPageBreak/>
        <w:t>GO VIP</w:t>
      </w:r>
      <w:r>
        <w:rPr>
          <w:b/>
        </w:rPr>
        <w:t xml:space="preserve"> </w:t>
      </w:r>
      <w:r>
        <w:t>Reportable Crashes = 0</w:t>
      </w:r>
    </w:p>
    <w:p w:rsidR="007B5911" w:rsidRDefault="007B5911" w:rsidP="007B5911">
      <w:pPr>
        <w:pStyle w:val="NoSpacing"/>
        <w:numPr>
          <w:ilvl w:val="0"/>
          <w:numId w:val="2"/>
        </w:numPr>
      </w:pPr>
      <w:r>
        <w:t>Hearing Docket # TE-161295 WUTC Intent to Deny Application of Certificate</w:t>
      </w:r>
      <w:r w:rsidR="00304246">
        <w:t xml:space="preserve"> makes a statement of Non-Compliance and Falsification by Steve Valentinetti.</w:t>
      </w:r>
    </w:p>
    <w:p w:rsidR="007B5911" w:rsidRDefault="007B5911" w:rsidP="007B5911">
      <w:pPr>
        <w:pStyle w:val="NoSpacing"/>
        <w:numPr>
          <w:ilvl w:val="0"/>
          <w:numId w:val="2"/>
        </w:numPr>
      </w:pPr>
      <w:r>
        <w:t xml:space="preserve">Insurance Companies warned about </w:t>
      </w:r>
      <w:r w:rsidRPr="007B5911">
        <w:rPr>
          <w:b/>
          <w:u w:val="single"/>
        </w:rPr>
        <w:t>Steve Valentinetti’s</w:t>
      </w:r>
      <w:r>
        <w:t xml:space="preserve"> (alleged non-compliance) history, not AMI or Airline Shuttle….both corporate entity’s</w:t>
      </w:r>
    </w:p>
    <w:p w:rsidR="007B5911" w:rsidRDefault="00B54293" w:rsidP="007B5911">
      <w:pPr>
        <w:pStyle w:val="NoSpacing"/>
        <w:numPr>
          <w:ilvl w:val="0"/>
          <w:numId w:val="2"/>
        </w:numPr>
      </w:pPr>
      <w:r>
        <w:t>Hainan Airlines</w:t>
      </w:r>
      <w:r w:rsidR="00B13CD3">
        <w:t xml:space="preserve"> - Warned about using Steve Valentinetti’s Companies</w:t>
      </w:r>
    </w:p>
    <w:p w:rsidR="00B54293" w:rsidRDefault="00B54293" w:rsidP="007B5911">
      <w:pPr>
        <w:pStyle w:val="NoSpacing"/>
        <w:numPr>
          <w:ilvl w:val="0"/>
          <w:numId w:val="2"/>
        </w:numPr>
      </w:pPr>
      <w:r>
        <w:t>EVA Air</w:t>
      </w:r>
      <w:r w:rsidR="00B13CD3">
        <w:t xml:space="preserve"> - Warned about using Steve Valentinetti’s Companies</w:t>
      </w:r>
    </w:p>
    <w:p w:rsidR="00B54293" w:rsidRDefault="00B54293" w:rsidP="007B5911">
      <w:pPr>
        <w:pStyle w:val="NoSpacing"/>
        <w:numPr>
          <w:ilvl w:val="0"/>
          <w:numId w:val="2"/>
        </w:numPr>
      </w:pPr>
      <w:r>
        <w:t>University of Washington</w:t>
      </w:r>
      <w:r w:rsidR="00B13CD3">
        <w:t xml:space="preserve"> - Warned about using Steve Valentinetti’s Companies</w:t>
      </w:r>
    </w:p>
    <w:p w:rsidR="00B54293" w:rsidRDefault="00B54293" w:rsidP="007B5911">
      <w:pPr>
        <w:pStyle w:val="NoSpacing"/>
        <w:numPr>
          <w:ilvl w:val="0"/>
          <w:numId w:val="2"/>
        </w:numPr>
      </w:pPr>
      <w:r>
        <w:t xml:space="preserve">Chief </w:t>
      </w:r>
      <w:proofErr w:type="spellStart"/>
      <w:r>
        <w:t>Sealth</w:t>
      </w:r>
      <w:proofErr w:type="spellEnd"/>
      <w:r>
        <w:t xml:space="preserve"> International High School</w:t>
      </w:r>
      <w:r w:rsidR="00B13CD3">
        <w:t xml:space="preserve"> - Warned about using Steve Valentinetti’s Companies</w:t>
      </w:r>
    </w:p>
    <w:p w:rsidR="00B54293" w:rsidRDefault="00B54293" w:rsidP="007B5911">
      <w:pPr>
        <w:pStyle w:val="NoSpacing"/>
        <w:numPr>
          <w:ilvl w:val="0"/>
          <w:numId w:val="2"/>
        </w:numPr>
      </w:pPr>
      <w:r>
        <w:t>Comfort Suites Hotel – Warned about using Steve Valentinetti’s Companies</w:t>
      </w:r>
    </w:p>
    <w:p w:rsidR="00304246" w:rsidRDefault="00304246" w:rsidP="007B5911">
      <w:pPr>
        <w:pStyle w:val="NoSpacing"/>
        <w:numPr>
          <w:ilvl w:val="0"/>
          <w:numId w:val="2"/>
        </w:numPr>
      </w:pPr>
      <w:r>
        <w:t>Probably more that we don’t know about</w:t>
      </w:r>
    </w:p>
    <w:p w:rsidR="00304246" w:rsidRDefault="00304246" w:rsidP="00304246">
      <w:pPr>
        <w:pStyle w:val="NoSpacing"/>
      </w:pPr>
    </w:p>
    <w:p w:rsidR="00E17658" w:rsidRDefault="00E17658" w:rsidP="00B13CD3">
      <w:pPr>
        <w:pStyle w:val="NoSpacing"/>
      </w:pPr>
    </w:p>
    <w:p w:rsidR="00E76492" w:rsidRDefault="00E76492" w:rsidP="00B13CD3">
      <w:pPr>
        <w:pStyle w:val="NoSpacing"/>
      </w:pPr>
      <w:r>
        <w:t xml:space="preserve">According to the Department of Transportation’s Uniform Fine Assessment (UFA) 4.0 Calculation Explanation both Airline Shuttle and AMI Coaches would have a Satisfactory Rating without the proven false violations </w:t>
      </w:r>
      <w:proofErr w:type="gramStart"/>
      <w:r>
        <w:t>like.</w:t>
      </w:r>
      <w:proofErr w:type="gramEnd"/>
    </w:p>
    <w:p w:rsidR="00E76492" w:rsidRDefault="00E76492" w:rsidP="00E76492">
      <w:pPr>
        <w:pStyle w:val="NoSpacing"/>
        <w:numPr>
          <w:ilvl w:val="0"/>
          <w:numId w:val="3"/>
        </w:numPr>
      </w:pPr>
      <w:r>
        <w:t>Not having the required amounts of insurance  Proved false at TE-161295</w:t>
      </w:r>
    </w:p>
    <w:p w:rsidR="00E76492" w:rsidRDefault="00E76492" w:rsidP="00E76492">
      <w:pPr>
        <w:pStyle w:val="NoSpacing"/>
        <w:numPr>
          <w:ilvl w:val="0"/>
          <w:numId w:val="3"/>
        </w:numPr>
      </w:pPr>
      <w:r>
        <w:t>Not having proof of insurance  Proved false at TE-161295</w:t>
      </w:r>
    </w:p>
    <w:p w:rsidR="00E76492" w:rsidRDefault="00E76492" w:rsidP="00E76492">
      <w:pPr>
        <w:pStyle w:val="NoSpacing"/>
        <w:numPr>
          <w:ilvl w:val="0"/>
          <w:numId w:val="3"/>
        </w:numPr>
      </w:pPr>
      <w:r>
        <w:t>Not having a Drug &amp; Alcohol program</w:t>
      </w:r>
      <w:r w:rsidR="00635DE0">
        <w:t xml:space="preserve">  Proved false at TE-161295</w:t>
      </w:r>
    </w:p>
    <w:p w:rsidR="00E76492" w:rsidRDefault="00E76492" w:rsidP="00E76492">
      <w:pPr>
        <w:pStyle w:val="NoSpacing"/>
        <w:numPr>
          <w:ilvl w:val="0"/>
          <w:numId w:val="3"/>
        </w:numPr>
      </w:pPr>
      <w:r>
        <w:t>Not having a Random Drug &amp; Alcohol program</w:t>
      </w:r>
      <w:r w:rsidR="00635DE0">
        <w:t xml:space="preserve">  Proved false at TE-161295</w:t>
      </w:r>
    </w:p>
    <w:p w:rsidR="00E76492" w:rsidRDefault="00E76492" w:rsidP="00E76492">
      <w:pPr>
        <w:pStyle w:val="NoSpacing"/>
        <w:numPr>
          <w:ilvl w:val="0"/>
          <w:numId w:val="3"/>
        </w:numPr>
      </w:pPr>
      <w:r>
        <w:t>Falsifying Documents</w:t>
      </w:r>
      <w:r w:rsidR="00635DE0">
        <w:t xml:space="preserve"> – tail pipe exchange. This statement is proof against the DOT as purposeful False Light</w:t>
      </w:r>
    </w:p>
    <w:p w:rsidR="00E76492" w:rsidRDefault="00E76492" w:rsidP="00E76492">
      <w:pPr>
        <w:pStyle w:val="NoSpacing"/>
        <w:numPr>
          <w:ilvl w:val="0"/>
          <w:numId w:val="3"/>
        </w:numPr>
      </w:pPr>
      <w:r>
        <w:t>Driving a CMV without annual inspection</w:t>
      </w:r>
    </w:p>
    <w:p w:rsidR="00E76492" w:rsidRDefault="00E76492" w:rsidP="00E76492">
      <w:pPr>
        <w:pStyle w:val="NoSpacing"/>
        <w:numPr>
          <w:ilvl w:val="0"/>
          <w:numId w:val="3"/>
        </w:numPr>
      </w:pPr>
      <w:r>
        <w:t>Etc.</w:t>
      </w:r>
    </w:p>
    <w:p w:rsidR="00E76492" w:rsidRDefault="00E76492" w:rsidP="00B13CD3">
      <w:pPr>
        <w:pStyle w:val="NoSpacing"/>
      </w:pPr>
    </w:p>
    <w:p w:rsidR="00561BF5" w:rsidRDefault="00561BF5" w:rsidP="00561BF5">
      <w:pPr>
        <w:pStyle w:val="NoSpacing"/>
      </w:pPr>
    </w:p>
    <w:p w:rsidR="00561BF5" w:rsidRDefault="00D6097C" w:rsidP="00561BF5">
      <w:pPr>
        <w:pStyle w:val="NoSpacing"/>
      </w:pPr>
      <w:hyperlink r:id="rId5" w:history="1">
        <w:r w:rsidR="00561BF5" w:rsidRPr="00E63C74">
          <w:rPr>
            <w:rStyle w:val="Hyperlink"/>
          </w:rPr>
          <w:t>https://www.facebook.com/konfusedkoala/videos/419502998430870/</w:t>
        </w:r>
      </w:hyperlink>
    </w:p>
    <w:p w:rsidR="00E76492" w:rsidRDefault="00E76492" w:rsidP="00B13CD3">
      <w:pPr>
        <w:pStyle w:val="NoSpacing"/>
      </w:pPr>
    </w:p>
    <w:p w:rsidR="00561BF5" w:rsidRDefault="00561BF5" w:rsidP="00B13CD3">
      <w:pPr>
        <w:pStyle w:val="NoSpacing"/>
      </w:pPr>
      <w:r>
        <w:t>Thank you</w:t>
      </w:r>
    </w:p>
    <w:p w:rsidR="00561BF5" w:rsidRDefault="00561BF5" w:rsidP="00B13CD3">
      <w:pPr>
        <w:pStyle w:val="NoSpacing"/>
      </w:pPr>
    </w:p>
    <w:p w:rsidR="00561BF5" w:rsidRDefault="00561BF5" w:rsidP="00B13CD3">
      <w:pPr>
        <w:pStyle w:val="NoSpacing"/>
      </w:pPr>
    </w:p>
    <w:p w:rsidR="00561BF5" w:rsidRDefault="00561BF5" w:rsidP="00B13CD3">
      <w:pPr>
        <w:pStyle w:val="NoSpacing"/>
      </w:pPr>
      <w:r>
        <w:t>Steve Valentinetti</w:t>
      </w:r>
    </w:p>
    <w:p w:rsidR="00561BF5" w:rsidRDefault="00561BF5" w:rsidP="00B13CD3">
      <w:pPr>
        <w:pStyle w:val="NoSpacing"/>
      </w:pPr>
      <w:r>
        <w:t>GO VIP</w:t>
      </w:r>
    </w:p>
    <w:p w:rsidR="00561BF5" w:rsidRDefault="00561BF5" w:rsidP="00B13CD3">
      <w:pPr>
        <w:pStyle w:val="NoSpacing"/>
      </w:pPr>
      <w:r>
        <w:t>206-242-2000</w:t>
      </w:r>
    </w:p>
    <w:p w:rsidR="00561BF5" w:rsidRDefault="00D6097C" w:rsidP="00B13CD3">
      <w:pPr>
        <w:pStyle w:val="NoSpacing"/>
      </w:pPr>
      <w:hyperlink r:id="rId6" w:history="1">
        <w:r w:rsidR="00561BF5" w:rsidRPr="00E63C74">
          <w:rPr>
            <w:rStyle w:val="Hyperlink"/>
          </w:rPr>
          <w:t>steve@GO-VIP.us</w:t>
        </w:r>
      </w:hyperlink>
    </w:p>
    <w:p w:rsidR="00561BF5" w:rsidRDefault="00DB5452" w:rsidP="00B13CD3">
      <w:pPr>
        <w:pStyle w:val="NoSpacing"/>
        <w:rPr>
          <w:sz w:val="18"/>
        </w:rPr>
      </w:pPr>
      <w:r>
        <w:rPr>
          <w:sz w:val="18"/>
        </w:rPr>
        <w:t>5-1-2017 @ 13</w:t>
      </w:r>
      <w:r w:rsidR="00145637" w:rsidRPr="00145637">
        <w:rPr>
          <w:sz w:val="18"/>
        </w:rPr>
        <w:t>:30</w:t>
      </w:r>
    </w:p>
    <w:p w:rsidR="00145637" w:rsidRDefault="00145637" w:rsidP="00B13CD3">
      <w:pPr>
        <w:pStyle w:val="NoSpacing"/>
        <w:rPr>
          <w:sz w:val="18"/>
        </w:rPr>
      </w:pPr>
    </w:p>
    <w:p w:rsidR="00145637" w:rsidRPr="00C655D6" w:rsidRDefault="00145637" w:rsidP="00145637">
      <w:pPr>
        <w:pStyle w:val="NoSpacing"/>
        <w:jc w:val="center"/>
        <w:rPr>
          <w:b/>
          <w:sz w:val="24"/>
          <w:u w:val="single"/>
        </w:rPr>
      </w:pPr>
      <w:r w:rsidRPr="00C655D6">
        <w:rPr>
          <w:b/>
          <w:sz w:val="24"/>
          <w:u w:val="single"/>
        </w:rPr>
        <w:t>Certificate of Service</w:t>
      </w:r>
    </w:p>
    <w:p w:rsidR="00145637" w:rsidRDefault="00145637" w:rsidP="00145637">
      <w:pPr>
        <w:pStyle w:val="NoSpacing"/>
        <w:jc w:val="center"/>
        <w:rPr>
          <w:b/>
          <w:sz w:val="24"/>
        </w:rPr>
      </w:pPr>
    </w:p>
    <w:p w:rsidR="00DB5452" w:rsidRPr="00DB5452" w:rsidRDefault="00DB5452" w:rsidP="00DB5452">
      <w:pPr>
        <w:spacing w:after="0" w:line="240" w:lineRule="auto"/>
        <w:rPr>
          <w:sz w:val="18"/>
        </w:rPr>
      </w:pPr>
      <w:r w:rsidRPr="00DB5452">
        <w:rPr>
          <w:sz w:val="18"/>
        </w:rPr>
        <w:t>Rayne Pearson</w:t>
      </w:r>
      <w:r w:rsidRPr="00DB5452">
        <w:rPr>
          <w:sz w:val="18"/>
        </w:rPr>
        <w:tab/>
      </w:r>
      <w:r w:rsidRPr="00DB5452">
        <w:rPr>
          <w:sz w:val="18"/>
        </w:rPr>
        <w:tab/>
      </w:r>
      <w:r w:rsidRPr="00DB5452">
        <w:rPr>
          <w:sz w:val="18"/>
        </w:rPr>
        <w:tab/>
      </w:r>
      <w:r w:rsidRPr="00DB5452">
        <w:rPr>
          <w:sz w:val="18"/>
        </w:rPr>
        <w:tab/>
      </w:r>
      <w:r w:rsidRPr="00DB5452">
        <w:rPr>
          <w:sz w:val="18"/>
        </w:rPr>
        <w:tab/>
      </w:r>
      <w:r w:rsidRPr="00DB5452">
        <w:rPr>
          <w:sz w:val="18"/>
        </w:rPr>
        <w:tab/>
      </w:r>
      <w:r w:rsidRPr="00DB5452">
        <w:rPr>
          <w:sz w:val="18"/>
        </w:rPr>
        <w:tab/>
      </w:r>
      <w:r w:rsidRPr="00DB5452">
        <w:rPr>
          <w:sz w:val="18"/>
        </w:rPr>
        <w:tab/>
      </w:r>
      <w:r w:rsidRPr="00DB5452">
        <w:rPr>
          <w:sz w:val="18"/>
        </w:rPr>
        <w:tab/>
        <w:t>rpearson@utc.wa.gov</w:t>
      </w:r>
    </w:p>
    <w:p w:rsidR="00DB5452" w:rsidRPr="00DB5452" w:rsidRDefault="00DB5452" w:rsidP="00DB5452">
      <w:pPr>
        <w:spacing w:after="0" w:line="240" w:lineRule="auto"/>
        <w:rPr>
          <w:sz w:val="18"/>
        </w:rPr>
      </w:pPr>
      <w:r w:rsidRPr="00DB5452">
        <w:rPr>
          <w:sz w:val="18"/>
        </w:rPr>
        <w:t>Administrative Law Judge</w:t>
      </w:r>
    </w:p>
    <w:p w:rsidR="00DB5452" w:rsidRPr="00DB5452" w:rsidRDefault="00DB5452" w:rsidP="00DB5452">
      <w:pPr>
        <w:spacing w:after="0" w:line="240" w:lineRule="auto"/>
        <w:rPr>
          <w:sz w:val="18"/>
        </w:rPr>
      </w:pPr>
    </w:p>
    <w:p w:rsidR="00DB5452" w:rsidRPr="00DB5452" w:rsidRDefault="00DB5452" w:rsidP="00DB5452">
      <w:pPr>
        <w:spacing w:after="0" w:line="240" w:lineRule="auto"/>
        <w:rPr>
          <w:sz w:val="18"/>
          <w:szCs w:val="24"/>
        </w:rPr>
      </w:pPr>
      <w:r w:rsidRPr="00DB5452">
        <w:rPr>
          <w:sz w:val="20"/>
          <w:szCs w:val="24"/>
        </w:rPr>
        <w:t>Jeff Roberson</w:t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  <w:t>jroberso@utc.wa.gov</w:t>
      </w:r>
    </w:p>
    <w:p w:rsidR="00DB5452" w:rsidRPr="00DB5452" w:rsidRDefault="00DB5452" w:rsidP="00DB5452">
      <w:pPr>
        <w:spacing w:after="0" w:line="240" w:lineRule="auto"/>
        <w:rPr>
          <w:sz w:val="18"/>
          <w:szCs w:val="24"/>
        </w:rPr>
      </w:pPr>
      <w:r w:rsidRPr="00DB5452">
        <w:rPr>
          <w:sz w:val="18"/>
          <w:szCs w:val="24"/>
        </w:rPr>
        <w:t xml:space="preserve">Assistant Attorney General (AAG) </w:t>
      </w:r>
    </w:p>
    <w:p w:rsidR="00DB5452" w:rsidRPr="00DB5452" w:rsidRDefault="00DB5452" w:rsidP="00DB5452">
      <w:pPr>
        <w:spacing w:after="0" w:line="240" w:lineRule="auto"/>
        <w:rPr>
          <w:sz w:val="18"/>
          <w:szCs w:val="24"/>
        </w:rPr>
      </w:pPr>
    </w:p>
    <w:p w:rsidR="00DB5452" w:rsidRPr="00DB5452" w:rsidRDefault="00DB5452" w:rsidP="00DB5452">
      <w:pPr>
        <w:spacing w:after="0" w:line="240" w:lineRule="auto"/>
        <w:rPr>
          <w:sz w:val="18"/>
          <w:szCs w:val="24"/>
        </w:rPr>
      </w:pPr>
      <w:r w:rsidRPr="00DB5452">
        <w:rPr>
          <w:sz w:val="18"/>
          <w:szCs w:val="24"/>
        </w:rPr>
        <w:t>WUTC Commission Staff</w:t>
      </w:r>
      <w:r w:rsidRPr="00DB5452">
        <w:rPr>
          <w:sz w:val="18"/>
          <w:szCs w:val="24"/>
        </w:rPr>
        <w:tab/>
      </w:r>
      <w:r w:rsidRPr="00DB5452">
        <w:rPr>
          <w:sz w:val="18"/>
          <w:szCs w:val="24"/>
        </w:rPr>
        <w:tab/>
      </w:r>
      <w:r w:rsidRPr="00DB5452">
        <w:rPr>
          <w:sz w:val="18"/>
          <w:szCs w:val="24"/>
        </w:rPr>
        <w:tab/>
      </w:r>
      <w:r w:rsidRPr="00DB5452">
        <w:rPr>
          <w:sz w:val="18"/>
          <w:szCs w:val="24"/>
        </w:rPr>
        <w:tab/>
      </w:r>
      <w:r w:rsidRPr="00DB5452">
        <w:rPr>
          <w:sz w:val="18"/>
          <w:szCs w:val="24"/>
        </w:rPr>
        <w:tab/>
      </w:r>
      <w:r w:rsidRPr="00DB5452">
        <w:rPr>
          <w:sz w:val="18"/>
          <w:szCs w:val="24"/>
        </w:rPr>
        <w:tab/>
      </w:r>
      <w:r w:rsidRPr="00DB5452">
        <w:rPr>
          <w:sz w:val="18"/>
          <w:szCs w:val="24"/>
        </w:rPr>
        <w:tab/>
      </w:r>
      <w:r w:rsidR="00F648C4">
        <w:rPr>
          <w:sz w:val="18"/>
          <w:szCs w:val="24"/>
        </w:rPr>
        <w:tab/>
      </w:r>
      <w:r w:rsidRPr="00DB5452">
        <w:rPr>
          <w:sz w:val="18"/>
          <w:szCs w:val="24"/>
        </w:rPr>
        <w:t>records@utc.wa.gov</w:t>
      </w:r>
    </w:p>
    <w:p w:rsidR="00DB5452" w:rsidRPr="00DB5452" w:rsidRDefault="00DB5452" w:rsidP="00DB5452">
      <w:pPr>
        <w:spacing w:after="0" w:line="240" w:lineRule="auto"/>
        <w:rPr>
          <w:sz w:val="18"/>
          <w:szCs w:val="24"/>
        </w:rPr>
      </w:pPr>
    </w:p>
    <w:p w:rsidR="00DB5452" w:rsidRPr="00DB5452" w:rsidRDefault="00DB5452" w:rsidP="00DB5452">
      <w:pPr>
        <w:spacing w:after="0" w:line="240" w:lineRule="auto"/>
        <w:rPr>
          <w:sz w:val="20"/>
          <w:szCs w:val="24"/>
        </w:rPr>
      </w:pPr>
      <w:r w:rsidRPr="00DB5452">
        <w:rPr>
          <w:sz w:val="20"/>
          <w:szCs w:val="24"/>
        </w:rPr>
        <w:t xml:space="preserve">Mathew </w:t>
      </w:r>
      <w:proofErr w:type="spellStart"/>
      <w:r w:rsidRPr="00DB5452">
        <w:rPr>
          <w:sz w:val="20"/>
          <w:szCs w:val="24"/>
        </w:rPr>
        <w:t>Perkinson</w:t>
      </w:r>
      <w:proofErr w:type="spellEnd"/>
      <w:r w:rsidRPr="00DB5452">
        <w:rPr>
          <w:sz w:val="20"/>
          <w:szCs w:val="24"/>
        </w:rPr>
        <w:t xml:space="preserve"> </w:t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</w:r>
      <w:r w:rsidRPr="00DB5452">
        <w:rPr>
          <w:sz w:val="20"/>
          <w:szCs w:val="24"/>
        </w:rPr>
        <w:tab/>
        <w:t>mperkins@utc.wa.gov</w:t>
      </w: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452">
        <w:rPr>
          <w:rFonts w:ascii="Calibri" w:hAnsi="Calibri" w:cs="Calibri"/>
          <w:color w:val="000000"/>
          <w:sz w:val="18"/>
          <w:szCs w:val="18"/>
        </w:rPr>
        <w:t>Motor Carrier Safety Supervisor WUTC</w:t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="00F648C4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  <w:t xml:space="preserve">360-644-1236 office </w:t>
      </w: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452">
        <w:rPr>
          <w:rFonts w:ascii="Calibri" w:hAnsi="Calibri" w:cs="Calibri"/>
          <w:color w:val="000000"/>
          <w:sz w:val="18"/>
          <w:szCs w:val="18"/>
        </w:rPr>
        <w:t>360-701-1601 mobile</w:t>
      </w: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452">
        <w:rPr>
          <w:rFonts w:ascii="Calibri" w:hAnsi="Calibri" w:cs="Calibri"/>
          <w:color w:val="000000"/>
          <w:sz w:val="18"/>
          <w:szCs w:val="18"/>
        </w:rPr>
        <w:t>Steve Valentinetti</w:t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="00F648C4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  <w:t>steve@GO-VIP.us</w:t>
      </w: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452">
        <w:rPr>
          <w:rFonts w:ascii="Calibri" w:hAnsi="Calibri" w:cs="Calibri"/>
          <w:color w:val="000000"/>
          <w:sz w:val="18"/>
          <w:szCs w:val="18"/>
        </w:rPr>
        <w:t>GO VIP</w:t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</w:r>
      <w:r w:rsidRPr="00DB5452">
        <w:rPr>
          <w:rFonts w:ascii="Calibri" w:hAnsi="Calibri" w:cs="Calibri"/>
          <w:color w:val="000000"/>
          <w:sz w:val="18"/>
          <w:szCs w:val="18"/>
        </w:rPr>
        <w:tab/>
        <w:t>206-242-2000 office</w:t>
      </w: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452">
        <w:rPr>
          <w:rFonts w:ascii="Calibri" w:hAnsi="Calibri" w:cs="Calibri"/>
          <w:color w:val="000000"/>
          <w:sz w:val="18"/>
          <w:szCs w:val="18"/>
        </w:rPr>
        <w:t>206-423-5000 mobile</w:t>
      </w:r>
    </w:p>
    <w:p w:rsidR="00DB5452" w:rsidRDefault="00DB5452" w:rsidP="00DB5452">
      <w:pPr>
        <w:spacing w:after="0" w:line="240" w:lineRule="auto"/>
        <w:rPr>
          <w:rFonts w:ascii="Calibri" w:hAnsi="Calibri" w:cs="Calibri"/>
          <w:color w:val="000000"/>
          <w:szCs w:val="18"/>
        </w:rPr>
      </w:pPr>
    </w:p>
    <w:p w:rsidR="00C63711" w:rsidRPr="00DB5452" w:rsidRDefault="00C63711" w:rsidP="00DB5452">
      <w:pPr>
        <w:spacing w:after="0" w:line="240" w:lineRule="auto"/>
        <w:rPr>
          <w:rFonts w:ascii="Calibri" w:hAnsi="Calibri" w:cs="Calibri"/>
          <w:color w:val="000000"/>
          <w:szCs w:val="18"/>
        </w:rPr>
      </w:pP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Cs w:val="18"/>
        </w:rPr>
      </w:pPr>
      <w:r w:rsidRPr="00DB5452">
        <w:rPr>
          <w:rFonts w:ascii="Calibri" w:hAnsi="Calibri" w:cs="Calibri"/>
          <w:color w:val="000000"/>
          <w:szCs w:val="18"/>
        </w:rPr>
        <w:t>X_________________________</w:t>
      </w:r>
    </w:p>
    <w:p w:rsidR="00DB5452" w:rsidRPr="00DB5452" w:rsidRDefault="00DB5452" w:rsidP="00DB5452">
      <w:pPr>
        <w:spacing w:after="0" w:line="240" w:lineRule="auto"/>
        <w:rPr>
          <w:rFonts w:ascii="Calibri" w:hAnsi="Calibri" w:cs="Calibri"/>
          <w:color w:val="000000"/>
          <w:szCs w:val="18"/>
        </w:rPr>
      </w:pPr>
      <w:r w:rsidRPr="00DB5452">
        <w:rPr>
          <w:rFonts w:ascii="Calibri" w:hAnsi="Calibri" w:cs="Calibri"/>
          <w:color w:val="000000"/>
          <w:szCs w:val="18"/>
        </w:rPr>
        <w:t>Steve Valentinetti</w:t>
      </w:r>
    </w:p>
    <w:p w:rsidR="00145637" w:rsidRPr="008C5963" w:rsidRDefault="00DB5452" w:rsidP="00DB5452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452">
        <w:rPr>
          <w:rFonts w:ascii="Calibri" w:hAnsi="Calibri" w:cs="Calibri"/>
          <w:color w:val="000000"/>
          <w:sz w:val="18"/>
          <w:szCs w:val="18"/>
        </w:rPr>
        <w:t>4-27-2017 @ 13:30</w:t>
      </w:r>
    </w:p>
    <w:sectPr w:rsidR="00145637" w:rsidRPr="008C5963" w:rsidSect="0030424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7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1B7"/>
    <w:multiLevelType w:val="hybridMultilevel"/>
    <w:tmpl w:val="CE4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62A0A"/>
    <w:multiLevelType w:val="multilevel"/>
    <w:tmpl w:val="EEAC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10584"/>
    <w:multiLevelType w:val="hybridMultilevel"/>
    <w:tmpl w:val="94CC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3"/>
    <w:rsid w:val="00071BB0"/>
    <w:rsid w:val="000A5F07"/>
    <w:rsid w:val="000D24BC"/>
    <w:rsid w:val="00125186"/>
    <w:rsid w:val="00145637"/>
    <w:rsid w:val="00176594"/>
    <w:rsid w:val="00181FE6"/>
    <w:rsid w:val="001C7502"/>
    <w:rsid w:val="00304246"/>
    <w:rsid w:val="00353430"/>
    <w:rsid w:val="00420461"/>
    <w:rsid w:val="004741B7"/>
    <w:rsid w:val="00561BF5"/>
    <w:rsid w:val="00635DE0"/>
    <w:rsid w:val="00660E6D"/>
    <w:rsid w:val="006651A3"/>
    <w:rsid w:val="00784790"/>
    <w:rsid w:val="007B5911"/>
    <w:rsid w:val="008C5963"/>
    <w:rsid w:val="009F7317"/>
    <w:rsid w:val="00A74B38"/>
    <w:rsid w:val="00B13CD3"/>
    <w:rsid w:val="00B54293"/>
    <w:rsid w:val="00C63711"/>
    <w:rsid w:val="00C655D6"/>
    <w:rsid w:val="00CF679B"/>
    <w:rsid w:val="00D6097C"/>
    <w:rsid w:val="00DB5452"/>
    <w:rsid w:val="00E17658"/>
    <w:rsid w:val="00E20E42"/>
    <w:rsid w:val="00E76492"/>
    <w:rsid w:val="00F648C4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DCA27-F310-4E72-B0E1-E7335691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7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8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3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9D9D9"/>
                      </w:divBdr>
                    </w:div>
                  </w:divsChild>
                </w:div>
                <w:div w:id="16309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@GO-VIP.u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facebook.com/konfusedkoala/videos/419502998430870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B27B74BD5D49B31601139C6D3DED" ma:contentTypeVersion="96" ma:contentTypeDescription="" ma:contentTypeScope="" ma:versionID="aedef7bb2f748b3e090542b999ca4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2016-12-21T08:00:00+00:00</OpenedDate>
    <Date1 xmlns="dc463f71-b30c-4ab2-9473-d307f9d35888">2017-05-24T07:00:00+00:00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Go VIP LLC</CaseCompanyNames>
    <Nickname xmlns="http://schemas.microsoft.com/sharepoint/v3" xsi:nil="true"/>
    <DocketNumber xmlns="dc463f71-b30c-4ab2-9473-d307f9d35888">161295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3B4E8F-1493-4A80-BA68-F4358A0A3B6A}"/>
</file>

<file path=customXml/itemProps2.xml><?xml version="1.0" encoding="utf-8"?>
<ds:datastoreItem xmlns:ds="http://schemas.openxmlformats.org/officeDocument/2006/customXml" ds:itemID="{182AE134-51F4-4419-9E31-29E4949EA241}"/>
</file>

<file path=customXml/itemProps3.xml><?xml version="1.0" encoding="utf-8"?>
<ds:datastoreItem xmlns:ds="http://schemas.openxmlformats.org/officeDocument/2006/customXml" ds:itemID="{C225454D-4AE9-4F75-9678-7B1A5CFC9CB6}"/>
</file>

<file path=customXml/itemProps4.xml><?xml version="1.0" encoding="utf-8"?>
<ds:datastoreItem xmlns:ds="http://schemas.openxmlformats.org/officeDocument/2006/customXml" ds:itemID="{CE5031F8-783A-4F80-BD65-4C450031B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Coaches</dc:creator>
  <cp:keywords/>
  <dc:description/>
  <cp:lastModifiedBy>Huey, Lorilyn (UTC)</cp:lastModifiedBy>
  <cp:revision>2</cp:revision>
  <dcterms:created xsi:type="dcterms:W3CDTF">2017-05-24T20:51:00Z</dcterms:created>
  <dcterms:modified xsi:type="dcterms:W3CDTF">2017-05-24T20:51:00Z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0x0101006E56B4D1795A2E4DB2F0B01679ED314A008FFCB27B74BD5D49B31601139C6D3DED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